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174E1" w:rsidRPr="00447646" w:rsidRDefault="002D6FCC" w:rsidP="00330DB1">
      <w:pPr>
        <w:jc w:val="center"/>
        <w:rPr>
          <w:b/>
        </w:rPr>
      </w:pPr>
      <w:r>
        <w:rPr>
          <w:b/>
        </w:rPr>
        <w:t xml:space="preserve"> </w:t>
      </w:r>
      <w:r w:rsidR="00330DB1" w:rsidRPr="00447646">
        <w:rPr>
          <w:b/>
        </w:rPr>
        <w:t xml:space="preserve">Договор </w:t>
      </w:r>
      <w:r w:rsidR="000174E1" w:rsidRPr="00447646">
        <w:rPr>
          <w:b/>
        </w:rPr>
        <w:t xml:space="preserve">№ </w:t>
      </w:r>
      <w:r w:rsidR="00FC5337" w:rsidRPr="00447646">
        <w:rPr>
          <w:b/>
        </w:rPr>
        <w:t>_________________</w:t>
      </w:r>
    </w:p>
    <w:p w:rsidR="00D07AFF" w:rsidRPr="00447646" w:rsidRDefault="00330DB1" w:rsidP="00330DB1">
      <w:pPr>
        <w:jc w:val="center"/>
        <w:rPr>
          <w:b/>
        </w:rPr>
      </w:pPr>
      <w:r w:rsidRPr="00447646">
        <w:rPr>
          <w:b/>
        </w:rPr>
        <w:t xml:space="preserve">управления </w:t>
      </w:r>
      <w:r w:rsidR="00D07AFF" w:rsidRPr="00447646">
        <w:rPr>
          <w:b/>
        </w:rPr>
        <w:t>зданием, расположенным по адресу:</w:t>
      </w:r>
    </w:p>
    <w:p w:rsidR="00284C9C" w:rsidRPr="00447646" w:rsidRDefault="00284C9C" w:rsidP="00330DB1">
      <w:pPr>
        <w:jc w:val="center"/>
        <w:rPr>
          <w:b/>
          <w:kern w:val="16"/>
        </w:rPr>
      </w:pPr>
      <w:proofErr w:type="spellStart"/>
      <w:r w:rsidRPr="00447646">
        <w:rPr>
          <w:b/>
          <w:kern w:val="16"/>
        </w:rPr>
        <w:t>г.Москва</w:t>
      </w:r>
      <w:proofErr w:type="spellEnd"/>
      <w:r w:rsidRPr="00447646">
        <w:rPr>
          <w:b/>
          <w:kern w:val="16"/>
        </w:rPr>
        <w:t xml:space="preserve">, </w:t>
      </w:r>
      <w:proofErr w:type="spellStart"/>
      <w:r w:rsidRPr="00447646">
        <w:rPr>
          <w:b/>
          <w:kern w:val="16"/>
        </w:rPr>
        <w:t>Ильменский</w:t>
      </w:r>
      <w:proofErr w:type="spellEnd"/>
      <w:r w:rsidRPr="00447646">
        <w:rPr>
          <w:b/>
          <w:kern w:val="16"/>
        </w:rPr>
        <w:t xml:space="preserve"> проезд, д. 14, корп</w:t>
      </w:r>
      <w:r w:rsidR="003425A2" w:rsidRPr="00447646">
        <w:rPr>
          <w:b/>
          <w:kern w:val="16"/>
        </w:rPr>
        <w:t xml:space="preserve">ус </w:t>
      </w:r>
      <w:r w:rsidR="009A070B">
        <w:rPr>
          <w:b/>
          <w:kern w:val="16"/>
        </w:rPr>
        <w:t>6</w:t>
      </w:r>
    </w:p>
    <w:p w:rsidR="00330DB1" w:rsidRPr="00447646" w:rsidRDefault="00D07AFF" w:rsidP="00330DB1">
      <w:pPr>
        <w:jc w:val="center"/>
        <w:rPr>
          <w:b/>
        </w:rPr>
      </w:pPr>
      <w:r w:rsidRPr="00447646">
        <w:rPr>
          <w:b/>
        </w:rPr>
        <w:t>и</w:t>
      </w:r>
      <w:r w:rsidR="00284C9C" w:rsidRPr="00447646">
        <w:rPr>
          <w:b/>
        </w:rPr>
        <w:t xml:space="preserve"> </w:t>
      </w:r>
      <w:r w:rsidRPr="00447646">
        <w:rPr>
          <w:b/>
        </w:rPr>
        <w:t>являющимся частью м</w:t>
      </w:r>
      <w:r w:rsidR="00A157E9" w:rsidRPr="00447646">
        <w:rPr>
          <w:b/>
        </w:rPr>
        <w:t>ногофункционального комплекса «</w:t>
      </w:r>
      <w:r w:rsidR="003425A2" w:rsidRPr="00447646">
        <w:rPr>
          <w:b/>
        </w:rPr>
        <w:t>Селигер Сити</w:t>
      </w:r>
      <w:r w:rsidR="00A157E9" w:rsidRPr="00447646">
        <w:rPr>
          <w:b/>
        </w:rPr>
        <w:t>»</w:t>
      </w:r>
    </w:p>
    <w:p w:rsidR="00330DB1" w:rsidRPr="00447646" w:rsidRDefault="00330DB1" w:rsidP="00330DB1">
      <w:pPr>
        <w:rPr>
          <w:b/>
        </w:rPr>
      </w:pPr>
    </w:p>
    <w:p w:rsidR="00330DB1" w:rsidRPr="00447646" w:rsidRDefault="00A73487" w:rsidP="00330DB1">
      <w:pPr>
        <w:rPr>
          <w:sz w:val="20"/>
          <w:szCs w:val="20"/>
        </w:rPr>
      </w:pPr>
      <w:r w:rsidRPr="00447646">
        <w:rPr>
          <w:sz w:val="20"/>
          <w:szCs w:val="20"/>
        </w:rPr>
        <w:t>г. Москва</w:t>
      </w:r>
      <w:r w:rsidR="00330DB1" w:rsidRPr="00447646">
        <w:rPr>
          <w:sz w:val="20"/>
          <w:szCs w:val="20"/>
        </w:rPr>
        <w:tab/>
      </w:r>
      <w:r w:rsidR="00330DB1" w:rsidRPr="00447646">
        <w:rPr>
          <w:sz w:val="20"/>
          <w:szCs w:val="20"/>
        </w:rPr>
        <w:tab/>
      </w:r>
      <w:r w:rsidR="00330DB1" w:rsidRPr="00447646">
        <w:rPr>
          <w:sz w:val="20"/>
          <w:szCs w:val="20"/>
        </w:rPr>
        <w:tab/>
      </w:r>
      <w:r w:rsidR="00330DB1" w:rsidRPr="00447646">
        <w:rPr>
          <w:sz w:val="20"/>
          <w:szCs w:val="20"/>
        </w:rPr>
        <w:tab/>
      </w:r>
      <w:r w:rsidR="00330DB1" w:rsidRPr="00447646">
        <w:rPr>
          <w:sz w:val="20"/>
          <w:szCs w:val="20"/>
        </w:rPr>
        <w:tab/>
        <w:t xml:space="preserve">         </w:t>
      </w:r>
      <w:r w:rsidR="000174E1" w:rsidRPr="00447646">
        <w:rPr>
          <w:sz w:val="20"/>
          <w:szCs w:val="20"/>
        </w:rPr>
        <w:tab/>
      </w:r>
      <w:r w:rsidR="00696F5C" w:rsidRPr="00447646">
        <w:rPr>
          <w:sz w:val="20"/>
          <w:szCs w:val="20"/>
        </w:rPr>
        <w:t xml:space="preserve">           </w:t>
      </w:r>
      <w:r w:rsidRPr="00447646">
        <w:rPr>
          <w:sz w:val="20"/>
          <w:szCs w:val="20"/>
        </w:rPr>
        <w:tab/>
      </w:r>
      <w:r w:rsidRPr="00447646">
        <w:rPr>
          <w:sz w:val="20"/>
          <w:szCs w:val="20"/>
        </w:rPr>
        <w:tab/>
      </w:r>
      <w:r w:rsidR="003B12AE" w:rsidRPr="00447646">
        <w:rPr>
          <w:sz w:val="20"/>
          <w:szCs w:val="20"/>
        </w:rPr>
        <w:tab/>
        <w:t xml:space="preserve"> </w:t>
      </w:r>
      <w:r w:rsidR="008331BA" w:rsidRPr="00447646">
        <w:rPr>
          <w:sz w:val="20"/>
          <w:szCs w:val="20"/>
        </w:rPr>
        <w:t xml:space="preserve">  </w:t>
      </w:r>
      <w:r w:rsidR="003B12AE" w:rsidRPr="00447646">
        <w:rPr>
          <w:sz w:val="20"/>
          <w:szCs w:val="20"/>
        </w:rPr>
        <w:t>«</w:t>
      </w:r>
      <w:r w:rsidR="00FC5337" w:rsidRPr="00447646">
        <w:rPr>
          <w:sz w:val="20"/>
          <w:szCs w:val="20"/>
        </w:rPr>
        <w:t>____</w:t>
      </w:r>
      <w:r w:rsidR="00330DB1" w:rsidRPr="00447646">
        <w:rPr>
          <w:sz w:val="20"/>
          <w:szCs w:val="20"/>
        </w:rPr>
        <w:t>»</w:t>
      </w:r>
      <w:r w:rsidR="00634B4A" w:rsidRPr="00447646">
        <w:rPr>
          <w:sz w:val="20"/>
          <w:szCs w:val="20"/>
        </w:rPr>
        <w:t xml:space="preserve"> </w:t>
      </w:r>
      <w:r w:rsidR="00FC5337" w:rsidRPr="00447646">
        <w:rPr>
          <w:sz w:val="20"/>
          <w:szCs w:val="20"/>
        </w:rPr>
        <w:t>___________</w:t>
      </w:r>
      <w:r w:rsidR="00330DB1" w:rsidRPr="00447646">
        <w:rPr>
          <w:sz w:val="20"/>
          <w:szCs w:val="20"/>
        </w:rPr>
        <w:t>20</w:t>
      </w:r>
      <w:r w:rsidR="00375E41" w:rsidRPr="00447646">
        <w:rPr>
          <w:sz w:val="20"/>
          <w:szCs w:val="20"/>
        </w:rPr>
        <w:t>20</w:t>
      </w:r>
      <w:r w:rsidR="00330DB1" w:rsidRPr="00447646">
        <w:rPr>
          <w:sz w:val="20"/>
          <w:szCs w:val="20"/>
        </w:rPr>
        <w:t xml:space="preserve"> года</w:t>
      </w:r>
    </w:p>
    <w:p w:rsidR="00330DB1" w:rsidRPr="00447646" w:rsidRDefault="00330DB1" w:rsidP="00330DB1">
      <w:pPr>
        <w:rPr>
          <w:sz w:val="20"/>
          <w:szCs w:val="20"/>
        </w:rPr>
      </w:pPr>
    </w:p>
    <w:p w:rsidR="003B12AE" w:rsidRPr="00447646" w:rsidRDefault="003B12AE" w:rsidP="003B12AE">
      <w:pPr>
        <w:jc w:val="both"/>
        <w:rPr>
          <w:sz w:val="20"/>
          <w:szCs w:val="20"/>
        </w:rPr>
      </w:pPr>
      <w:r w:rsidRPr="00447646">
        <w:rPr>
          <w:b/>
          <w:i/>
          <w:sz w:val="20"/>
          <w:szCs w:val="20"/>
          <w:u w:val="single"/>
        </w:rPr>
        <w:t>Общество с ограниченной ответственностью «</w:t>
      </w:r>
      <w:r w:rsidR="00847998" w:rsidRPr="00447646">
        <w:rPr>
          <w:b/>
          <w:i/>
          <w:sz w:val="20"/>
          <w:szCs w:val="20"/>
          <w:u w:val="single"/>
        </w:rPr>
        <w:t>УК МЕДИАН</w:t>
      </w:r>
      <w:r w:rsidRPr="00447646">
        <w:rPr>
          <w:b/>
          <w:i/>
          <w:sz w:val="20"/>
          <w:szCs w:val="20"/>
          <w:u w:val="single"/>
        </w:rPr>
        <w:t xml:space="preserve">» </w:t>
      </w:r>
      <w:r w:rsidRPr="00447646">
        <w:rPr>
          <w:sz w:val="20"/>
          <w:szCs w:val="20"/>
        </w:rPr>
        <w:t>(лицензия № 077001</w:t>
      </w:r>
      <w:r w:rsidR="00847998" w:rsidRPr="00447646">
        <w:rPr>
          <w:sz w:val="20"/>
          <w:szCs w:val="20"/>
        </w:rPr>
        <w:t>601</w:t>
      </w:r>
      <w:r w:rsidRPr="00447646">
        <w:rPr>
          <w:sz w:val="20"/>
          <w:szCs w:val="20"/>
        </w:rPr>
        <w:t xml:space="preserve"> от </w:t>
      </w:r>
      <w:r w:rsidR="00847998" w:rsidRPr="00447646">
        <w:rPr>
          <w:sz w:val="20"/>
          <w:szCs w:val="20"/>
        </w:rPr>
        <w:t>31</w:t>
      </w:r>
      <w:r w:rsidRPr="00447646">
        <w:rPr>
          <w:sz w:val="20"/>
          <w:szCs w:val="20"/>
        </w:rPr>
        <w:t xml:space="preserve"> </w:t>
      </w:r>
      <w:r w:rsidR="00847998" w:rsidRPr="00447646">
        <w:rPr>
          <w:sz w:val="20"/>
          <w:szCs w:val="20"/>
        </w:rPr>
        <w:t>июля</w:t>
      </w:r>
      <w:r w:rsidRPr="00447646">
        <w:rPr>
          <w:sz w:val="20"/>
          <w:szCs w:val="20"/>
        </w:rPr>
        <w:t xml:space="preserve"> 201</w:t>
      </w:r>
      <w:r w:rsidR="00847998" w:rsidRPr="00447646">
        <w:rPr>
          <w:sz w:val="20"/>
          <w:szCs w:val="20"/>
        </w:rPr>
        <w:t>8</w:t>
      </w:r>
      <w:r w:rsidRPr="00447646">
        <w:rPr>
          <w:sz w:val="20"/>
          <w:szCs w:val="20"/>
        </w:rPr>
        <w:t xml:space="preserve"> года на осуществление предпринимательской деятельности по управлению многоквартирными домами) в лице</w:t>
      </w:r>
      <w:r w:rsidR="00A31C23" w:rsidRPr="00447646">
        <w:rPr>
          <w:sz w:val="20"/>
          <w:szCs w:val="20"/>
        </w:rPr>
        <w:t xml:space="preserve"> Генерального директора </w:t>
      </w:r>
      <w:r w:rsidR="00847998" w:rsidRPr="00447646">
        <w:rPr>
          <w:sz w:val="20"/>
          <w:szCs w:val="20"/>
        </w:rPr>
        <w:t>Захаровой Анны Владимировны</w:t>
      </w:r>
      <w:r w:rsidR="00D96580" w:rsidRPr="00447646">
        <w:rPr>
          <w:sz w:val="20"/>
          <w:szCs w:val="20"/>
        </w:rPr>
        <w:t xml:space="preserve">, </w:t>
      </w:r>
      <w:r w:rsidRPr="00447646">
        <w:rPr>
          <w:sz w:val="20"/>
          <w:szCs w:val="20"/>
        </w:rPr>
        <w:t xml:space="preserve">действующего на основании </w:t>
      </w:r>
      <w:r w:rsidR="00A31C23" w:rsidRPr="00447646">
        <w:rPr>
          <w:sz w:val="20"/>
          <w:szCs w:val="20"/>
        </w:rPr>
        <w:t>Устава</w:t>
      </w:r>
      <w:r w:rsidR="00D96580" w:rsidRPr="00447646">
        <w:rPr>
          <w:sz w:val="20"/>
          <w:szCs w:val="20"/>
        </w:rPr>
        <w:t xml:space="preserve">, </w:t>
      </w:r>
      <w:r w:rsidRPr="00447646">
        <w:rPr>
          <w:sz w:val="20"/>
          <w:szCs w:val="20"/>
        </w:rPr>
        <w:t xml:space="preserve">именуемое в дальнейшем </w:t>
      </w:r>
      <w:r w:rsidRPr="00447646">
        <w:rPr>
          <w:b/>
          <w:sz w:val="20"/>
          <w:szCs w:val="20"/>
        </w:rPr>
        <w:t>«Управляющая организация»</w:t>
      </w:r>
      <w:r w:rsidRPr="00447646">
        <w:rPr>
          <w:sz w:val="20"/>
          <w:szCs w:val="20"/>
        </w:rPr>
        <w:t>, с одной стороны, и</w:t>
      </w:r>
    </w:p>
    <w:p w:rsidR="00FC5337" w:rsidRPr="00447646" w:rsidRDefault="00FC5337" w:rsidP="003B12AE">
      <w:pPr>
        <w:jc w:val="both"/>
        <w:rPr>
          <w:sz w:val="20"/>
          <w:szCs w:val="20"/>
        </w:rPr>
      </w:pPr>
    </w:p>
    <w:p w:rsidR="00330DB1" w:rsidRPr="00447646" w:rsidRDefault="00147B54" w:rsidP="00330DB1">
      <w:pPr>
        <w:jc w:val="center"/>
        <w:rPr>
          <w:i/>
          <w:sz w:val="18"/>
          <w:szCs w:val="18"/>
        </w:rPr>
      </w:pPr>
      <w:r w:rsidRPr="00447646">
        <w:rPr>
          <w:i/>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634</wp:posOffset>
                </wp:positionV>
                <wp:extent cx="6099175" cy="0"/>
                <wp:effectExtent l="0" t="0" r="349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61BF"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05pt" to="48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" strokecolor="black [3213]">
                <o:lock v:ext="edit" shapetype="f"/>
              </v:line>
            </w:pict>
          </mc:Fallback>
        </mc:AlternateContent>
      </w:r>
      <w:r w:rsidR="00330DB1" w:rsidRPr="00447646">
        <w:rPr>
          <w:i/>
          <w:sz w:val="18"/>
          <w:szCs w:val="18"/>
        </w:rPr>
        <w:t>Ф.И.О.</w:t>
      </w:r>
      <w:r w:rsidR="008F55D5" w:rsidRPr="00447646">
        <w:rPr>
          <w:i/>
          <w:sz w:val="18"/>
          <w:szCs w:val="18"/>
        </w:rPr>
        <w:t>, наименование</w:t>
      </w:r>
      <w:r w:rsidR="00330DB1" w:rsidRPr="00447646">
        <w:rPr>
          <w:i/>
          <w:sz w:val="18"/>
          <w:szCs w:val="18"/>
        </w:rPr>
        <w:t xml:space="preserve"> собственника помещения, иного уполномоченного на заключени</w:t>
      </w:r>
      <w:r w:rsidR="00A73487" w:rsidRPr="00447646">
        <w:rPr>
          <w:i/>
          <w:sz w:val="18"/>
          <w:szCs w:val="18"/>
        </w:rPr>
        <w:t>е договора правообладателя (лица</w:t>
      </w:r>
      <w:r w:rsidR="00330DB1" w:rsidRPr="00447646">
        <w:rPr>
          <w:i/>
          <w:sz w:val="18"/>
          <w:szCs w:val="18"/>
        </w:rPr>
        <w:t xml:space="preserve">, </w:t>
      </w:r>
      <w:r w:rsidR="00A73487" w:rsidRPr="00447646">
        <w:rPr>
          <w:i/>
          <w:sz w:val="18"/>
          <w:szCs w:val="18"/>
        </w:rPr>
        <w:t>получившего</w:t>
      </w:r>
      <w:r w:rsidR="00330DB1" w:rsidRPr="00447646">
        <w:rPr>
          <w:i/>
          <w:sz w:val="18"/>
          <w:szCs w:val="18"/>
        </w:rPr>
        <w:t xml:space="preserve"> помещение по акту от застройщика и др.)</w:t>
      </w:r>
      <w:r w:rsidR="0000238E" w:rsidRPr="00447646">
        <w:rPr>
          <w:i/>
          <w:sz w:val="18"/>
          <w:szCs w:val="18"/>
        </w:rPr>
        <w:t>, представителя</w:t>
      </w:r>
    </w:p>
    <w:p w:rsidR="00A73487" w:rsidRPr="00447646" w:rsidRDefault="00BF406C" w:rsidP="00BF406C">
      <w:pPr>
        <w:jc w:val="both"/>
        <w:rPr>
          <w:b/>
          <w:sz w:val="20"/>
          <w:szCs w:val="20"/>
        </w:rPr>
      </w:pPr>
      <w:r w:rsidRPr="00447646">
        <w:rPr>
          <w:sz w:val="20"/>
          <w:szCs w:val="20"/>
        </w:rPr>
        <w:t>(далее именуемый (</w:t>
      </w:r>
      <w:proofErr w:type="spellStart"/>
      <w:r w:rsidRPr="00447646">
        <w:rPr>
          <w:sz w:val="20"/>
          <w:szCs w:val="20"/>
        </w:rPr>
        <w:t>ая</w:t>
      </w:r>
      <w:proofErr w:type="spellEnd"/>
      <w:r w:rsidRPr="00447646">
        <w:rPr>
          <w:sz w:val="20"/>
          <w:szCs w:val="20"/>
        </w:rPr>
        <w:t xml:space="preserve">, </w:t>
      </w:r>
      <w:proofErr w:type="spellStart"/>
      <w:r w:rsidRPr="00447646">
        <w:rPr>
          <w:sz w:val="20"/>
          <w:szCs w:val="20"/>
        </w:rPr>
        <w:t>ое</w:t>
      </w:r>
      <w:proofErr w:type="spellEnd"/>
      <w:r w:rsidRPr="00447646">
        <w:rPr>
          <w:sz w:val="20"/>
          <w:szCs w:val="20"/>
        </w:rPr>
        <w:t>) «Собственник»), являющийся (</w:t>
      </w:r>
      <w:proofErr w:type="spellStart"/>
      <w:r w:rsidRPr="00447646">
        <w:rPr>
          <w:sz w:val="20"/>
          <w:szCs w:val="20"/>
        </w:rPr>
        <w:t>аяся</w:t>
      </w:r>
      <w:proofErr w:type="spellEnd"/>
      <w:r w:rsidRPr="00447646">
        <w:rPr>
          <w:sz w:val="20"/>
          <w:szCs w:val="20"/>
        </w:rPr>
        <w:t xml:space="preserve">, </w:t>
      </w:r>
      <w:proofErr w:type="spellStart"/>
      <w:r w:rsidRPr="00447646">
        <w:rPr>
          <w:sz w:val="20"/>
          <w:szCs w:val="20"/>
        </w:rPr>
        <w:t>ееся</w:t>
      </w:r>
      <w:proofErr w:type="spellEnd"/>
      <w:r w:rsidRPr="00447646">
        <w:rPr>
          <w:sz w:val="20"/>
          <w:szCs w:val="20"/>
        </w:rPr>
        <w:t>) собственником</w:t>
      </w:r>
      <w:r w:rsidR="00E843DA" w:rsidRPr="00447646">
        <w:rPr>
          <w:sz w:val="20"/>
          <w:szCs w:val="20"/>
        </w:rPr>
        <w:t xml:space="preserve"> (право</w:t>
      </w:r>
      <w:r w:rsidR="00C0590D" w:rsidRPr="00447646">
        <w:rPr>
          <w:sz w:val="20"/>
          <w:szCs w:val="20"/>
        </w:rPr>
        <w:t>о</w:t>
      </w:r>
      <w:r w:rsidR="00E843DA" w:rsidRPr="00447646">
        <w:rPr>
          <w:sz w:val="20"/>
          <w:szCs w:val="20"/>
        </w:rPr>
        <w:t xml:space="preserve">бладателем) объекта </w:t>
      </w:r>
      <w:r w:rsidR="00917DC0" w:rsidRPr="00447646">
        <w:rPr>
          <w:b/>
          <w:sz w:val="20"/>
          <w:szCs w:val="20"/>
        </w:rPr>
        <w:t>–</w:t>
      </w:r>
      <w:r w:rsidR="003A634E" w:rsidRPr="00447646">
        <w:rPr>
          <w:b/>
          <w:sz w:val="20"/>
          <w:szCs w:val="20"/>
        </w:rPr>
        <w:t xml:space="preserve"> </w:t>
      </w:r>
    </w:p>
    <w:p w:rsidR="00CF51E9" w:rsidRPr="00447646" w:rsidRDefault="00CF51E9" w:rsidP="00BF406C">
      <w:pPr>
        <w:jc w:val="both"/>
        <w:rPr>
          <w:b/>
          <w:sz w:val="20"/>
          <w:szCs w:val="20"/>
        </w:rPr>
      </w:pPr>
    </w:p>
    <w:tbl>
      <w:tblPr>
        <w:tblStyle w:val="af2"/>
        <w:tblW w:w="9770" w:type="dxa"/>
        <w:tblLook w:val="04A0" w:firstRow="1" w:lastRow="0" w:firstColumn="1" w:lastColumn="0" w:noHBand="0" w:noVBand="1"/>
      </w:tblPr>
      <w:tblGrid>
        <w:gridCol w:w="988"/>
        <w:gridCol w:w="2693"/>
        <w:gridCol w:w="992"/>
        <w:gridCol w:w="992"/>
        <w:gridCol w:w="1134"/>
        <w:gridCol w:w="1134"/>
        <w:gridCol w:w="1837"/>
      </w:tblGrid>
      <w:tr w:rsidR="00CF51E9" w:rsidRPr="00447646" w:rsidTr="00CF51E9">
        <w:trPr>
          <w:trHeight w:val="749"/>
        </w:trPr>
        <w:tc>
          <w:tcPr>
            <w:tcW w:w="988" w:type="dxa"/>
            <w:vAlign w:val="center"/>
          </w:tcPr>
          <w:p w:rsidR="00CF51E9" w:rsidRPr="00447646" w:rsidRDefault="00CF51E9" w:rsidP="00CF51E9">
            <w:pPr>
              <w:jc w:val="center"/>
              <w:rPr>
                <w:b/>
                <w:sz w:val="14"/>
                <w:szCs w:val="14"/>
              </w:rPr>
            </w:pPr>
            <w:r w:rsidRPr="00447646">
              <w:rPr>
                <w:b/>
                <w:sz w:val="14"/>
                <w:szCs w:val="14"/>
              </w:rPr>
              <w:t>Тип объекта (квартира, нежилое помещение и др.)</w:t>
            </w:r>
          </w:p>
        </w:tc>
        <w:tc>
          <w:tcPr>
            <w:tcW w:w="2693" w:type="dxa"/>
            <w:vAlign w:val="center"/>
          </w:tcPr>
          <w:p w:rsidR="00CF51E9" w:rsidRPr="00447646" w:rsidRDefault="00CF51E9" w:rsidP="00CF51E9">
            <w:pPr>
              <w:jc w:val="center"/>
              <w:rPr>
                <w:b/>
                <w:sz w:val="14"/>
                <w:szCs w:val="14"/>
              </w:rPr>
            </w:pPr>
            <w:r w:rsidRPr="00447646">
              <w:rPr>
                <w:b/>
                <w:sz w:val="14"/>
                <w:szCs w:val="14"/>
              </w:rPr>
              <w:t>Адрес</w:t>
            </w:r>
            <w:r w:rsidR="00F35B0D" w:rsidRPr="00447646">
              <w:rPr>
                <w:b/>
                <w:sz w:val="14"/>
                <w:szCs w:val="14"/>
              </w:rPr>
              <w:t xml:space="preserve"> здания</w:t>
            </w:r>
          </w:p>
        </w:tc>
        <w:tc>
          <w:tcPr>
            <w:tcW w:w="992" w:type="dxa"/>
            <w:vAlign w:val="center"/>
          </w:tcPr>
          <w:p w:rsidR="00CF51E9" w:rsidRPr="00447646" w:rsidRDefault="00CF51E9" w:rsidP="00CF51E9">
            <w:pPr>
              <w:jc w:val="center"/>
              <w:rPr>
                <w:b/>
                <w:sz w:val="14"/>
                <w:szCs w:val="14"/>
              </w:rPr>
            </w:pPr>
            <w:r w:rsidRPr="00447646">
              <w:rPr>
                <w:b/>
                <w:sz w:val="14"/>
                <w:szCs w:val="14"/>
              </w:rPr>
              <w:t>№ помещения</w:t>
            </w:r>
          </w:p>
        </w:tc>
        <w:tc>
          <w:tcPr>
            <w:tcW w:w="992" w:type="dxa"/>
            <w:vAlign w:val="center"/>
          </w:tcPr>
          <w:p w:rsidR="00CF51E9" w:rsidRPr="00447646" w:rsidRDefault="00CF51E9" w:rsidP="00CF51E9">
            <w:pPr>
              <w:jc w:val="center"/>
              <w:rPr>
                <w:b/>
                <w:sz w:val="14"/>
                <w:szCs w:val="14"/>
              </w:rPr>
            </w:pPr>
            <w:r w:rsidRPr="00447646">
              <w:rPr>
                <w:b/>
                <w:sz w:val="14"/>
                <w:szCs w:val="14"/>
              </w:rPr>
              <w:t xml:space="preserve">Общая площадь помещения, </w:t>
            </w:r>
            <w:proofErr w:type="spellStart"/>
            <w:r w:rsidRPr="00447646">
              <w:rPr>
                <w:b/>
                <w:sz w:val="14"/>
                <w:szCs w:val="14"/>
              </w:rPr>
              <w:t>кв.м</w:t>
            </w:r>
            <w:proofErr w:type="spellEnd"/>
          </w:p>
        </w:tc>
        <w:tc>
          <w:tcPr>
            <w:tcW w:w="1134" w:type="dxa"/>
            <w:vAlign w:val="center"/>
          </w:tcPr>
          <w:p w:rsidR="00CF51E9" w:rsidRPr="00447646" w:rsidRDefault="00CF51E9" w:rsidP="00CF51E9">
            <w:pPr>
              <w:jc w:val="center"/>
              <w:rPr>
                <w:b/>
                <w:sz w:val="14"/>
                <w:szCs w:val="14"/>
              </w:rPr>
            </w:pPr>
            <w:proofErr w:type="spellStart"/>
            <w:r w:rsidRPr="00447646">
              <w:rPr>
                <w:b/>
                <w:sz w:val="14"/>
                <w:szCs w:val="14"/>
              </w:rPr>
              <w:t>Кад</w:t>
            </w:r>
            <w:proofErr w:type="spellEnd"/>
            <w:r w:rsidRPr="00447646">
              <w:rPr>
                <w:b/>
                <w:sz w:val="14"/>
                <w:szCs w:val="14"/>
              </w:rPr>
              <w:t>. номер</w:t>
            </w:r>
          </w:p>
        </w:tc>
        <w:tc>
          <w:tcPr>
            <w:tcW w:w="1134" w:type="dxa"/>
            <w:vAlign w:val="center"/>
          </w:tcPr>
          <w:p w:rsidR="00CF51E9" w:rsidRPr="00447646" w:rsidRDefault="00CF51E9" w:rsidP="00CF51E9">
            <w:pPr>
              <w:jc w:val="center"/>
              <w:rPr>
                <w:b/>
                <w:sz w:val="14"/>
                <w:szCs w:val="14"/>
              </w:rPr>
            </w:pPr>
            <w:r w:rsidRPr="00447646">
              <w:rPr>
                <w:b/>
                <w:sz w:val="14"/>
                <w:szCs w:val="14"/>
              </w:rPr>
              <w:t xml:space="preserve">Доля в праве </w:t>
            </w:r>
            <w:proofErr w:type="spellStart"/>
            <w:r w:rsidRPr="00447646">
              <w:rPr>
                <w:b/>
                <w:sz w:val="14"/>
                <w:szCs w:val="14"/>
              </w:rPr>
              <w:t>собст-венности</w:t>
            </w:r>
            <w:proofErr w:type="spellEnd"/>
          </w:p>
        </w:tc>
        <w:tc>
          <w:tcPr>
            <w:tcW w:w="1837" w:type="dxa"/>
            <w:vAlign w:val="center"/>
          </w:tcPr>
          <w:p w:rsidR="00CF51E9" w:rsidRPr="00447646" w:rsidRDefault="00CF51E9" w:rsidP="00CF51E9">
            <w:pPr>
              <w:jc w:val="center"/>
              <w:rPr>
                <w:b/>
                <w:sz w:val="14"/>
                <w:szCs w:val="14"/>
              </w:rPr>
            </w:pPr>
            <w:r w:rsidRPr="00447646">
              <w:rPr>
                <w:b/>
                <w:sz w:val="14"/>
                <w:szCs w:val="14"/>
              </w:rPr>
              <w:t>Основание владения (наименование и реквизиты документа)</w:t>
            </w:r>
          </w:p>
        </w:tc>
      </w:tr>
      <w:tr w:rsidR="00CF51E9" w:rsidRPr="00447646" w:rsidTr="00CF51E9">
        <w:trPr>
          <w:trHeight w:val="184"/>
        </w:trPr>
        <w:tc>
          <w:tcPr>
            <w:tcW w:w="988" w:type="dxa"/>
          </w:tcPr>
          <w:p w:rsidR="00CF51E9" w:rsidRPr="00447646" w:rsidRDefault="00CF51E9" w:rsidP="00CF51E9">
            <w:pPr>
              <w:jc w:val="both"/>
              <w:rPr>
                <w:b/>
                <w:sz w:val="20"/>
                <w:szCs w:val="20"/>
              </w:rPr>
            </w:pPr>
          </w:p>
        </w:tc>
        <w:tc>
          <w:tcPr>
            <w:tcW w:w="2693" w:type="dxa"/>
          </w:tcPr>
          <w:p w:rsidR="00CF51E9" w:rsidRPr="00447646" w:rsidRDefault="003425A2" w:rsidP="009A070B">
            <w:pPr>
              <w:jc w:val="both"/>
              <w:rPr>
                <w:sz w:val="20"/>
                <w:szCs w:val="20"/>
              </w:rPr>
            </w:pPr>
            <w:proofErr w:type="spellStart"/>
            <w:r w:rsidRPr="00447646">
              <w:rPr>
                <w:b/>
                <w:sz w:val="20"/>
                <w:szCs w:val="20"/>
              </w:rPr>
              <w:t>г.Москва</w:t>
            </w:r>
            <w:proofErr w:type="spellEnd"/>
            <w:r w:rsidRPr="00447646">
              <w:rPr>
                <w:b/>
                <w:sz w:val="20"/>
                <w:szCs w:val="20"/>
              </w:rPr>
              <w:t xml:space="preserve">, </w:t>
            </w:r>
            <w:proofErr w:type="spellStart"/>
            <w:r w:rsidRPr="00447646">
              <w:rPr>
                <w:b/>
                <w:sz w:val="20"/>
                <w:szCs w:val="20"/>
              </w:rPr>
              <w:t>Ильменский</w:t>
            </w:r>
            <w:proofErr w:type="spellEnd"/>
            <w:r w:rsidRPr="00447646">
              <w:rPr>
                <w:b/>
                <w:sz w:val="20"/>
                <w:szCs w:val="20"/>
              </w:rPr>
              <w:t xml:space="preserve"> проезд, д. 14, корпус  </w:t>
            </w:r>
            <w:r w:rsidR="009A070B">
              <w:rPr>
                <w:b/>
                <w:sz w:val="20"/>
                <w:szCs w:val="20"/>
              </w:rPr>
              <w:t>6</w:t>
            </w:r>
          </w:p>
        </w:tc>
        <w:tc>
          <w:tcPr>
            <w:tcW w:w="992" w:type="dxa"/>
          </w:tcPr>
          <w:p w:rsidR="00CF51E9" w:rsidRPr="00447646" w:rsidRDefault="00CF51E9" w:rsidP="00FC5337">
            <w:pPr>
              <w:jc w:val="center"/>
              <w:rPr>
                <w:b/>
                <w:sz w:val="20"/>
                <w:szCs w:val="20"/>
              </w:rPr>
            </w:pPr>
          </w:p>
        </w:tc>
        <w:tc>
          <w:tcPr>
            <w:tcW w:w="992" w:type="dxa"/>
          </w:tcPr>
          <w:p w:rsidR="00CF51E9" w:rsidRPr="00447646" w:rsidRDefault="00CF51E9" w:rsidP="0038014A">
            <w:pPr>
              <w:jc w:val="center"/>
              <w:rPr>
                <w:b/>
                <w:sz w:val="20"/>
                <w:szCs w:val="20"/>
              </w:rPr>
            </w:pPr>
          </w:p>
        </w:tc>
        <w:tc>
          <w:tcPr>
            <w:tcW w:w="1134" w:type="dxa"/>
          </w:tcPr>
          <w:p w:rsidR="00CF51E9" w:rsidRPr="00447646" w:rsidRDefault="00CF51E9" w:rsidP="0038014A">
            <w:pPr>
              <w:jc w:val="center"/>
              <w:rPr>
                <w:b/>
                <w:sz w:val="20"/>
                <w:szCs w:val="20"/>
              </w:rPr>
            </w:pPr>
          </w:p>
        </w:tc>
        <w:tc>
          <w:tcPr>
            <w:tcW w:w="1134" w:type="dxa"/>
          </w:tcPr>
          <w:p w:rsidR="00CF51E9" w:rsidRPr="00447646" w:rsidRDefault="00CF51E9" w:rsidP="00FC5337">
            <w:pPr>
              <w:rPr>
                <w:b/>
                <w:sz w:val="20"/>
                <w:szCs w:val="20"/>
              </w:rPr>
            </w:pPr>
          </w:p>
        </w:tc>
        <w:tc>
          <w:tcPr>
            <w:tcW w:w="1837" w:type="dxa"/>
          </w:tcPr>
          <w:p w:rsidR="00CF51E9" w:rsidRPr="00447646" w:rsidRDefault="00CF51E9" w:rsidP="00CF51E9">
            <w:pPr>
              <w:jc w:val="both"/>
              <w:rPr>
                <w:b/>
                <w:sz w:val="20"/>
                <w:szCs w:val="20"/>
              </w:rPr>
            </w:pPr>
          </w:p>
        </w:tc>
      </w:tr>
    </w:tbl>
    <w:p w:rsidR="00CF51E9" w:rsidRPr="00447646" w:rsidRDefault="00CF51E9" w:rsidP="00BF406C">
      <w:pPr>
        <w:jc w:val="both"/>
        <w:rPr>
          <w:b/>
          <w:sz w:val="20"/>
          <w:szCs w:val="20"/>
        </w:rPr>
      </w:pPr>
    </w:p>
    <w:p w:rsidR="003A634E" w:rsidRPr="00447646" w:rsidRDefault="003A634E" w:rsidP="00BF406C">
      <w:pPr>
        <w:jc w:val="both"/>
        <w:rPr>
          <w:sz w:val="20"/>
          <w:szCs w:val="20"/>
        </w:rPr>
      </w:pPr>
      <w:r w:rsidRPr="00447646">
        <w:rPr>
          <w:sz w:val="20"/>
          <w:szCs w:val="20"/>
        </w:rPr>
        <w:t>действующий (</w:t>
      </w:r>
      <w:proofErr w:type="spellStart"/>
      <w:r w:rsidRPr="00447646">
        <w:rPr>
          <w:sz w:val="20"/>
          <w:szCs w:val="20"/>
        </w:rPr>
        <w:t>ая</w:t>
      </w:r>
      <w:proofErr w:type="spellEnd"/>
      <w:r w:rsidRPr="00447646">
        <w:rPr>
          <w:sz w:val="20"/>
          <w:szCs w:val="20"/>
        </w:rPr>
        <w:t xml:space="preserve">, </w:t>
      </w:r>
      <w:proofErr w:type="spellStart"/>
      <w:r w:rsidRPr="00447646">
        <w:rPr>
          <w:sz w:val="20"/>
          <w:szCs w:val="20"/>
        </w:rPr>
        <w:t>ое</w:t>
      </w:r>
      <w:proofErr w:type="spellEnd"/>
      <w:r w:rsidRPr="00447646">
        <w:rPr>
          <w:sz w:val="20"/>
          <w:szCs w:val="20"/>
        </w:rPr>
        <w:t>):</w:t>
      </w:r>
    </w:p>
    <w:p w:rsidR="00EC63C9" w:rsidRPr="00447646" w:rsidRDefault="00147B54" w:rsidP="00EC63C9">
      <w:pPr>
        <w:ind w:firstLine="708"/>
        <w:jc w:val="both"/>
        <w:rPr>
          <w:sz w:val="20"/>
          <w:szCs w:val="20"/>
        </w:rPr>
      </w:pPr>
      <w:r w:rsidRPr="00447646">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119380</wp:posOffset>
                </wp:positionV>
                <wp:extent cx="276225" cy="2381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60110" w:rsidRPr="00EC63C9" w:rsidRDefault="00E60110" w:rsidP="0038014A">
                            <w:pPr>
                              <w:rPr>
                                <w:lang w:val="en-US"/>
                              </w:rPr>
                            </w:pPr>
                          </w:p>
                          <w:p w:rsidR="00E60110" w:rsidRPr="00EC63C9" w:rsidRDefault="00E6011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9.4pt;width:2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">
                <v:textbox>
                  <w:txbxContent>
                    <w:p w:rsidR="00E60110" w:rsidRPr="00EC63C9" w:rsidRDefault="00E60110" w:rsidP="0038014A">
                      <w:pPr>
                        <w:rPr>
                          <w:lang w:val="en-US"/>
                        </w:rPr>
                      </w:pPr>
                    </w:p>
                    <w:p w:rsidR="00E60110" w:rsidRPr="00EC63C9" w:rsidRDefault="00E60110">
                      <w:pPr>
                        <w:rPr>
                          <w:lang w:val="en-US"/>
                        </w:rPr>
                      </w:pPr>
                    </w:p>
                  </w:txbxContent>
                </v:textbox>
              </v:shape>
            </w:pict>
          </mc:Fallback>
        </mc:AlternateContent>
      </w:r>
    </w:p>
    <w:p w:rsidR="00BF406C" w:rsidRPr="00447646" w:rsidRDefault="00BF406C" w:rsidP="00EC63C9">
      <w:pPr>
        <w:ind w:firstLine="708"/>
        <w:jc w:val="both"/>
        <w:rPr>
          <w:sz w:val="20"/>
          <w:szCs w:val="20"/>
        </w:rPr>
      </w:pPr>
      <w:r w:rsidRPr="00447646">
        <w:rPr>
          <w:sz w:val="20"/>
          <w:szCs w:val="20"/>
        </w:rPr>
        <w:t>самостоятельно и от собственного имени;</w:t>
      </w:r>
    </w:p>
    <w:p w:rsidR="00EC63C9" w:rsidRPr="00447646" w:rsidRDefault="00147B54" w:rsidP="00EC63C9">
      <w:pPr>
        <w:ind w:firstLine="708"/>
        <w:jc w:val="both"/>
        <w:rPr>
          <w:sz w:val="20"/>
          <w:szCs w:val="20"/>
        </w:rPr>
      </w:pPr>
      <w:r w:rsidRPr="00447646">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122555</wp:posOffset>
                </wp:positionV>
                <wp:extent cx="276225" cy="238125"/>
                <wp:effectExtent l="0" t="0" r="28575"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60110" w:rsidRPr="00EC63C9" w:rsidRDefault="00E60110" w:rsidP="00A23E70">
                            <w:pPr>
                              <w:rPr>
                                <w:lang w:val="en-US"/>
                              </w:rPr>
                            </w:pPr>
                          </w:p>
                          <w:p w:rsidR="00E60110" w:rsidRPr="00EC63C9" w:rsidRDefault="00E60110"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9.65pt;width:21.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">
                <v:textbox>
                  <w:txbxContent>
                    <w:p w:rsidR="00E60110" w:rsidRPr="00EC63C9" w:rsidRDefault="00E60110" w:rsidP="00A23E70">
                      <w:pPr>
                        <w:rPr>
                          <w:lang w:val="en-US"/>
                        </w:rPr>
                      </w:pPr>
                    </w:p>
                    <w:p w:rsidR="00E60110" w:rsidRPr="00EC63C9" w:rsidRDefault="00E60110" w:rsidP="00A23E70">
                      <w:pPr>
                        <w:rPr>
                          <w:lang w:val="en-US"/>
                        </w:rPr>
                      </w:pPr>
                    </w:p>
                  </w:txbxContent>
                </v:textbox>
              </v:shape>
            </w:pict>
          </mc:Fallback>
        </mc:AlternateContent>
      </w:r>
    </w:p>
    <w:p w:rsidR="00A23E70" w:rsidRPr="00447646" w:rsidRDefault="00147B54" w:rsidP="00A23E70">
      <w:pPr>
        <w:ind w:firstLine="708"/>
        <w:jc w:val="both"/>
        <w:rPr>
          <w:sz w:val="20"/>
          <w:szCs w:val="20"/>
        </w:rPr>
      </w:pPr>
      <w:r w:rsidRPr="00447646">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2366645</wp:posOffset>
                </wp:positionH>
                <wp:positionV relativeFrom="paragraph">
                  <wp:posOffset>128904</wp:posOffset>
                </wp:positionV>
                <wp:extent cx="3736340" cy="0"/>
                <wp:effectExtent l="0" t="0" r="355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E165DC" id="Прямая соединительная линия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35pt,10.15pt" to="48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" strokecolor="black [3040]">
                <o:lock v:ext="edit" shapetype="f"/>
              </v:line>
            </w:pict>
          </mc:Fallback>
        </mc:AlternateContent>
      </w:r>
      <w:r w:rsidR="00BF406C" w:rsidRPr="00447646">
        <w:rPr>
          <w:sz w:val="20"/>
          <w:szCs w:val="20"/>
        </w:rPr>
        <w:t xml:space="preserve">в </w:t>
      </w:r>
      <w:r w:rsidR="003B12AE" w:rsidRPr="00447646">
        <w:rPr>
          <w:sz w:val="20"/>
          <w:szCs w:val="20"/>
        </w:rPr>
        <w:t>лице законного</w:t>
      </w:r>
      <w:r w:rsidR="00BF406C" w:rsidRPr="00447646">
        <w:rPr>
          <w:sz w:val="20"/>
          <w:szCs w:val="20"/>
        </w:rPr>
        <w:t xml:space="preserve"> представителя </w:t>
      </w:r>
      <w:r w:rsidR="00A23E70" w:rsidRPr="00447646">
        <w:rPr>
          <w:sz w:val="20"/>
          <w:szCs w:val="20"/>
        </w:rPr>
        <w:t xml:space="preserve"> </w:t>
      </w:r>
    </w:p>
    <w:p w:rsidR="00BF406C" w:rsidRPr="00447646" w:rsidRDefault="00BF406C" w:rsidP="003A634E">
      <w:pPr>
        <w:ind w:left="3540" w:firstLine="708"/>
        <w:jc w:val="both"/>
        <w:rPr>
          <w:i/>
          <w:sz w:val="18"/>
          <w:szCs w:val="18"/>
        </w:rPr>
      </w:pPr>
      <w:r w:rsidRPr="00447646">
        <w:rPr>
          <w:i/>
          <w:sz w:val="18"/>
          <w:szCs w:val="18"/>
        </w:rPr>
        <w:t>указать степень родства (мать, отец); статус (опекун, попечитель)</w:t>
      </w:r>
    </w:p>
    <w:p w:rsidR="00A23E70" w:rsidRPr="00447646" w:rsidRDefault="00A23E70" w:rsidP="000A284F">
      <w:pPr>
        <w:rPr>
          <w:sz w:val="20"/>
          <w:szCs w:val="20"/>
        </w:rPr>
      </w:pPr>
    </w:p>
    <w:p w:rsidR="00BF406C" w:rsidRPr="00447646" w:rsidRDefault="00147B54" w:rsidP="00BF406C">
      <w:pPr>
        <w:jc w:val="center"/>
        <w:rPr>
          <w:i/>
          <w:sz w:val="20"/>
          <w:szCs w:val="20"/>
        </w:rPr>
      </w:pPr>
      <w:r w:rsidRPr="00447646">
        <w:rPr>
          <w:noProof/>
          <w:sz w:val="20"/>
          <w:szCs w:val="20"/>
        </w:rPr>
        <mc:AlternateContent>
          <mc:Choice Requires="wps">
            <w:drawing>
              <wp:anchor distT="4294967295" distB="4294967295" distL="114300" distR="114300" simplePos="0" relativeHeight="251677696" behindDoc="0" locked="0" layoutInCell="1" allowOverlap="1">
                <wp:simplePos x="0" y="0"/>
                <wp:positionH relativeFrom="column">
                  <wp:posOffset>4445</wp:posOffset>
                </wp:positionH>
                <wp:positionV relativeFrom="paragraph">
                  <wp:posOffset>3809</wp:posOffset>
                </wp:positionV>
                <wp:extent cx="615315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3306CB" id="Прямая соединительная линия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3pt" to="48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" strokecolor="black [3040]">
                <o:lock v:ext="edit" shapetype="f"/>
              </v:line>
            </w:pict>
          </mc:Fallback>
        </mc:AlternateContent>
      </w:r>
      <w:proofErr w:type="spellStart"/>
      <w:r w:rsidR="00BF406C" w:rsidRPr="00447646">
        <w:rPr>
          <w:i/>
          <w:sz w:val="20"/>
          <w:szCs w:val="20"/>
        </w:rPr>
        <w:t>ф.и.о.</w:t>
      </w:r>
      <w:proofErr w:type="spellEnd"/>
      <w:r w:rsidR="00BF406C" w:rsidRPr="00447646">
        <w:rPr>
          <w:i/>
          <w:sz w:val="20"/>
          <w:szCs w:val="20"/>
        </w:rPr>
        <w:t xml:space="preserve"> (полностью) законного представителя</w:t>
      </w:r>
    </w:p>
    <w:p w:rsidR="00A23E70" w:rsidRPr="00447646" w:rsidRDefault="00147B54" w:rsidP="00BF406C">
      <w:pPr>
        <w:jc w:val="center"/>
        <w:rPr>
          <w:i/>
          <w:sz w:val="20"/>
          <w:szCs w:val="20"/>
        </w:rPr>
      </w:pPr>
      <w:r w:rsidRPr="00447646">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99695</wp:posOffset>
                </wp:positionV>
                <wp:extent cx="276225" cy="238125"/>
                <wp:effectExtent l="0" t="0" r="28575"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60110" w:rsidRPr="00EC63C9" w:rsidRDefault="00E60110" w:rsidP="00A23E70">
                            <w:pPr>
                              <w:rPr>
                                <w:lang w:val="en-US"/>
                              </w:rPr>
                            </w:pPr>
                          </w:p>
                          <w:p w:rsidR="00E60110" w:rsidRPr="00EC63C9" w:rsidRDefault="00E60110"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7.85pt;width:21.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">
                <v:textbox>
                  <w:txbxContent>
                    <w:p w:rsidR="00E60110" w:rsidRPr="00EC63C9" w:rsidRDefault="00E60110" w:rsidP="00A23E70">
                      <w:pPr>
                        <w:rPr>
                          <w:lang w:val="en-US"/>
                        </w:rPr>
                      </w:pPr>
                    </w:p>
                    <w:p w:rsidR="00E60110" w:rsidRPr="00EC63C9" w:rsidRDefault="00E60110" w:rsidP="00A23E70">
                      <w:pPr>
                        <w:rPr>
                          <w:lang w:val="en-US"/>
                        </w:rPr>
                      </w:pPr>
                    </w:p>
                  </w:txbxContent>
                </v:textbox>
              </v:shape>
            </w:pict>
          </mc:Fallback>
        </mc:AlternateContent>
      </w:r>
    </w:p>
    <w:p w:rsidR="00BF406C" w:rsidRPr="00447646" w:rsidRDefault="00BF406C" w:rsidP="00A23E70">
      <w:pPr>
        <w:ind w:firstLine="708"/>
        <w:jc w:val="both"/>
        <w:rPr>
          <w:sz w:val="20"/>
          <w:szCs w:val="20"/>
        </w:rPr>
      </w:pPr>
      <w:r w:rsidRPr="00447646">
        <w:rPr>
          <w:sz w:val="20"/>
          <w:szCs w:val="20"/>
        </w:rPr>
        <w:t xml:space="preserve">в </w:t>
      </w:r>
      <w:r w:rsidR="003B12AE" w:rsidRPr="00447646">
        <w:rPr>
          <w:sz w:val="20"/>
          <w:szCs w:val="20"/>
        </w:rPr>
        <w:t>лице руководителя</w:t>
      </w:r>
      <w:r w:rsidRPr="00447646">
        <w:rPr>
          <w:sz w:val="20"/>
          <w:szCs w:val="20"/>
        </w:rPr>
        <w:t xml:space="preserve"> </w:t>
      </w:r>
    </w:p>
    <w:p w:rsidR="00BF406C" w:rsidRPr="00447646" w:rsidRDefault="00147B54" w:rsidP="00BF406C">
      <w:pPr>
        <w:ind w:left="2124" w:firstLine="708"/>
        <w:jc w:val="center"/>
        <w:rPr>
          <w:i/>
          <w:sz w:val="20"/>
          <w:szCs w:val="20"/>
        </w:rPr>
      </w:pPr>
      <w:r w:rsidRPr="00447646">
        <w:rPr>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1680845</wp:posOffset>
                </wp:positionH>
                <wp:positionV relativeFrom="paragraph">
                  <wp:posOffset>33019</wp:posOffset>
                </wp:positionV>
                <wp:extent cx="447675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E8F08" id="Прямая соединительная линия 1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2.35pt,2.6pt" to="484.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" strokecolor="black [3040]">
                <o:lock v:ext="edit" shapetype="f"/>
              </v:line>
            </w:pict>
          </mc:Fallback>
        </mc:AlternateContent>
      </w:r>
      <w:r w:rsidR="00BF406C" w:rsidRPr="00447646">
        <w:rPr>
          <w:i/>
          <w:sz w:val="20"/>
          <w:szCs w:val="20"/>
        </w:rPr>
        <w:t xml:space="preserve">должность и </w:t>
      </w:r>
      <w:proofErr w:type="spellStart"/>
      <w:r w:rsidR="00BF406C" w:rsidRPr="00447646">
        <w:rPr>
          <w:i/>
          <w:sz w:val="20"/>
          <w:szCs w:val="20"/>
        </w:rPr>
        <w:t>ф.и.о.</w:t>
      </w:r>
      <w:proofErr w:type="spellEnd"/>
      <w:r w:rsidR="00BF406C" w:rsidRPr="00447646">
        <w:rPr>
          <w:i/>
          <w:sz w:val="20"/>
          <w:szCs w:val="20"/>
        </w:rPr>
        <w:t xml:space="preserve"> (полностью) руководителя организации</w:t>
      </w:r>
    </w:p>
    <w:p w:rsidR="00BF406C" w:rsidRPr="00447646" w:rsidRDefault="00BF406C" w:rsidP="00BF406C">
      <w:pPr>
        <w:jc w:val="both"/>
        <w:rPr>
          <w:sz w:val="20"/>
          <w:szCs w:val="20"/>
        </w:rPr>
      </w:pPr>
      <w:r w:rsidRPr="00447646">
        <w:rPr>
          <w:sz w:val="20"/>
          <w:szCs w:val="20"/>
        </w:rPr>
        <w:t xml:space="preserve">действующего на основании </w:t>
      </w:r>
      <w:r w:rsidR="000A284F" w:rsidRPr="00447646">
        <w:rPr>
          <w:sz w:val="20"/>
          <w:szCs w:val="20"/>
        </w:rPr>
        <w:t xml:space="preserve">  </w:t>
      </w:r>
    </w:p>
    <w:p w:rsidR="00A23E70" w:rsidRPr="00447646" w:rsidRDefault="00147B54" w:rsidP="00EC63C9">
      <w:pPr>
        <w:jc w:val="both"/>
        <w:rPr>
          <w:sz w:val="20"/>
          <w:szCs w:val="20"/>
        </w:rPr>
      </w:pPr>
      <w:r w:rsidRPr="00447646">
        <w:rPr>
          <w:noProof/>
          <w:sz w:val="20"/>
          <w:szCs w:val="20"/>
        </w:rPr>
        <mc:AlternateContent>
          <mc:Choice Requires="wps">
            <w:drawing>
              <wp:anchor distT="4294967295" distB="4294967295" distL="114300" distR="114300" simplePos="0" relativeHeight="251686912" behindDoc="0" locked="0" layoutInCell="1" allowOverlap="1">
                <wp:simplePos x="0" y="0"/>
                <wp:positionH relativeFrom="column">
                  <wp:posOffset>1626235</wp:posOffset>
                </wp:positionH>
                <wp:positionV relativeFrom="paragraph">
                  <wp:posOffset>26669</wp:posOffset>
                </wp:positionV>
                <wp:extent cx="447675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C4B9F" id="Прямая соединительная линия 1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8.05pt,2.1pt" to="48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" strokecolor="black [3040]">
                <o:lock v:ext="edit" shapetype="f"/>
              </v:line>
            </w:pict>
          </mc:Fallback>
        </mc:AlternateContent>
      </w:r>
      <w:r w:rsidRPr="00447646">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115570</wp:posOffset>
                </wp:positionV>
                <wp:extent cx="276225" cy="238125"/>
                <wp:effectExtent l="0" t="0" r="28575" b="285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E60110" w:rsidRPr="00EC63C9" w:rsidRDefault="00E60110" w:rsidP="00A23E7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9.1pt;width:21.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">
                <v:textbox>
                  <w:txbxContent>
                    <w:p w:rsidR="00E60110" w:rsidRPr="00EC63C9" w:rsidRDefault="00E60110" w:rsidP="00A23E70">
                      <w:pPr>
                        <w:rPr>
                          <w:lang w:val="en-US"/>
                        </w:rPr>
                      </w:pPr>
                    </w:p>
                  </w:txbxContent>
                </v:textbox>
              </v:shape>
            </w:pict>
          </mc:Fallback>
        </mc:AlternateContent>
      </w:r>
    </w:p>
    <w:p w:rsidR="00A23E70" w:rsidRPr="00447646" w:rsidRDefault="00BF406C" w:rsidP="00A23E70">
      <w:pPr>
        <w:ind w:firstLine="708"/>
        <w:jc w:val="both"/>
        <w:rPr>
          <w:sz w:val="20"/>
          <w:szCs w:val="20"/>
        </w:rPr>
      </w:pPr>
      <w:r w:rsidRPr="00447646">
        <w:rPr>
          <w:sz w:val="20"/>
          <w:szCs w:val="20"/>
        </w:rPr>
        <w:t xml:space="preserve">в лице представителя по доверенности № </w:t>
      </w:r>
      <w:r w:rsidR="00634B4A" w:rsidRPr="00447646">
        <w:rPr>
          <w:sz w:val="20"/>
          <w:szCs w:val="20"/>
        </w:rPr>
        <w:t xml:space="preserve">  </w:t>
      </w:r>
      <w:r w:rsidRPr="00447646">
        <w:rPr>
          <w:sz w:val="20"/>
          <w:szCs w:val="20"/>
        </w:rPr>
        <w:t>от «</w:t>
      </w:r>
      <w:r w:rsidR="00FC5337" w:rsidRPr="00447646">
        <w:rPr>
          <w:sz w:val="20"/>
          <w:szCs w:val="20"/>
        </w:rPr>
        <w:t>___</w:t>
      </w:r>
      <w:r w:rsidR="00634B4A" w:rsidRPr="00447646">
        <w:rPr>
          <w:sz w:val="20"/>
          <w:szCs w:val="20"/>
        </w:rPr>
        <w:t>»</w:t>
      </w:r>
      <w:r w:rsidR="00FC5337" w:rsidRPr="00447646">
        <w:rPr>
          <w:sz w:val="20"/>
          <w:szCs w:val="20"/>
        </w:rPr>
        <w:t xml:space="preserve"> ______________201__</w:t>
      </w:r>
      <w:r w:rsidRPr="00447646">
        <w:rPr>
          <w:sz w:val="20"/>
          <w:szCs w:val="20"/>
        </w:rPr>
        <w:t xml:space="preserve">года </w:t>
      </w:r>
    </w:p>
    <w:p w:rsidR="00A23E70" w:rsidRPr="00447646" w:rsidRDefault="00A23E70" w:rsidP="00A23E70">
      <w:pPr>
        <w:ind w:firstLine="708"/>
        <w:jc w:val="both"/>
        <w:rPr>
          <w:sz w:val="20"/>
          <w:szCs w:val="20"/>
        </w:rPr>
      </w:pPr>
    </w:p>
    <w:p w:rsidR="00BF406C" w:rsidRPr="00447646" w:rsidRDefault="00147B54" w:rsidP="00BF406C">
      <w:pPr>
        <w:ind w:firstLine="708"/>
        <w:jc w:val="center"/>
        <w:rPr>
          <w:i/>
          <w:sz w:val="20"/>
          <w:szCs w:val="20"/>
        </w:rPr>
      </w:pPr>
      <w:r w:rsidRPr="00447646">
        <w:rPr>
          <w:noProof/>
          <w:sz w:val="20"/>
          <w:szCs w:val="20"/>
        </w:rPr>
        <mc:AlternateContent>
          <mc:Choice Requires="wps">
            <w:drawing>
              <wp:anchor distT="4294967295" distB="4294967295" distL="114300" distR="114300" simplePos="0" relativeHeight="251684864" behindDoc="0" locked="0" layoutInCell="1" allowOverlap="1">
                <wp:simplePos x="0" y="0"/>
                <wp:positionH relativeFrom="column">
                  <wp:posOffset>4445</wp:posOffset>
                </wp:positionH>
                <wp:positionV relativeFrom="paragraph">
                  <wp:posOffset>22859</wp:posOffset>
                </wp:positionV>
                <wp:extent cx="622935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4C7F99" id="Прямая соединительная линия 1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1.8pt" to="4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Vn8AEAAPcDAAAOAAAAZHJzL2Uyb0RvYy54bWysU0tuFDEQ3SNxB8t7pnsGEa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" strokecolor="black [3040]">
                <o:lock v:ext="edit" shapetype="f"/>
              </v:line>
            </w:pict>
          </mc:Fallback>
        </mc:AlternateContent>
      </w:r>
      <w:r w:rsidR="00BF406C" w:rsidRPr="00447646">
        <w:rPr>
          <w:i/>
          <w:sz w:val="20"/>
          <w:szCs w:val="20"/>
        </w:rPr>
        <w:t xml:space="preserve">указать </w:t>
      </w:r>
      <w:proofErr w:type="spellStart"/>
      <w:r w:rsidR="00BF406C" w:rsidRPr="00447646">
        <w:rPr>
          <w:i/>
          <w:sz w:val="20"/>
          <w:szCs w:val="20"/>
        </w:rPr>
        <w:t>ф.и.о.</w:t>
      </w:r>
      <w:proofErr w:type="spellEnd"/>
      <w:r w:rsidR="00BF406C" w:rsidRPr="00447646">
        <w:rPr>
          <w:i/>
          <w:sz w:val="20"/>
          <w:szCs w:val="20"/>
        </w:rPr>
        <w:t xml:space="preserve"> полностью представителя по доверенности и приложить заверенную копию доверенности</w:t>
      </w:r>
    </w:p>
    <w:p w:rsidR="00A23E70" w:rsidRPr="00447646" w:rsidRDefault="00A23E70" w:rsidP="000174E1">
      <w:pPr>
        <w:jc w:val="both"/>
        <w:rPr>
          <w:sz w:val="20"/>
          <w:szCs w:val="20"/>
        </w:rPr>
      </w:pPr>
    </w:p>
    <w:p w:rsidR="000174E1" w:rsidRPr="00447646" w:rsidRDefault="000174E1" w:rsidP="000174E1">
      <w:pPr>
        <w:jc w:val="both"/>
        <w:rPr>
          <w:sz w:val="20"/>
          <w:szCs w:val="20"/>
        </w:rPr>
      </w:pPr>
      <w:r w:rsidRPr="00447646">
        <w:rPr>
          <w:sz w:val="20"/>
          <w:szCs w:val="20"/>
        </w:rPr>
        <w:t>с другой стороны,</w:t>
      </w:r>
      <w:r w:rsidR="00A23E70" w:rsidRPr="00447646">
        <w:rPr>
          <w:sz w:val="20"/>
          <w:szCs w:val="20"/>
        </w:rPr>
        <w:t xml:space="preserve"> </w:t>
      </w:r>
      <w:r w:rsidR="00C0590D" w:rsidRPr="00447646">
        <w:rPr>
          <w:sz w:val="20"/>
          <w:szCs w:val="20"/>
        </w:rPr>
        <w:t xml:space="preserve">совместно именуемые «Стороны», </w:t>
      </w:r>
      <w:r w:rsidRPr="00447646">
        <w:rPr>
          <w:sz w:val="20"/>
          <w:szCs w:val="20"/>
        </w:rPr>
        <w:t xml:space="preserve">заключили настоящий договор управления </w:t>
      </w:r>
      <w:r w:rsidR="00CF51E9" w:rsidRPr="00447646">
        <w:rPr>
          <w:sz w:val="20"/>
          <w:szCs w:val="20"/>
        </w:rPr>
        <w:t xml:space="preserve">зданием, расположенным по адресу: </w:t>
      </w:r>
      <w:r w:rsidR="009D2FAE" w:rsidRPr="00447646">
        <w:rPr>
          <w:sz w:val="20"/>
          <w:szCs w:val="20"/>
        </w:rPr>
        <w:t>__________________________________</w:t>
      </w:r>
      <w:r w:rsidR="00CF51E9" w:rsidRPr="00447646">
        <w:rPr>
          <w:sz w:val="20"/>
          <w:szCs w:val="20"/>
        </w:rPr>
        <w:t xml:space="preserve"> и являющимся частью многофункционального комплекса «</w:t>
      </w:r>
      <w:r w:rsidR="00E951CD" w:rsidRPr="00447646">
        <w:rPr>
          <w:sz w:val="20"/>
          <w:szCs w:val="20"/>
        </w:rPr>
        <w:t>Селигер Сити</w:t>
      </w:r>
      <w:r w:rsidR="00CF51E9" w:rsidRPr="00447646">
        <w:rPr>
          <w:sz w:val="20"/>
          <w:szCs w:val="20"/>
        </w:rPr>
        <w:t xml:space="preserve">» </w:t>
      </w:r>
      <w:r w:rsidRPr="00447646">
        <w:rPr>
          <w:sz w:val="20"/>
          <w:szCs w:val="20"/>
        </w:rPr>
        <w:t>(далее именуемый «Договор») о нижеследующем:</w:t>
      </w:r>
    </w:p>
    <w:p w:rsidR="004B0CFE" w:rsidRPr="00447646" w:rsidRDefault="004B0CFE" w:rsidP="000174E1">
      <w:pPr>
        <w:jc w:val="both"/>
      </w:pPr>
    </w:p>
    <w:p w:rsidR="000174E1" w:rsidRPr="00447646" w:rsidRDefault="000174E1" w:rsidP="00D67C63">
      <w:pPr>
        <w:pStyle w:val="a6"/>
        <w:numPr>
          <w:ilvl w:val="0"/>
          <w:numId w:val="1"/>
        </w:numPr>
        <w:jc w:val="center"/>
        <w:rPr>
          <w:b/>
          <w:sz w:val="20"/>
          <w:szCs w:val="20"/>
        </w:rPr>
      </w:pPr>
      <w:r w:rsidRPr="00447646">
        <w:rPr>
          <w:b/>
          <w:sz w:val="20"/>
          <w:szCs w:val="20"/>
        </w:rPr>
        <w:t>ОБЩИЕ ПОЛОЖЕНИЯ</w:t>
      </w:r>
    </w:p>
    <w:p w:rsidR="00F35B0D" w:rsidRPr="00447646" w:rsidRDefault="00F35B0D" w:rsidP="00F35B0D">
      <w:pPr>
        <w:pStyle w:val="a6"/>
        <w:widowControl w:val="0"/>
        <w:numPr>
          <w:ilvl w:val="1"/>
          <w:numId w:val="1"/>
        </w:numPr>
        <w:ind w:left="0" w:firstLine="851"/>
        <w:jc w:val="both"/>
        <w:rPr>
          <w:sz w:val="20"/>
          <w:szCs w:val="20"/>
        </w:rPr>
      </w:pPr>
      <w:r w:rsidRPr="00447646">
        <w:rPr>
          <w:sz w:val="20"/>
          <w:szCs w:val="20"/>
        </w:rPr>
        <w:t xml:space="preserve">Настоящий договор заключен на основании решения общего собрания собственников помещений </w:t>
      </w:r>
      <w:r w:rsidR="00420059" w:rsidRPr="00447646">
        <w:rPr>
          <w:sz w:val="20"/>
          <w:szCs w:val="20"/>
        </w:rPr>
        <w:t>(протокол №</w:t>
      </w:r>
      <w:r w:rsidR="006A4B69" w:rsidRPr="00447646">
        <w:rPr>
          <w:sz w:val="20"/>
          <w:szCs w:val="20"/>
        </w:rPr>
        <w:t>________________</w:t>
      </w:r>
      <w:r w:rsidR="0031234A">
        <w:rPr>
          <w:sz w:val="20"/>
          <w:szCs w:val="20"/>
        </w:rPr>
        <w:t xml:space="preserve"> от «ДД» ММ ГГГГ г.</w:t>
      </w:r>
      <w:r w:rsidR="00420059" w:rsidRPr="00447646">
        <w:rPr>
          <w:sz w:val="20"/>
          <w:szCs w:val="20"/>
        </w:rPr>
        <w:t>)</w:t>
      </w:r>
      <w:r w:rsidRPr="00447646">
        <w:rPr>
          <w:sz w:val="20"/>
          <w:szCs w:val="20"/>
        </w:rPr>
        <w:t>;</w:t>
      </w:r>
    </w:p>
    <w:p w:rsidR="00F35B0D" w:rsidRPr="00447646" w:rsidRDefault="00F35B0D" w:rsidP="00F35B0D">
      <w:pPr>
        <w:pStyle w:val="a6"/>
        <w:widowControl w:val="0"/>
        <w:numPr>
          <w:ilvl w:val="1"/>
          <w:numId w:val="1"/>
        </w:numPr>
        <w:ind w:left="0" w:firstLine="851"/>
        <w:jc w:val="both"/>
        <w:rPr>
          <w:sz w:val="20"/>
          <w:szCs w:val="20"/>
        </w:rPr>
      </w:pPr>
      <w:r w:rsidRPr="00447646">
        <w:rPr>
          <w:sz w:val="20"/>
        </w:rPr>
        <w:t xml:space="preserve">Условия Договора являются одинаковыми для всех Собственников помещений в здании и определены в соответствии с </w:t>
      </w:r>
      <w:hyperlink w:anchor="P50" w:history="1">
        <w:r w:rsidRPr="00447646">
          <w:rPr>
            <w:sz w:val="20"/>
          </w:rPr>
          <w:t>п. 1.1</w:t>
        </w:r>
      </w:hyperlink>
      <w:r w:rsidRPr="00447646">
        <w:rPr>
          <w:sz w:val="20"/>
        </w:rPr>
        <w:t xml:space="preserve"> Договора;</w:t>
      </w:r>
    </w:p>
    <w:p w:rsidR="00F35B0D" w:rsidRPr="00447646" w:rsidRDefault="00F35B0D" w:rsidP="00F35B0D">
      <w:pPr>
        <w:pStyle w:val="a6"/>
        <w:widowControl w:val="0"/>
        <w:numPr>
          <w:ilvl w:val="1"/>
          <w:numId w:val="1"/>
        </w:numPr>
        <w:ind w:left="0" w:firstLine="851"/>
        <w:jc w:val="both"/>
        <w:rPr>
          <w:sz w:val="20"/>
          <w:szCs w:val="20"/>
        </w:rPr>
      </w:pPr>
      <w:r w:rsidRPr="00447646">
        <w:rPr>
          <w:sz w:val="20"/>
        </w:rPr>
        <w:t xml:space="preserve">При выполнении условий Договора Стороны руководствуются </w:t>
      </w:r>
      <w:hyperlink r:id="rId8" w:history="1">
        <w:r w:rsidRPr="00447646">
          <w:rPr>
            <w:sz w:val="20"/>
          </w:rPr>
          <w:t>Конституцией</w:t>
        </w:r>
      </w:hyperlink>
      <w:r w:rsidRPr="00447646">
        <w:rPr>
          <w:sz w:val="20"/>
        </w:rPr>
        <w:t xml:space="preserve"> Российской Федерации, Гражданским </w:t>
      </w:r>
      <w:hyperlink r:id="rId9" w:history="1">
        <w:r w:rsidRPr="00447646">
          <w:rPr>
            <w:sz w:val="20"/>
          </w:rPr>
          <w:t>кодексом</w:t>
        </w:r>
      </w:hyperlink>
      <w:r w:rsidRPr="00447646">
        <w:rPr>
          <w:sz w:val="20"/>
        </w:rPr>
        <w:t xml:space="preserve"> Российской Федерации, Жилищным </w:t>
      </w:r>
      <w:hyperlink r:id="rId10" w:history="1">
        <w:r w:rsidRPr="00447646">
          <w:rPr>
            <w:sz w:val="20"/>
          </w:rPr>
          <w:t>кодексом</w:t>
        </w:r>
      </w:hyperlink>
      <w:r w:rsidRPr="00447646">
        <w:rPr>
          <w:sz w:val="20"/>
        </w:rPr>
        <w:t xml:space="preserve"> Российской Федерации, иными положениями законодательства Российской Федерации, нормативными и правовыми актами города Москвы;</w:t>
      </w:r>
    </w:p>
    <w:p w:rsidR="00CE31FC" w:rsidRPr="00447646" w:rsidRDefault="00CE31FC" w:rsidP="00CE31FC">
      <w:pPr>
        <w:widowControl w:val="0"/>
        <w:jc w:val="both"/>
        <w:rPr>
          <w:sz w:val="20"/>
          <w:szCs w:val="20"/>
        </w:rPr>
      </w:pPr>
    </w:p>
    <w:p w:rsidR="00CE31FC" w:rsidRPr="00447646" w:rsidRDefault="00CE31FC" w:rsidP="00CE31FC">
      <w:pPr>
        <w:pStyle w:val="a6"/>
        <w:numPr>
          <w:ilvl w:val="0"/>
          <w:numId w:val="1"/>
        </w:numPr>
        <w:jc w:val="center"/>
        <w:rPr>
          <w:b/>
          <w:sz w:val="20"/>
          <w:szCs w:val="20"/>
        </w:rPr>
      </w:pPr>
      <w:r w:rsidRPr="00447646">
        <w:rPr>
          <w:b/>
          <w:sz w:val="20"/>
          <w:szCs w:val="20"/>
        </w:rPr>
        <w:t>ПРЕДМЕТ ДОГОВОРА</w:t>
      </w:r>
    </w:p>
    <w:p w:rsidR="00DC3F30" w:rsidRPr="00447646" w:rsidRDefault="00170920" w:rsidP="00D25F97">
      <w:pPr>
        <w:pStyle w:val="a6"/>
        <w:widowControl w:val="0"/>
        <w:numPr>
          <w:ilvl w:val="1"/>
          <w:numId w:val="1"/>
        </w:numPr>
        <w:ind w:left="0" w:firstLine="851"/>
        <w:jc w:val="both"/>
        <w:rPr>
          <w:sz w:val="20"/>
        </w:rPr>
      </w:pPr>
      <w:r w:rsidRPr="00447646">
        <w:rPr>
          <w:sz w:val="20"/>
        </w:rPr>
        <w:t>Цель настоящего Договора - обеспечение благоприятных и безопасных условий проживания граждан, надлежащее содержание общего имущества в здании,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170920" w:rsidRPr="00447646" w:rsidRDefault="00170920" w:rsidP="008236F6">
      <w:pPr>
        <w:pStyle w:val="a6"/>
        <w:widowControl w:val="0"/>
        <w:numPr>
          <w:ilvl w:val="1"/>
          <w:numId w:val="1"/>
        </w:numPr>
        <w:ind w:left="0" w:firstLine="993"/>
        <w:jc w:val="both"/>
        <w:rPr>
          <w:sz w:val="20"/>
          <w:szCs w:val="20"/>
        </w:rPr>
      </w:pPr>
      <w:r w:rsidRPr="00447646">
        <w:rPr>
          <w:sz w:val="20"/>
        </w:rPr>
        <w:t xml:space="preserve">Управляющая организация по заданию </w:t>
      </w:r>
      <w:r w:rsidRPr="00447646">
        <w:rPr>
          <w:sz w:val="20"/>
          <w:szCs w:val="20"/>
        </w:rPr>
        <w:t>собственников помещений в течение установленного</w:t>
      </w:r>
      <w:r w:rsidR="00CB2C25">
        <w:rPr>
          <w:sz w:val="20"/>
          <w:szCs w:val="20"/>
        </w:rPr>
        <w:t>, в соответствии с п. 9</w:t>
      </w:r>
      <w:r w:rsidR="007F6C9C">
        <w:rPr>
          <w:sz w:val="20"/>
          <w:szCs w:val="20"/>
        </w:rPr>
        <w:t xml:space="preserve">.2. </w:t>
      </w:r>
      <w:r w:rsidRPr="00447646">
        <w:rPr>
          <w:sz w:val="20"/>
          <w:szCs w:val="20"/>
        </w:rPr>
        <w:t xml:space="preserve"> Договором</w:t>
      </w:r>
      <w:r w:rsidR="007F6C9C">
        <w:rPr>
          <w:sz w:val="20"/>
          <w:szCs w:val="20"/>
        </w:rPr>
        <w:t>,</w:t>
      </w:r>
      <w:r w:rsidRPr="00447646">
        <w:rPr>
          <w:sz w:val="20"/>
          <w:szCs w:val="20"/>
        </w:rPr>
        <w:t xml:space="preserve"> срока за плату обязуется оказывать услуги и выполнять работы по управлению, надлежащему содержанию и </w:t>
      </w:r>
      <w:r w:rsidR="00053A2B" w:rsidRPr="00447646">
        <w:rPr>
          <w:sz w:val="20"/>
          <w:szCs w:val="20"/>
        </w:rPr>
        <w:t xml:space="preserve">текущему </w:t>
      </w:r>
      <w:r w:rsidRPr="00447646">
        <w:rPr>
          <w:sz w:val="20"/>
          <w:szCs w:val="20"/>
        </w:rPr>
        <w:t xml:space="preserve">ремонту общего имущества в здании, расположенном по адресу: </w:t>
      </w:r>
      <w:r w:rsidR="00847998" w:rsidRPr="00447646">
        <w:rPr>
          <w:b/>
          <w:sz w:val="20"/>
          <w:szCs w:val="20"/>
        </w:rPr>
        <w:t xml:space="preserve">г. Москва, Ильменский проезд, д. 14, корпус  </w:t>
      </w:r>
      <w:r w:rsidR="009A070B">
        <w:rPr>
          <w:b/>
          <w:sz w:val="20"/>
          <w:szCs w:val="20"/>
        </w:rPr>
        <w:t>6</w:t>
      </w:r>
      <w:r w:rsidRPr="00447646">
        <w:rPr>
          <w:sz w:val="20"/>
          <w:szCs w:val="20"/>
        </w:rPr>
        <w:t>, входящем в состав многофункционального комплекса «</w:t>
      </w:r>
      <w:r w:rsidR="00847998" w:rsidRPr="00447646">
        <w:rPr>
          <w:sz w:val="20"/>
          <w:szCs w:val="20"/>
        </w:rPr>
        <w:t>Селигер Сити</w:t>
      </w:r>
      <w:r w:rsidRPr="00447646">
        <w:rPr>
          <w:sz w:val="20"/>
          <w:szCs w:val="20"/>
        </w:rPr>
        <w:t xml:space="preserve">», </w:t>
      </w:r>
      <w:r w:rsidRPr="00447646">
        <w:rPr>
          <w:sz w:val="20"/>
          <w:szCs w:val="20"/>
        </w:rPr>
        <w:lastRenderedPageBreak/>
        <w:t>организовать предоставление коммунальных и иных</w:t>
      </w:r>
      <w:r w:rsidR="00A72EFC" w:rsidRPr="00447646">
        <w:rPr>
          <w:sz w:val="20"/>
          <w:szCs w:val="20"/>
        </w:rPr>
        <w:t xml:space="preserve"> услуг</w:t>
      </w:r>
      <w:r w:rsidRPr="00447646">
        <w:rPr>
          <w:sz w:val="20"/>
          <w:szCs w:val="20"/>
        </w:rPr>
        <w:t xml:space="preserve"> Собственнику (нанимателю, арендатору) в соответствии с условиями Договора, осуществлять иную направленную на достижение целей управления деятельность. Вопросы капитального ремонта регулируются отдельным договором;</w:t>
      </w:r>
    </w:p>
    <w:p w:rsidR="00170920" w:rsidRPr="00447646" w:rsidRDefault="00A72EFC" w:rsidP="00DC3F30">
      <w:pPr>
        <w:pStyle w:val="a6"/>
        <w:widowControl w:val="0"/>
        <w:numPr>
          <w:ilvl w:val="1"/>
          <w:numId w:val="1"/>
        </w:numPr>
        <w:ind w:left="0" w:firstLine="993"/>
        <w:jc w:val="both"/>
        <w:rPr>
          <w:sz w:val="20"/>
          <w:szCs w:val="20"/>
        </w:rPr>
      </w:pPr>
      <w:r w:rsidRPr="00447646">
        <w:rPr>
          <w:sz w:val="20"/>
          <w:szCs w:val="20"/>
        </w:rPr>
        <w:t xml:space="preserve">Состав общего </w:t>
      </w:r>
      <w:r w:rsidR="001E0254" w:rsidRPr="00447646">
        <w:rPr>
          <w:sz w:val="20"/>
          <w:szCs w:val="20"/>
        </w:rPr>
        <w:t xml:space="preserve">имущества </w:t>
      </w:r>
      <w:r w:rsidR="00130EEE" w:rsidRPr="00447646">
        <w:rPr>
          <w:sz w:val="20"/>
          <w:szCs w:val="20"/>
        </w:rPr>
        <w:t xml:space="preserve">в </w:t>
      </w:r>
      <w:r w:rsidR="003B12AE" w:rsidRPr="00447646">
        <w:rPr>
          <w:sz w:val="20"/>
          <w:szCs w:val="20"/>
        </w:rPr>
        <w:t>здании, в отношении</w:t>
      </w:r>
      <w:r w:rsidR="00170920" w:rsidRPr="00447646">
        <w:rPr>
          <w:sz w:val="20"/>
          <w:szCs w:val="20"/>
        </w:rPr>
        <w:t xml:space="preserve"> </w:t>
      </w:r>
      <w:r w:rsidR="00044F2E" w:rsidRPr="00447646">
        <w:rPr>
          <w:sz w:val="20"/>
          <w:szCs w:val="20"/>
        </w:rPr>
        <w:t xml:space="preserve">которого </w:t>
      </w:r>
      <w:r w:rsidR="00E02319" w:rsidRPr="00447646">
        <w:rPr>
          <w:sz w:val="20"/>
          <w:szCs w:val="20"/>
        </w:rPr>
        <w:t>осуществляется управление</w:t>
      </w:r>
      <w:r w:rsidR="00170920" w:rsidRPr="00447646">
        <w:rPr>
          <w:sz w:val="20"/>
          <w:szCs w:val="20"/>
        </w:rPr>
        <w:t xml:space="preserve">, содержание и оказываются иные услуги, указан в приложении № 1 к Договору. </w:t>
      </w:r>
      <w:r w:rsidR="00155930" w:rsidRPr="00447646">
        <w:rPr>
          <w:sz w:val="20"/>
          <w:szCs w:val="20"/>
        </w:rPr>
        <w:t>В состав общего имущества собственников также включается имущество, предназначенное</w:t>
      </w:r>
      <w:r w:rsidR="00170920" w:rsidRPr="00447646">
        <w:rPr>
          <w:sz w:val="20"/>
          <w:szCs w:val="20"/>
        </w:rPr>
        <w:t xml:space="preserve"> для совместного использования собственниками помещений в зданиях, входящих в состав многофункционального комплекса «</w:t>
      </w:r>
      <w:r w:rsidR="00E951CD" w:rsidRPr="00447646">
        <w:rPr>
          <w:sz w:val="20"/>
          <w:szCs w:val="20"/>
        </w:rPr>
        <w:t>Селигер Сити</w:t>
      </w:r>
      <w:r w:rsidR="00170920" w:rsidRPr="00447646">
        <w:rPr>
          <w:sz w:val="20"/>
          <w:szCs w:val="20"/>
        </w:rPr>
        <w:t>», в отношении которого осуществляется управление, содер</w:t>
      </w:r>
      <w:r w:rsidR="00155930" w:rsidRPr="00447646">
        <w:rPr>
          <w:sz w:val="20"/>
          <w:szCs w:val="20"/>
        </w:rPr>
        <w:t>жание и оказываются иные услуги</w:t>
      </w:r>
      <w:r w:rsidR="00170920" w:rsidRPr="00447646">
        <w:rPr>
          <w:sz w:val="20"/>
          <w:szCs w:val="20"/>
        </w:rPr>
        <w:t xml:space="preserve">. </w:t>
      </w:r>
      <w:r w:rsidR="00155930" w:rsidRPr="00447646">
        <w:rPr>
          <w:sz w:val="20"/>
          <w:szCs w:val="20"/>
        </w:rPr>
        <w:t xml:space="preserve">Указанное имущество </w:t>
      </w:r>
      <w:r w:rsidR="00170920" w:rsidRPr="00447646">
        <w:rPr>
          <w:sz w:val="20"/>
          <w:szCs w:val="20"/>
        </w:rPr>
        <w:t>далее по тексту именуется «общее имущество»;</w:t>
      </w:r>
    </w:p>
    <w:p w:rsidR="00170920" w:rsidRPr="00447646" w:rsidRDefault="00170920" w:rsidP="00DC3F30">
      <w:pPr>
        <w:pStyle w:val="a6"/>
        <w:widowControl w:val="0"/>
        <w:numPr>
          <w:ilvl w:val="1"/>
          <w:numId w:val="1"/>
        </w:numPr>
        <w:ind w:left="0" w:firstLine="993"/>
        <w:jc w:val="both"/>
        <w:rPr>
          <w:sz w:val="20"/>
          <w:szCs w:val="20"/>
        </w:rPr>
      </w:pPr>
      <w:r w:rsidRPr="00447646">
        <w:rPr>
          <w:sz w:val="20"/>
          <w:szCs w:val="20"/>
        </w:rPr>
        <w:t>Характеристика здания на момент заключения Договора указана в Приложении № 1 к Договору;</w:t>
      </w:r>
    </w:p>
    <w:p w:rsidR="00170920" w:rsidRPr="00447646" w:rsidRDefault="00170920" w:rsidP="00DC3F30">
      <w:pPr>
        <w:pStyle w:val="a6"/>
        <w:widowControl w:val="0"/>
        <w:numPr>
          <w:ilvl w:val="1"/>
          <w:numId w:val="1"/>
        </w:numPr>
        <w:ind w:left="0" w:firstLine="993"/>
        <w:jc w:val="both"/>
        <w:rPr>
          <w:sz w:val="20"/>
          <w:szCs w:val="20"/>
        </w:rPr>
      </w:pPr>
      <w:r w:rsidRPr="00447646">
        <w:rPr>
          <w:sz w:val="20"/>
          <w:szCs w:val="20"/>
        </w:rPr>
        <w:t xml:space="preserve">Граница эксплуатационной ответственности между общим имуществом в здании и личным имуществом Собственника определяется на основании Постановления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w:t>
      </w:r>
      <w:r w:rsidR="00053A2B" w:rsidRPr="00447646">
        <w:rPr>
          <w:sz w:val="20"/>
          <w:szCs w:val="20"/>
        </w:rPr>
        <w:t xml:space="preserve">текущий </w:t>
      </w:r>
      <w:r w:rsidRPr="00447646">
        <w:rPr>
          <w:sz w:val="20"/>
          <w:szCs w:val="20"/>
        </w:rPr>
        <w:t xml:space="preserve">ремонт жилого помещения в случае оказания услуг и выполнения работ по управлению, содержанию и </w:t>
      </w:r>
      <w:r w:rsidR="00053A2B" w:rsidRPr="00447646">
        <w:rPr>
          <w:sz w:val="20"/>
          <w:szCs w:val="20"/>
        </w:rPr>
        <w:t xml:space="preserve">текущему </w:t>
      </w:r>
      <w:r w:rsidRPr="00447646">
        <w:rPr>
          <w:sz w:val="20"/>
          <w:szCs w:val="20"/>
        </w:rPr>
        <w:t xml:space="preserve">ремонту общего имущества в многоквартирном доме ненадлежащего качества и (или) с перерывами, превышающими установленную продолжительность» и </w:t>
      </w:r>
      <w:r w:rsidR="00155930" w:rsidRPr="00447646">
        <w:rPr>
          <w:sz w:val="20"/>
          <w:szCs w:val="20"/>
        </w:rPr>
        <w:t>в соответствии с Приложением № 2</w:t>
      </w:r>
      <w:r w:rsidRPr="00447646">
        <w:rPr>
          <w:sz w:val="20"/>
          <w:szCs w:val="20"/>
        </w:rPr>
        <w:t xml:space="preserve"> к Договору;</w:t>
      </w:r>
    </w:p>
    <w:p w:rsidR="00170920" w:rsidRPr="00447646" w:rsidRDefault="00170920" w:rsidP="00170920">
      <w:pPr>
        <w:pStyle w:val="a6"/>
        <w:widowControl w:val="0"/>
        <w:numPr>
          <w:ilvl w:val="1"/>
          <w:numId w:val="1"/>
        </w:numPr>
        <w:ind w:left="0" w:firstLine="851"/>
        <w:jc w:val="both"/>
        <w:rPr>
          <w:sz w:val="20"/>
          <w:szCs w:val="20"/>
        </w:rPr>
      </w:pPr>
      <w:r w:rsidRPr="00447646">
        <w:rPr>
          <w:sz w:val="20"/>
          <w:szCs w:val="20"/>
        </w:rPr>
        <w:t xml:space="preserve">Содержание услуги по управлению Общим имуществом закреплено в Приложении № </w:t>
      </w:r>
      <w:r w:rsidR="00155930" w:rsidRPr="00447646">
        <w:rPr>
          <w:sz w:val="20"/>
          <w:szCs w:val="20"/>
        </w:rPr>
        <w:t>4</w:t>
      </w:r>
      <w:r w:rsidRPr="00447646">
        <w:rPr>
          <w:sz w:val="20"/>
          <w:szCs w:val="20"/>
        </w:rPr>
        <w:t xml:space="preserve"> к Договору. Перечень услуг по санитарному содержанию общего имущества закреплен в Приложении № </w:t>
      </w:r>
      <w:r w:rsidR="00155930" w:rsidRPr="00447646">
        <w:rPr>
          <w:sz w:val="20"/>
          <w:szCs w:val="20"/>
        </w:rPr>
        <w:t>5</w:t>
      </w:r>
      <w:r w:rsidRPr="00447646">
        <w:rPr>
          <w:sz w:val="20"/>
          <w:szCs w:val="20"/>
        </w:rPr>
        <w:t xml:space="preserve"> к Договору. Перечни работ по техническому обслуживанию и текущему ремонту общего имущества Собственников, оказывае</w:t>
      </w:r>
      <w:r w:rsidR="009B1E89" w:rsidRPr="00447646">
        <w:rPr>
          <w:sz w:val="20"/>
          <w:szCs w:val="20"/>
        </w:rPr>
        <w:t>мых Управляющей организацией в границах</w:t>
      </w:r>
      <w:r w:rsidRPr="00447646">
        <w:rPr>
          <w:sz w:val="20"/>
          <w:szCs w:val="20"/>
        </w:rPr>
        <w:t xml:space="preserve"> эксплуатационной ответственности, закреплены в Приложениях № </w:t>
      </w:r>
      <w:r w:rsidR="00155930" w:rsidRPr="00447646">
        <w:rPr>
          <w:sz w:val="20"/>
          <w:szCs w:val="20"/>
        </w:rPr>
        <w:t>6</w:t>
      </w:r>
      <w:r w:rsidRPr="00447646">
        <w:rPr>
          <w:sz w:val="20"/>
          <w:szCs w:val="20"/>
        </w:rPr>
        <w:t xml:space="preserve"> и № </w:t>
      </w:r>
      <w:r w:rsidR="00155930" w:rsidRPr="00447646">
        <w:rPr>
          <w:sz w:val="20"/>
          <w:szCs w:val="20"/>
        </w:rPr>
        <w:t>7</w:t>
      </w:r>
      <w:r w:rsidRPr="00447646">
        <w:rPr>
          <w:sz w:val="20"/>
          <w:szCs w:val="20"/>
        </w:rPr>
        <w:t xml:space="preserve"> к Договору. Содержание дополнительной услуги по обеспечению внутриобъектового режима закреплено в Приложении № </w:t>
      </w:r>
      <w:r w:rsidR="00155930" w:rsidRPr="00447646">
        <w:rPr>
          <w:sz w:val="20"/>
          <w:szCs w:val="20"/>
        </w:rPr>
        <w:t>8</w:t>
      </w:r>
      <w:r w:rsidRPr="00447646">
        <w:rPr>
          <w:sz w:val="20"/>
          <w:szCs w:val="20"/>
        </w:rPr>
        <w:t xml:space="preserve"> к Договору;</w:t>
      </w:r>
    </w:p>
    <w:p w:rsidR="00170920" w:rsidRPr="00447646" w:rsidRDefault="00170920" w:rsidP="00170920">
      <w:pPr>
        <w:pStyle w:val="a6"/>
        <w:widowControl w:val="0"/>
        <w:numPr>
          <w:ilvl w:val="1"/>
          <w:numId w:val="1"/>
        </w:numPr>
        <w:ind w:left="0" w:firstLine="851"/>
        <w:jc w:val="both"/>
        <w:rPr>
          <w:sz w:val="20"/>
          <w:szCs w:val="20"/>
        </w:rPr>
      </w:pPr>
      <w:r w:rsidRPr="00447646">
        <w:rPr>
          <w:sz w:val="20"/>
        </w:rPr>
        <w:t>Заключение настоящего Договора не влечет перехода права собственности на помещения в здании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E31FC" w:rsidRPr="00447646" w:rsidRDefault="00CE31FC" w:rsidP="00CE31FC">
      <w:pPr>
        <w:pStyle w:val="a6"/>
        <w:numPr>
          <w:ilvl w:val="0"/>
          <w:numId w:val="1"/>
        </w:numPr>
        <w:jc w:val="center"/>
        <w:rPr>
          <w:b/>
          <w:sz w:val="20"/>
          <w:szCs w:val="20"/>
        </w:rPr>
      </w:pPr>
      <w:r w:rsidRPr="00447646">
        <w:rPr>
          <w:b/>
          <w:sz w:val="20"/>
          <w:szCs w:val="20"/>
        </w:rPr>
        <w:t>ПРАВА И ОБЯЗАННОСТИ СТОРОН</w:t>
      </w:r>
    </w:p>
    <w:p w:rsidR="00CE31FC" w:rsidRPr="00447646" w:rsidRDefault="00D70AFF" w:rsidP="00CE31FC">
      <w:pPr>
        <w:pStyle w:val="a6"/>
        <w:widowControl w:val="0"/>
        <w:numPr>
          <w:ilvl w:val="1"/>
          <w:numId w:val="1"/>
        </w:numPr>
        <w:ind w:left="0" w:firstLine="851"/>
        <w:jc w:val="both"/>
        <w:rPr>
          <w:sz w:val="20"/>
          <w:szCs w:val="20"/>
        </w:rPr>
      </w:pPr>
      <w:r w:rsidRPr="00447646">
        <w:rPr>
          <w:sz w:val="20"/>
          <w:szCs w:val="20"/>
        </w:rPr>
        <w:t>Управляющая организация обязана:</w:t>
      </w:r>
    </w:p>
    <w:p w:rsidR="0041729E" w:rsidRPr="00447646" w:rsidRDefault="00D70AFF" w:rsidP="00C72DE5">
      <w:pPr>
        <w:pStyle w:val="a6"/>
        <w:widowControl w:val="0"/>
        <w:numPr>
          <w:ilvl w:val="2"/>
          <w:numId w:val="1"/>
        </w:numPr>
        <w:ind w:left="142" w:firstLine="851"/>
        <w:jc w:val="both"/>
        <w:rPr>
          <w:sz w:val="20"/>
          <w:szCs w:val="20"/>
        </w:rPr>
      </w:pPr>
      <w:r w:rsidRPr="00447646">
        <w:rPr>
          <w:sz w:val="20"/>
        </w:rPr>
        <w:t xml:space="preserve">Осуществлять управление общим имуществом 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w:anchor="P62" w:history="1">
        <w:r w:rsidRPr="00447646">
          <w:rPr>
            <w:sz w:val="20"/>
          </w:rPr>
          <w:t>пункте 2.1</w:t>
        </w:r>
      </w:hyperlink>
      <w:r w:rsidRPr="00447646">
        <w:rPr>
          <w:sz w:val="20"/>
        </w:rPr>
        <w:t xml:space="preserve">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70AFF" w:rsidRPr="00447646" w:rsidRDefault="0041729E" w:rsidP="00C72DE5">
      <w:pPr>
        <w:pStyle w:val="a6"/>
        <w:widowControl w:val="0"/>
        <w:numPr>
          <w:ilvl w:val="2"/>
          <w:numId w:val="1"/>
        </w:numPr>
        <w:ind w:left="0" w:firstLine="851"/>
        <w:jc w:val="both"/>
        <w:rPr>
          <w:sz w:val="20"/>
          <w:szCs w:val="20"/>
        </w:rPr>
      </w:pPr>
      <w:r w:rsidRPr="00447646">
        <w:rPr>
          <w:sz w:val="20"/>
          <w:szCs w:val="20"/>
        </w:rPr>
        <w:t>Оказывать услуги и выполнять работы по управлению, содержанию и ремонту общего имущества в соответствии с приложениями №  4, 5, 6, 7 к настоящему Договору. При этом под текущим ремонтом, который Управляющая организация обязана проводить в соответствие с настоящим Договором, понимаются все работы, необходимые для предупреждения преждевременного износа и поддержания эксплуатационных показателей и работоспособности.</w:t>
      </w:r>
      <w:r w:rsidR="00394CBC" w:rsidRPr="00447646">
        <w:rPr>
          <w:sz w:val="20"/>
          <w:szCs w:val="20"/>
        </w:rPr>
        <w:t xml:space="preserve"> </w:t>
      </w:r>
      <w:r w:rsidRPr="00447646">
        <w:rPr>
          <w:sz w:val="20"/>
          <w:szCs w:val="20"/>
        </w:rPr>
        <w:t>Все расходы Управляющей организации на проведение текущего ремонта включены в состав платы Собственников за помещения, установленной настоящим Договором.</w:t>
      </w:r>
      <w:r w:rsidR="00394CBC" w:rsidRPr="00447646">
        <w:rPr>
          <w:sz w:val="20"/>
          <w:szCs w:val="20"/>
        </w:rPr>
        <w:t xml:space="preserve"> </w:t>
      </w:r>
      <w:r w:rsidRPr="00447646">
        <w:rPr>
          <w:sz w:val="20"/>
          <w:szCs w:val="20"/>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r w:rsidR="00D70AFF" w:rsidRPr="00447646">
        <w:rPr>
          <w:sz w:val="20"/>
        </w:rPr>
        <w:t>.</w:t>
      </w:r>
    </w:p>
    <w:p w:rsidR="00CC0FF7" w:rsidRPr="00422E3B" w:rsidRDefault="00CC0FF7" w:rsidP="00CC0FF7">
      <w:pPr>
        <w:pStyle w:val="a6"/>
        <w:widowControl w:val="0"/>
        <w:numPr>
          <w:ilvl w:val="2"/>
          <w:numId w:val="1"/>
        </w:numPr>
        <w:ind w:left="0" w:firstLine="851"/>
        <w:jc w:val="both"/>
        <w:rPr>
          <w:sz w:val="20"/>
          <w:szCs w:val="20"/>
        </w:rPr>
      </w:pPr>
      <w:r w:rsidRPr="00751503">
        <w:rPr>
          <w:sz w:val="20"/>
        </w:rPr>
        <w:t>В случае, если это предусмотрено действующим законодательством, предоставлять коммунальные услуги Собственнику в соответствии с обязательными требованиями, установленными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 (теплоснабжение).</w:t>
      </w:r>
    </w:p>
    <w:p w:rsidR="00CC0FF7" w:rsidRPr="00422E3B" w:rsidRDefault="00CC0FF7" w:rsidP="00CC0FF7">
      <w:pPr>
        <w:pStyle w:val="a6"/>
        <w:widowControl w:val="0"/>
        <w:numPr>
          <w:ilvl w:val="3"/>
          <w:numId w:val="1"/>
        </w:numPr>
        <w:ind w:left="0" w:firstLine="851"/>
        <w:jc w:val="both"/>
        <w:rPr>
          <w:sz w:val="20"/>
          <w:szCs w:val="20"/>
        </w:rPr>
      </w:pPr>
      <w:r w:rsidRPr="00D241F8">
        <w:rPr>
          <w:sz w:val="20"/>
        </w:rPr>
        <w:t>В случае принятия общим собранием собственников помещений в здании решения о заключении с ресурсоснабжающей организацией прямого договора на коммунальную услугу действие Договора на данную услугу не распространяется и ее оказание не является обязанностью Управляющей организации по отношению к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CC0FF7" w:rsidRPr="00751503" w:rsidRDefault="00CC0FF7" w:rsidP="00CC0FF7">
      <w:pPr>
        <w:pStyle w:val="a6"/>
        <w:widowControl w:val="0"/>
        <w:numPr>
          <w:ilvl w:val="3"/>
          <w:numId w:val="1"/>
        </w:numPr>
        <w:ind w:left="0" w:firstLine="851"/>
        <w:jc w:val="both"/>
        <w:rPr>
          <w:sz w:val="20"/>
          <w:szCs w:val="20"/>
        </w:rPr>
      </w:pPr>
      <w:r w:rsidRPr="00D241F8">
        <w:rPr>
          <w:sz w:val="20"/>
          <w:szCs w:val="20"/>
        </w:rPr>
        <w:t xml:space="preserve">В случае, указанном п. 3.1.3.1 Договора, </w:t>
      </w:r>
      <w:r w:rsidRPr="00D241F8">
        <w:rPr>
          <w:sz w:val="20"/>
        </w:rPr>
        <w:t xml:space="preserve">обязанность Управляющей организации по оказанию коммунальной услуги прекращается с даты, указанной в решении общего собрания собственников, с учетом требований действующего законодательства по предоставлению данных от Управляющей организации в </w:t>
      </w:r>
      <w:proofErr w:type="spellStart"/>
      <w:r w:rsidRPr="00D241F8">
        <w:rPr>
          <w:sz w:val="20"/>
        </w:rPr>
        <w:t>ресурсоснабжающую</w:t>
      </w:r>
      <w:proofErr w:type="spellEnd"/>
      <w:r w:rsidRPr="00D241F8">
        <w:rPr>
          <w:sz w:val="20"/>
        </w:rPr>
        <w:t xml:space="preserve"> организацию</w:t>
      </w:r>
    </w:p>
    <w:p w:rsidR="00D70AFF" w:rsidRPr="00447646" w:rsidRDefault="00D70AFF" w:rsidP="00411D82">
      <w:pPr>
        <w:pStyle w:val="a6"/>
        <w:widowControl w:val="0"/>
        <w:numPr>
          <w:ilvl w:val="2"/>
          <w:numId w:val="1"/>
        </w:numPr>
        <w:ind w:left="0" w:firstLine="851"/>
        <w:jc w:val="both"/>
        <w:rPr>
          <w:sz w:val="20"/>
          <w:szCs w:val="20"/>
        </w:rPr>
      </w:pPr>
      <w:r w:rsidRPr="00447646">
        <w:rPr>
          <w:sz w:val="20"/>
        </w:rPr>
        <w:t xml:space="preserve">Предоставлять и/или обеспечивать предоставление иных услуг, предусмотренных решением общего собрания собственников помещений в </w:t>
      </w:r>
      <w:r w:rsidR="00C16D16" w:rsidRPr="00447646">
        <w:rPr>
          <w:sz w:val="20"/>
        </w:rPr>
        <w:t xml:space="preserve">здании </w:t>
      </w:r>
      <w:r w:rsidR="00155930" w:rsidRPr="00447646">
        <w:rPr>
          <w:sz w:val="20"/>
        </w:rPr>
        <w:t>в соответствии с Приложением № 8</w:t>
      </w:r>
      <w:r w:rsidR="00C16D16" w:rsidRPr="00447646">
        <w:rPr>
          <w:sz w:val="20"/>
        </w:rPr>
        <w:t xml:space="preserve"> к Договору</w:t>
      </w:r>
      <w:r w:rsidRPr="00447646">
        <w:rPr>
          <w:sz w:val="20"/>
        </w:rPr>
        <w:t>.</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Информировать Собственника о заключении указанных в </w:t>
      </w:r>
      <w:hyperlink w:anchor="P108" w:history="1">
        <w:proofErr w:type="spellStart"/>
        <w:r w:rsidRPr="00447646">
          <w:rPr>
            <w:sz w:val="20"/>
          </w:rPr>
          <w:t>пп</w:t>
        </w:r>
        <w:proofErr w:type="spellEnd"/>
        <w:r w:rsidRPr="00447646">
          <w:rPr>
            <w:sz w:val="20"/>
          </w:rPr>
          <w:t>. 3.1.3</w:t>
        </w:r>
      </w:hyperlink>
      <w:r w:rsidRPr="00447646">
        <w:rPr>
          <w:sz w:val="20"/>
        </w:rPr>
        <w:t xml:space="preserve"> договоров и порядке оплаты услуг.</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447646">
        <w:rPr>
          <w:sz w:val="20"/>
        </w:rPr>
        <w:t>ам</w:t>
      </w:r>
      <w:proofErr w:type="spellEnd"/>
      <w:r w:rsidRPr="00447646">
        <w:rPr>
          <w:sz w:val="20"/>
        </w:rPr>
        <w:t>) (нанимателям, арендаторам) в объемах и с качеством, предусмотренными настоящим Договором.</w:t>
      </w:r>
    </w:p>
    <w:p w:rsidR="00893CA4" w:rsidRPr="00447646" w:rsidRDefault="00893CA4" w:rsidP="00411D82">
      <w:pPr>
        <w:pStyle w:val="a6"/>
        <w:widowControl w:val="0"/>
        <w:numPr>
          <w:ilvl w:val="2"/>
          <w:numId w:val="1"/>
        </w:numPr>
        <w:ind w:left="0" w:firstLine="851"/>
        <w:jc w:val="both"/>
        <w:rPr>
          <w:sz w:val="20"/>
          <w:szCs w:val="20"/>
        </w:rPr>
      </w:pPr>
      <w:bookmarkStart w:id="0" w:name="P130"/>
      <w:bookmarkEnd w:id="0"/>
      <w:r w:rsidRPr="00447646">
        <w:rPr>
          <w:sz w:val="20"/>
        </w:rPr>
        <w:lastRenderedPageBreak/>
        <w:t>Принимать от Собственника плату за жилое помещение, коммунальные и другие услуги согласно платежному документу.</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По </w:t>
      </w:r>
      <w:r w:rsidR="001C266E" w:rsidRPr="00447646">
        <w:rPr>
          <w:sz w:val="20"/>
        </w:rPr>
        <w:t>отдельному соглашению, заключенному с Собственником</w:t>
      </w:r>
      <w:r w:rsidRPr="00447646">
        <w:rPr>
          <w:sz w:val="20"/>
        </w:rPr>
        <w:t xml:space="preserve"> </w:t>
      </w:r>
      <w:r w:rsidR="001C266E" w:rsidRPr="00447646">
        <w:rPr>
          <w:sz w:val="20"/>
        </w:rPr>
        <w:t>и арендатором (нанимателем) пр</w:t>
      </w:r>
      <w:r w:rsidRPr="00447646">
        <w:rPr>
          <w:sz w:val="20"/>
        </w:rPr>
        <w:t xml:space="preserve">инимать плату за </w:t>
      </w:r>
      <w:r w:rsidR="001C266E" w:rsidRPr="00447646">
        <w:rPr>
          <w:sz w:val="20"/>
        </w:rPr>
        <w:t xml:space="preserve">оказываемые </w:t>
      </w:r>
      <w:r w:rsidRPr="00447646">
        <w:rPr>
          <w:sz w:val="20"/>
        </w:rPr>
        <w:t xml:space="preserve">услуги от </w:t>
      </w:r>
      <w:r w:rsidR="001C266E" w:rsidRPr="00447646">
        <w:rPr>
          <w:sz w:val="20"/>
        </w:rPr>
        <w:t>нанимателей и арендаторов</w:t>
      </w:r>
      <w:r w:rsidRPr="00447646">
        <w:rPr>
          <w:sz w:val="20"/>
        </w:rPr>
        <w:t xml:space="preserve"> помещений Собственника.</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Обеспечить круглосуточное аварийно-диспетчерское обслуживание </w:t>
      </w:r>
      <w:r w:rsidR="001C266E" w:rsidRPr="00447646">
        <w:rPr>
          <w:sz w:val="20"/>
        </w:rPr>
        <w:t>здания</w:t>
      </w:r>
      <w:r w:rsidRPr="00447646">
        <w:rPr>
          <w:sz w:val="20"/>
        </w:rPr>
        <w:t xml:space="preserve">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00D666D9" w:rsidRPr="00447646">
        <w:rPr>
          <w:sz w:val="20"/>
        </w:rPr>
        <w:t>времени, установленного законодательством</w:t>
      </w:r>
      <w:r w:rsidRPr="00447646">
        <w:rPr>
          <w:sz w:val="20"/>
        </w:rPr>
        <w:t>.</w:t>
      </w:r>
    </w:p>
    <w:p w:rsidR="007E60E7" w:rsidRPr="00447646" w:rsidRDefault="00470223" w:rsidP="00C72DE5">
      <w:pPr>
        <w:pStyle w:val="a6"/>
        <w:widowControl w:val="0"/>
        <w:numPr>
          <w:ilvl w:val="2"/>
          <w:numId w:val="1"/>
        </w:numPr>
        <w:ind w:left="142" w:firstLine="851"/>
        <w:jc w:val="both"/>
        <w:rPr>
          <w:sz w:val="20"/>
        </w:rPr>
      </w:pPr>
      <w:r w:rsidRPr="00447646">
        <w:rPr>
          <w:sz w:val="20"/>
          <w:szCs w:val="20"/>
        </w:rPr>
        <w:t>Хранить, передавать, актуализировать техническую документацию на здание и иные связанные с управлением здания документы, ключи от помещений, входящих в состав общего имущества собственников помещений в здании, электронные коды доступа к оборудованию, входящему в состав общего имущества, и иные технические средства и оборудование, необходимые для эксплуатации здания и управления им в порядке, установленном законодательством РФ</w:t>
      </w:r>
      <w:r w:rsidR="00D666D9" w:rsidRPr="00447646">
        <w:rPr>
          <w:sz w:val="20"/>
        </w:rPr>
        <w:t>.</w:t>
      </w:r>
    </w:p>
    <w:p w:rsidR="00691CE4" w:rsidRPr="00447646" w:rsidRDefault="003B5482" w:rsidP="00C72DE5">
      <w:pPr>
        <w:pStyle w:val="a6"/>
        <w:widowControl w:val="0"/>
        <w:numPr>
          <w:ilvl w:val="2"/>
          <w:numId w:val="1"/>
        </w:numPr>
        <w:ind w:left="142" w:firstLine="851"/>
        <w:jc w:val="both"/>
        <w:rPr>
          <w:sz w:val="20"/>
        </w:rPr>
      </w:pPr>
      <w:r w:rsidRPr="00447646">
        <w:rPr>
          <w:sz w:val="20"/>
        </w:rPr>
        <w:t xml:space="preserve">Организовать и вести прием Собственников по вопросам, касающимся управления </w:t>
      </w:r>
      <w:r w:rsidR="005C794C" w:rsidRPr="00447646">
        <w:rPr>
          <w:sz w:val="20"/>
        </w:rPr>
        <w:t>зданием</w:t>
      </w:r>
      <w:r w:rsidRPr="00447646">
        <w:rPr>
          <w:sz w:val="20"/>
        </w:rPr>
        <w:t>, а также подготовку ответов на их обращения в следующем порядке:</w:t>
      </w:r>
    </w:p>
    <w:p w:rsidR="00691CE4" w:rsidRPr="00447646" w:rsidRDefault="003B5482" w:rsidP="00D50E6E">
      <w:pPr>
        <w:pStyle w:val="a6"/>
        <w:widowControl w:val="0"/>
        <w:numPr>
          <w:ilvl w:val="0"/>
          <w:numId w:val="19"/>
        </w:numPr>
        <w:jc w:val="both"/>
        <w:rPr>
          <w:sz w:val="20"/>
        </w:rPr>
      </w:pPr>
      <w:r w:rsidRPr="00447646">
        <w:rPr>
          <w:sz w:val="20"/>
        </w:rPr>
        <w:t xml:space="preserve">в случае поступления жалоб и претензий, для которых действующим законодательством предусмотрен специальный срок подготовки и рассмотрения ответа, </w:t>
      </w:r>
      <w:r w:rsidR="00D57D60" w:rsidRPr="00447646">
        <w:rPr>
          <w:sz w:val="20"/>
        </w:rPr>
        <w:t>Управляющая организация</w:t>
      </w:r>
      <w:r w:rsidRPr="00447646">
        <w:rPr>
          <w:sz w:val="20"/>
        </w:rPr>
        <w:t xml:space="preserve"> рассматривает жалобу или претензию в соответствующий срок; </w:t>
      </w:r>
    </w:p>
    <w:p w:rsidR="00691CE4" w:rsidRPr="00447646" w:rsidRDefault="003B5482" w:rsidP="00D50E6E">
      <w:pPr>
        <w:pStyle w:val="a6"/>
        <w:widowControl w:val="0"/>
        <w:numPr>
          <w:ilvl w:val="0"/>
          <w:numId w:val="19"/>
        </w:numPr>
        <w:jc w:val="both"/>
        <w:rPr>
          <w:sz w:val="20"/>
        </w:rPr>
      </w:pPr>
      <w:r w:rsidRPr="00447646">
        <w:rPr>
          <w:sz w:val="20"/>
        </w:rPr>
        <w:t>в случае получения заявления о перерасчете размера платы за помещение не позднее 5 (пяти) рабочих дней с даты получения вышеуказанных обращений направить Собственнику извещение о результатах рассмотрения либо об отказе в удовлетворении с указанием причин отказа</w:t>
      </w:r>
      <w:r w:rsidR="007E60E7" w:rsidRPr="00447646">
        <w:rPr>
          <w:sz w:val="20"/>
        </w:rPr>
        <w:t>;</w:t>
      </w:r>
      <w:r w:rsidRPr="00447646">
        <w:rPr>
          <w:sz w:val="20"/>
        </w:rPr>
        <w:t xml:space="preserve"> </w:t>
      </w:r>
    </w:p>
    <w:p w:rsidR="00691CE4" w:rsidRPr="00447646" w:rsidRDefault="003B5482" w:rsidP="00D50E6E">
      <w:pPr>
        <w:pStyle w:val="a6"/>
        <w:widowControl w:val="0"/>
        <w:numPr>
          <w:ilvl w:val="0"/>
          <w:numId w:val="19"/>
        </w:numPr>
        <w:jc w:val="both"/>
        <w:rPr>
          <w:sz w:val="20"/>
        </w:rPr>
      </w:pPr>
      <w:r w:rsidRPr="00447646">
        <w:rPr>
          <w:sz w:val="20"/>
        </w:rPr>
        <w:t xml:space="preserve">в случае поступления иных обращений Управляющая организация в течение 30 (тридцати) дней обязана рассмотреть обращение и проинформировать Собственника о результатах рассмотрения обращения в форме, указанной Собственником при обращении (телефонный звонок, письмо на электронную почту, письмо); </w:t>
      </w:r>
    </w:p>
    <w:p w:rsidR="003B5482" w:rsidRPr="00447646" w:rsidRDefault="003B5482" w:rsidP="00D50E6E">
      <w:pPr>
        <w:pStyle w:val="a6"/>
        <w:widowControl w:val="0"/>
        <w:numPr>
          <w:ilvl w:val="0"/>
          <w:numId w:val="19"/>
        </w:numPr>
        <w:jc w:val="both"/>
        <w:rPr>
          <w:sz w:val="20"/>
        </w:rPr>
      </w:pPr>
      <w:r w:rsidRPr="00447646">
        <w:rPr>
          <w:sz w:val="20"/>
        </w:rPr>
        <w:t xml:space="preserve">Соблюдать требования Постановления Правительства РФ № 416 в части организации и взаимодействия </w:t>
      </w:r>
      <w:r w:rsidR="00D57D60" w:rsidRPr="00447646">
        <w:rPr>
          <w:sz w:val="20"/>
        </w:rPr>
        <w:t>Управляющая организация</w:t>
      </w:r>
      <w:r w:rsidRPr="00447646">
        <w:rPr>
          <w:sz w:val="20"/>
        </w:rPr>
        <w:t xml:space="preserve"> с собственниками помещений в многоквартирном доме.</w:t>
      </w:r>
    </w:p>
    <w:p w:rsidR="007E60E7" w:rsidRPr="00447646" w:rsidRDefault="00691CE4" w:rsidP="007E60E7">
      <w:pPr>
        <w:ind w:left="142"/>
        <w:jc w:val="both"/>
        <w:rPr>
          <w:sz w:val="20"/>
        </w:rPr>
      </w:pPr>
      <w:r w:rsidRPr="00447646">
        <w:rPr>
          <w:sz w:val="20"/>
        </w:rPr>
        <w:t xml:space="preserve">Размещать на информационных стендах (досках), расположенных в </w:t>
      </w:r>
      <w:r w:rsidR="00D57D60" w:rsidRPr="00447646">
        <w:rPr>
          <w:sz w:val="20"/>
        </w:rPr>
        <w:t>здании</w:t>
      </w:r>
      <w:r w:rsidRPr="00447646">
        <w:rPr>
          <w:sz w:val="20"/>
        </w:rPr>
        <w:t xml:space="preserve">, а также в офисе Управляющей организации информацию о месте и графике приема Собственников/владельцев и иных Пользователей по вопросам управления </w:t>
      </w:r>
      <w:r w:rsidR="00D57D60" w:rsidRPr="00447646">
        <w:rPr>
          <w:sz w:val="20"/>
        </w:rPr>
        <w:t>зданием</w:t>
      </w:r>
      <w:r w:rsidRPr="00447646">
        <w:rPr>
          <w:sz w:val="20"/>
        </w:rPr>
        <w:t>, а также доводить эту информацию до Собственников/владельцев и иных Пользователей иными способами.</w:t>
      </w:r>
    </w:p>
    <w:p w:rsidR="00893CA4" w:rsidRPr="00447646" w:rsidRDefault="00893CA4" w:rsidP="00411D82">
      <w:pPr>
        <w:pStyle w:val="a6"/>
        <w:widowControl w:val="0"/>
        <w:numPr>
          <w:ilvl w:val="2"/>
          <w:numId w:val="1"/>
        </w:numPr>
        <w:ind w:left="0" w:firstLine="851"/>
        <w:jc w:val="both"/>
        <w:rPr>
          <w:sz w:val="20"/>
          <w:szCs w:val="20"/>
        </w:rPr>
      </w:pPr>
      <w:bookmarkStart w:id="1" w:name="P148"/>
      <w:bookmarkEnd w:id="1"/>
      <w:r w:rsidRPr="00447646">
        <w:rPr>
          <w:sz w:val="20"/>
        </w:rPr>
        <w:t>Пред</w:t>
      </w:r>
      <w:r w:rsidR="00750835" w:rsidRPr="00447646">
        <w:rPr>
          <w:sz w:val="20"/>
        </w:rPr>
        <w:t>ставлять С</w:t>
      </w:r>
      <w:r w:rsidRPr="00447646">
        <w:rPr>
          <w:sz w:val="20"/>
        </w:rPr>
        <w:t xml:space="preserve">обственникам предложения о необходимости проведения капитального ремонта </w:t>
      </w:r>
      <w:r w:rsidR="00750835" w:rsidRPr="00447646">
        <w:rPr>
          <w:sz w:val="20"/>
        </w:rPr>
        <w:t>здания</w:t>
      </w:r>
      <w:r w:rsidRPr="00447646">
        <w:rPr>
          <w:sz w:val="20"/>
        </w:rPr>
        <w:t xml:space="preserve">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r w:rsidR="00750835" w:rsidRPr="00447646">
        <w:rPr>
          <w:sz w:val="20"/>
        </w:rPr>
        <w:t>здания</w:t>
      </w:r>
      <w:r w:rsidRPr="00447646">
        <w:rPr>
          <w:sz w:val="20"/>
        </w:rPr>
        <w:t>.</w:t>
      </w:r>
    </w:p>
    <w:p w:rsidR="00750835" w:rsidRPr="00447646" w:rsidRDefault="00893CA4" w:rsidP="00411D82">
      <w:pPr>
        <w:pStyle w:val="a6"/>
        <w:widowControl w:val="0"/>
        <w:numPr>
          <w:ilvl w:val="2"/>
          <w:numId w:val="1"/>
        </w:numPr>
        <w:ind w:left="0" w:firstLine="851"/>
        <w:jc w:val="both"/>
        <w:rPr>
          <w:sz w:val="20"/>
          <w:szCs w:val="20"/>
        </w:rPr>
      </w:pPr>
      <w:r w:rsidRPr="00447646">
        <w:rPr>
          <w:sz w:val="20"/>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447646">
        <w:rPr>
          <w:sz w:val="20"/>
        </w:rPr>
        <w:t>т.ч</w:t>
      </w:r>
      <w:proofErr w:type="spellEnd"/>
      <w:r w:rsidRPr="00447646">
        <w:rPr>
          <w:sz w:val="20"/>
        </w:rPr>
        <w:t>. организациям), без его письменного разрешения, за исключением случаев, предусмотренных действующим законодательством.</w:t>
      </w:r>
    </w:p>
    <w:p w:rsidR="00750835" w:rsidRPr="00447646" w:rsidRDefault="00893CA4" w:rsidP="00411D82">
      <w:pPr>
        <w:pStyle w:val="a6"/>
        <w:widowControl w:val="0"/>
        <w:numPr>
          <w:ilvl w:val="2"/>
          <w:numId w:val="1"/>
        </w:numPr>
        <w:ind w:left="0" w:firstLine="851"/>
        <w:jc w:val="both"/>
        <w:rPr>
          <w:sz w:val="20"/>
          <w:szCs w:val="20"/>
        </w:rPr>
      </w:pPr>
      <w:r w:rsidRPr="00447646">
        <w:rPr>
          <w:sz w:val="20"/>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A56A1" w:rsidRPr="00447646" w:rsidRDefault="000A56A1" w:rsidP="00411D82">
      <w:pPr>
        <w:pStyle w:val="a6"/>
        <w:widowControl w:val="0"/>
        <w:numPr>
          <w:ilvl w:val="2"/>
          <w:numId w:val="1"/>
        </w:numPr>
        <w:ind w:left="0" w:firstLine="851"/>
        <w:jc w:val="both"/>
        <w:rPr>
          <w:sz w:val="20"/>
          <w:szCs w:val="20"/>
        </w:rPr>
      </w:pPr>
      <w:r w:rsidRPr="00447646">
        <w:rPr>
          <w:sz w:val="20"/>
          <w:szCs w:val="20"/>
        </w:rPr>
        <w:t>В случае оказания услуг и выполнения работ ненадлежащего качества и (или) с перерывами, превышающими установленную продолжительность, уведомить Собственника и иных пользователей  помещений в здании о неисполнении (ненадлежащем исполнении) Управляющей организацией своих обязательств и причинах такого  неисполнения (ненадлежащего исполнения) путем размещения на информационных досках (стендах) здания и на сайте Управляющей организации информации об этом и о сроках надлежащего выполнения работ (оказания услуг), а также произвести перерасчет и снизить размер платы по настоящему Договору в порядке, установленном законодательством РФ.</w:t>
      </w:r>
    </w:p>
    <w:p w:rsidR="00893CA4" w:rsidRPr="00447646" w:rsidRDefault="00893CA4" w:rsidP="00411D82">
      <w:pPr>
        <w:pStyle w:val="a6"/>
        <w:widowControl w:val="0"/>
        <w:numPr>
          <w:ilvl w:val="2"/>
          <w:numId w:val="1"/>
        </w:numPr>
        <w:ind w:left="0" w:firstLine="851"/>
        <w:jc w:val="both"/>
        <w:rPr>
          <w:sz w:val="20"/>
          <w:szCs w:val="20"/>
        </w:rPr>
      </w:pPr>
      <w:r w:rsidRPr="00447646">
        <w:rPr>
          <w:sz w:val="20"/>
          <w:szCs w:val="20"/>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37F26" w:rsidRPr="00447646">
        <w:rPr>
          <w:sz w:val="20"/>
          <w:szCs w:val="20"/>
        </w:rPr>
        <w:t>требованиями, установленными действующим законодательством</w:t>
      </w:r>
      <w:r w:rsidRPr="00447646">
        <w:rPr>
          <w:sz w:val="20"/>
          <w:szCs w:val="20"/>
        </w:rPr>
        <w:t>.</w:t>
      </w:r>
    </w:p>
    <w:p w:rsidR="00893CA4" w:rsidRPr="00447646" w:rsidRDefault="00737F26" w:rsidP="00411D82">
      <w:pPr>
        <w:pStyle w:val="a6"/>
        <w:widowControl w:val="0"/>
        <w:numPr>
          <w:ilvl w:val="2"/>
          <w:numId w:val="1"/>
        </w:numPr>
        <w:ind w:left="0" w:firstLine="851"/>
        <w:jc w:val="both"/>
        <w:rPr>
          <w:sz w:val="20"/>
          <w:szCs w:val="20"/>
        </w:rPr>
      </w:pPr>
      <w:r w:rsidRPr="00447646">
        <w:rPr>
          <w:sz w:val="20"/>
        </w:rPr>
        <w:t xml:space="preserve">В течение действия указанных в Приложении № </w:t>
      </w:r>
      <w:r w:rsidR="00155930" w:rsidRPr="00447646">
        <w:rPr>
          <w:sz w:val="20"/>
        </w:rPr>
        <w:t>7</w:t>
      </w:r>
      <w:r w:rsidRPr="00447646">
        <w:rPr>
          <w:sz w:val="20"/>
        </w:rPr>
        <w:t xml:space="preserve"> </w:t>
      </w:r>
      <w:r w:rsidR="00893CA4" w:rsidRPr="00447646">
        <w:rPr>
          <w:sz w:val="20"/>
        </w:rPr>
        <w:t xml:space="preserve">гарантийных сроков на результаты отдельных работ по текущему ремонту общего имущества за свой счет устранять недостатки и дефекты выполненных работ, </w:t>
      </w:r>
      <w:r w:rsidR="00893CA4" w:rsidRPr="00447646">
        <w:rPr>
          <w:sz w:val="20"/>
        </w:rPr>
        <w:lastRenderedPageBreak/>
        <w:t>выявленные в процессе эксплуатации.</w:t>
      </w:r>
    </w:p>
    <w:p w:rsidR="00893CA4" w:rsidRPr="00447646" w:rsidRDefault="00893CA4" w:rsidP="007C2B17">
      <w:pPr>
        <w:pStyle w:val="a6"/>
        <w:widowControl w:val="0"/>
        <w:numPr>
          <w:ilvl w:val="2"/>
          <w:numId w:val="1"/>
        </w:numPr>
        <w:ind w:left="0" w:firstLine="851"/>
        <w:jc w:val="both"/>
        <w:rPr>
          <w:sz w:val="20"/>
          <w:szCs w:val="20"/>
        </w:rPr>
      </w:pPr>
      <w:bookmarkStart w:id="2" w:name="P155"/>
      <w:bookmarkEnd w:id="2"/>
      <w:r w:rsidRPr="00447646">
        <w:rPr>
          <w:sz w:val="20"/>
        </w:rPr>
        <w:t>Обеспечить выдачу Собственнику п</w:t>
      </w:r>
      <w:r w:rsidR="0082189B" w:rsidRPr="00447646">
        <w:rPr>
          <w:sz w:val="20"/>
        </w:rPr>
        <w:t xml:space="preserve">латежных документов не позднее </w:t>
      </w:r>
      <w:r w:rsidRPr="00447646">
        <w:rPr>
          <w:sz w:val="20"/>
        </w:rPr>
        <w:t xml:space="preserve">5 числа </w:t>
      </w:r>
      <w:r w:rsidR="0082189B" w:rsidRPr="00447646">
        <w:rPr>
          <w:sz w:val="20"/>
        </w:rPr>
        <w:t>месяца, следующего за оплачиваемым месяцем</w:t>
      </w:r>
      <w:r w:rsidRPr="00447646">
        <w:rPr>
          <w:sz w:val="20"/>
        </w:rPr>
        <w:t xml:space="preserve">. По требованию Собственника выставлять платежные документы на предоплату за </w:t>
      </w:r>
      <w:r w:rsidR="00175642" w:rsidRPr="00447646">
        <w:rPr>
          <w:sz w:val="20"/>
        </w:rPr>
        <w:t>оказываемые услуги</w:t>
      </w:r>
      <w:r w:rsidRPr="00447646">
        <w:rPr>
          <w:sz w:val="20"/>
        </w:rPr>
        <w:t xml:space="preserve"> с последующей корректировкой платежа при необходимости.</w:t>
      </w:r>
    </w:p>
    <w:p w:rsidR="00893CA4" w:rsidRPr="00447646" w:rsidRDefault="00893CA4" w:rsidP="007C2B17">
      <w:pPr>
        <w:pStyle w:val="a6"/>
        <w:widowControl w:val="0"/>
        <w:numPr>
          <w:ilvl w:val="2"/>
          <w:numId w:val="1"/>
        </w:numPr>
        <w:ind w:left="0" w:firstLine="851"/>
        <w:jc w:val="both"/>
        <w:rPr>
          <w:sz w:val="20"/>
          <w:szCs w:val="20"/>
        </w:rPr>
      </w:pPr>
      <w:r w:rsidRPr="00447646">
        <w:rPr>
          <w:sz w:val="20"/>
        </w:rPr>
        <w:t xml:space="preserve">По требованию Собственника организовать </w:t>
      </w:r>
      <w:r w:rsidR="00175642" w:rsidRPr="00447646">
        <w:rPr>
          <w:sz w:val="20"/>
        </w:rPr>
        <w:t>в течение трех рабочих дней с момента обращения выдачу справок</w:t>
      </w:r>
      <w:r w:rsidRPr="00447646">
        <w:rPr>
          <w:sz w:val="20"/>
        </w:rPr>
        <w:t xml:space="preserve"> </w:t>
      </w:r>
      <w:r w:rsidR="00175642" w:rsidRPr="00447646">
        <w:rPr>
          <w:sz w:val="20"/>
        </w:rPr>
        <w:t>и иных предусмотренных</w:t>
      </w:r>
      <w:r w:rsidRPr="00447646">
        <w:rPr>
          <w:sz w:val="20"/>
        </w:rPr>
        <w:t xml:space="preserve"> действующим за</w:t>
      </w:r>
      <w:r w:rsidR="00175642" w:rsidRPr="00447646">
        <w:rPr>
          <w:sz w:val="20"/>
        </w:rPr>
        <w:t>конодательством документов</w:t>
      </w:r>
      <w:r w:rsidRPr="00447646">
        <w:rPr>
          <w:sz w:val="20"/>
        </w:rPr>
        <w:t>.</w:t>
      </w:r>
    </w:p>
    <w:p w:rsidR="00893CA4" w:rsidRPr="00447646" w:rsidRDefault="00893CA4" w:rsidP="007C2B17">
      <w:pPr>
        <w:pStyle w:val="a6"/>
        <w:widowControl w:val="0"/>
        <w:numPr>
          <w:ilvl w:val="2"/>
          <w:numId w:val="1"/>
        </w:numPr>
        <w:ind w:left="0" w:firstLine="851"/>
        <w:jc w:val="both"/>
        <w:rPr>
          <w:sz w:val="20"/>
          <w:szCs w:val="20"/>
        </w:rPr>
      </w:pPr>
      <w:r w:rsidRPr="00447646">
        <w:rPr>
          <w:sz w:val="20"/>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893CA4" w:rsidRPr="00447646" w:rsidRDefault="00E80113" w:rsidP="00397F57">
      <w:pPr>
        <w:pStyle w:val="a6"/>
        <w:widowControl w:val="0"/>
        <w:numPr>
          <w:ilvl w:val="2"/>
          <w:numId w:val="1"/>
        </w:numPr>
        <w:ind w:left="0" w:firstLine="851"/>
        <w:jc w:val="both"/>
        <w:rPr>
          <w:sz w:val="20"/>
          <w:szCs w:val="20"/>
        </w:rPr>
      </w:pPr>
      <w:r>
        <w:rPr>
          <w:sz w:val="20"/>
        </w:rPr>
        <w:t xml:space="preserve"> </w:t>
      </w:r>
      <w:r w:rsidRPr="00E80113">
        <w:rPr>
          <w:sz w:val="20"/>
        </w:rPr>
        <w:t xml:space="preserve">Не менее чем за 14 дней уведомить и </w:t>
      </w:r>
      <w:r w:rsidR="007C2B17">
        <w:rPr>
          <w:sz w:val="20"/>
        </w:rPr>
        <w:t>н</w:t>
      </w:r>
      <w:r w:rsidR="00893CA4" w:rsidRPr="00447646">
        <w:rPr>
          <w:sz w:val="20"/>
        </w:rPr>
        <w:t>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r w:rsidR="007C2B17">
        <w:rPr>
          <w:sz w:val="20"/>
        </w:rPr>
        <w:t xml:space="preserve">, </w:t>
      </w:r>
      <w:r w:rsidR="007C2B17" w:rsidRPr="007C2B17">
        <w:rPr>
          <w:sz w:val="20"/>
        </w:rPr>
        <w:t>за исключением аварийных ситуаций</w:t>
      </w:r>
      <w:r w:rsidR="00893CA4" w:rsidRPr="00447646">
        <w:rPr>
          <w:sz w:val="20"/>
        </w:rPr>
        <w:t>.</w:t>
      </w:r>
    </w:p>
    <w:p w:rsidR="00EE674C" w:rsidRPr="00447646" w:rsidRDefault="00893CA4" w:rsidP="00397F57">
      <w:pPr>
        <w:pStyle w:val="a6"/>
        <w:widowControl w:val="0"/>
        <w:numPr>
          <w:ilvl w:val="2"/>
          <w:numId w:val="1"/>
        </w:numPr>
        <w:ind w:left="0" w:firstLine="851"/>
        <w:jc w:val="both"/>
        <w:rPr>
          <w:sz w:val="20"/>
          <w:szCs w:val="20"/>
        </w:rPr>
      </w:pPr>
      <w:r w:rsidRPr="00447646">
        <w:rPr>
          <w:sz w:val="20"/>
        </w:rPr>
        <w:t>По требованию Собственника производить либо организовать проведение сверки платы за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E674C" w:rsidRPr="00447646" w:rsidRDefault="00EE674C" w:rsidP="00397F57">
      <w:pPr>
        <w:pStyle w:val="a6"/>
        <w:widowControl w:val="0"/>
        <w:numPr>
          <w:ilvl w:val="2"/>
          <w:numId w:val="1"/>
        </w:numPr>
        <w:ind w:left="0" w:firstLine="851"/>
        <w:jc w:val="both"/>
        <w:rPr>
          <w:color w:val="000000" w:themeColor="text1"/>
          <w:sz w:val="20"/>
          <w:szCs w:val="20"/>
        </w:rPr>
      </w:pPr>
      <w:r w:rsidRPr="00447646">
        <w:rPr>
          <w:color w:val="000000" w:themeColor="text1"/>
          <w:sz w:val="20"/>
          <w:szCs w:val="20"/>
        </w:rPr>
        <w:t xml:space="preserve">Информировать </w:t>
      </w:r>
      <w:r w:rsidR="00397F57" w:rsidRPr="00397F57">
        <w:rPr>
          <w:color w:val="000000" w:themeColor="text1"/>
          <w:sz w:val="20"/>
          <w:szCs w:val="20"/>
        </w:rPr>
        <w:t>в соответствии со способами информирования указанными в пункте 8.</w:t>
      </w:r>
      <w:r w:rsidR="000A3EDF">
        <w:rPr>
          <w:color w:val="000000" w:themeColor="text1"/>
          <w:sz w:val="20"/>
          <w:szCs w:val="20"/>
        </w:rPr>
        <w:t>8</w:t>
      </w:r>
      <w:r w:rsidR="00397F57" w:rsidRPr="00397F57">
        <w:rPr>
          <w:color w:val="000000" w:themeColor="text1"/>
          <w:sz w:val="20"/>
          <w:szCs w:val="20"/>
        </w:rPr>
        <w:t xml:space="preserve"> настоящего Договор</w:t>
      </w:r>
      <w:r w:rsidRPr="00447646">
        <w:rPr>
          <w:color w:val="000000" w:themeColor="text1"/>
          <w:sz w:val="20"/>
          <w:szCs w:val="20"/>
        </w:rPr>
        <w:t xml:space="preserve"> (или иным способом в соответствии с условиями Договора) Собственника об изменении размера платы за коммунальные услуги, за содержание и текущий ремонт общего имущества, </w:t>
      </w:r>
      <w:r w:rsidR="000A3EDF">
        <w:rPr>
          <w:color w:val="000000" w:themeColor="text1"/>
          <w:sz w:val="20"/>
          <w:szCs w:val="20"/>
        </w:rPr>
        <w:t xml:space="preserve">и </w:t>
      </w:r>
      <w:r w:rsidRPr="00447646">
        <w:rPr>
          <w:color w:val="000000" w:themeColor="text1"/>
          <w:sz w:val="20"/>
          <w:szCs w:val="20"/>
        </w:rPr>
        <w:t>за дополнительные услуги.</w:t>
      </w:r>
    </w:p>
    <w:p w:rsidR="00893CA4" w:rsidRPr="00447646" w:rsidRDefault="00893CA4" w:rsidP="00397F57">
      <w:pPr>
        <w:pStyle w:val="a6"/>
        <w:widowControl w:val="0"/>
        <w:numPr>
          <w:ilvl w:val="2"/>
          <w:numId w:val="1"/>
        </w:numPr>
        <w:ind w:left="0" w:firstLine="851"/>
        <w:jc w:val="both"/>
        <w:rPr>
          <w:sz w:val="20"/>
          <w:szCs w:val="20"/>
        </w:rPr>
      </w:pPr>
      <w:bookmarkStart w:id="3" w:name="P161"/>
      <w:bookmarkEnd w:id="3"/>
      <w:r w:rsidRPr="00447646">
        <w:rPr>
          <w:sz w:val="20"/>
        </w:rPr>
        <w:t>Предоставлять Собственнику отчет о выполнении Договора за истекший календарный</w:t>
      </w:r>
      <w:r w:rsidR="00175642" w:rsidRPr="00447646">
        <w:rPr>
          <w:sz w:val="20"/>
        </w:rPr>
        <w:t xml:space="preserve"> год </w:t>
      </w:r>
      <w:r w:rsidR="00E97AAD" w:rsidRPr="00447646">
        <w:rPr>
          <w:sz w:val="20"/>
        </w:rPr>
        <w:t xml:space="preserve">путем размещения на официальном сайте или в офисе Управляющей организации </w:t>
      </w:r>
      <w:r w:rsidR="00175642" w:rsidRPr="00447646">
        <w:rPr>
          <w:sz w:val="20"/>
        </w:rPr>
        <w:t>в течение первого квартала</w:t>
      </w:r>
      <w:hyperlink w:anchor="P163" w:history="1"/>
      <w:r w:rsidRPr="00447646">
        <w:rPr>
          <w:sz w:val="20"/>
        </w:rPr>
        <w:t>, следующего за и</w:t>
      </w:r>
      <w:r w:rsidR="00175642" w:rsidRPr="00447646">
        <w:rPr>
          <w:sz w:val="20"/>
        </w:rPr>
        <w:t>стекшим годом действия Договора</w:t>
      </w:r>
      <w:r w:rsidRPr="00447646">
        <w:rPr>
          <w:sz w:val="20"/>
        </w:rPr>
        <w:t>. В отчете указывается соответствие фактических перечня, количества и качества услуг и работ по содержан</w:t>
      </w:r>
      <w:r w:rsidR="00175642" w:rsidRPr="00447646">
        <w:rPr>
          <w:sz w:val="20"/>
        </w:rPr>
        <w:t xml:space="preserve">ию и </w:t>
      </w:r>
      <w:r w:rsidR="00075DBD" w:rsidRPr="00447646">
        <w:rPr>
          <w:sz w:val="20"/>
        </w:rPr>
        <w:t xml:space="preserve">текущему </w:t>
      </w:r>
      <w:r w:rsidR="00175642" w:rsidRPr="00447646">
        <w:rPr>
          <w:sz w:val="20"/>
        </w:rPr>
        <w:t xml:space="preserve">ремонту общего имущества </w:t>
      </w:r>
      <w:r w:rsidRPr="00447646">
        <w:rPr>
          <w:sz w:val="20"/>
        </w:rPr>
        <w:t xml:space="preserve">перечню и размеру платы, указанным в Договоре, количество предложений, </w:t>
      </w:r>
      <w:r w:rsidR="00175642" w:rsidRPr="00447646">
        <w:rPr>
          <w:sz w:val="20"/>
        </w:rPr>
        <w:t>заявлений и жалоб Собственников</w:t>
      </w:r>
      <w:r w:rsidRPr="00447646">
        <w:rPr>
          <w:sz w:val="20"/>
        </w:rPr>
        <w:t xml:space="preserve"> и о принятых мерах по устранению указанных в них недостатков в установленные сроки.</w:t>
      </w:r>
    </w:p>
    <w:p w:rsidR="00893CA4" w:rsidRPr="00447646" w:rsidRDefault="00893CA4" w:rsidP="00411D82">
      <w:pPr>
        <w:pStyle w:val="a6"/>
        <w:widowControl w:val="0"/>
        <w:numPr>
          <w:ilvl w:val="2"/>
          <w:numId w:val="1"/>
        </w:numPr>
        <w:ind w:left="0" w:firstLine="851"/>
        <w:jc w:val="both"/>
        <w:rPr>
          <w:sz w:val="20"/>
        </w:rPr>
      </w:pPr>
      <w:r w:rsidRPr="00447646">
        <w:rPr>
          <w:sz w:val="20"/>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или помещению(ям) Собственника.</w:t>
      </w:r>
    </w:p>
    <w:p w:rsidR="0084357B" w:rsidRPr="00447646" w:rsidRDefault="000440BC" w:rsidP="00411D82">
      <w:pPr>
        <w:pStyle w:val="a6"/>
        <w:widowControl w:val="0"/>
        <w:numPr>
          <w:ilvl w:val="2"/>
          <w:numId w:val="1"/>
        </w:numPr>
        <w:ind w:left="0" w:firstLine="851"/>
        <w:jc w:val="both"/>
        <w:rPr>
          <w:sz w:val="20"/>
        </w:rPr>
      </w:pPr>
      <w:r w:rsidRPr="00447646">
        <w:rPr>
          <w:sz w:val="20"/>
        </w:rPr>
        <w:t xml:space="preserve">Представлять интересы Собственника в рамках исполнения своих обязательств по Договору в отношениях с третьими лицами, во всех государственных, коммерческих, некоммерческих компаниях, пред-приятиях и учреждениях, в том числе правоохранительных органах, страховых компаниях (с правом подачи заявления и получения страховой выплаты), во всех судебных учреждениях всех инстанций Российской Федерации, в том числе в Арбитражном суде г. Москвы, с наделением полномочиями и правами,  упомянутыми в ст. 54 ГПК РФ, ст. 62 АПК РФ,  ст.44, ст.45  УПК РФ с правом получения присужденных денежных средств и иного имущества,  по всем вопросам, связанных с содержанием и эксплуатацией общего имущества в </w:t>
      </w:r>
      <w:r w:rsidR="00064579" w:rsidRPr="00447646">
        <w:rPr>
          <w:sz w:val="20"/>
        </w:rPr>
        <w:t>здании</w:t>
      </w:r>
      <w:r w:rsidRPr="00447646">
        <w:rPr>
          <w:sz w:val="20"/>
        </w:rPr>
        <w:t xml:space="preserve">, а также по вопросам, связанных с  причинением ущерба и вреда общему имуществу в </w:t>
      </w:r>
      <w:r w:rsidR="00064579" w:rsidRPr="00447646">
        <w:rPr>
          <w:sz w:val="20"/>
        </w:rPr>
        <w:t>здании</w:t>
      </w:r>
      <w:r w:rsidR="00893CA4" w:rsidRPr="00447646">
        <w:rPr>
          <w:sz w:val="20"/>
        </w:rPr>
        <w:t>.</w:t>
      </w:r>
      <w:bookmarkStart w:id="4" w:name="P171"/>
      <w:bookmarkEnd w:id="4"/>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Не допускать использования общего имущества Собственников помещений </w:t>
      </w:r>
      <w:r w:rsidR="0084357B" w:rsidRPr="00447646">
        <w:rPr>
          <w:sz w:val="20"/>
        </w:rPr>
        <w:t>третьими лицами</w:t>
      </w:r>
      <w:r w:rsidRPr="00447646">
        <w:rPr>
          <w:sz w:val="20"/>
        </w:rPr>
        <w:t xml:space="preserve">, в </w:t>
      </w:r>
      <w:proofErr w:type="spellStart"/>
      <w:r w:rsidR="0084357B" w:rsidRPr="00447646">
        <w:rPr>
          <w:sz w:val="20"/>
        </w:rPr>
        <w:t>т.ч</w:t>
      </w:r>
      <w:proofErr w:type="spellEnd"/>
      <w:r w:rsidR="0084357B" w:rsidRPr="00447646">
        <w:rPr>
          <w:sz w:val="20"/>
        </w:rPr>
        <w:t>. предоставление</w:t>
      </w:r>
      <w:r w:rsidRPr="00447646">
        <w:rPr>
          <w:sz w:val="20"/>
        </w:rPr>
        <w:t xml:space="preserve"> коммунальных ресурсов, без соответствующих решений общего собрания Собственников.</w:t>
      </w:r>
      <w:r w:rsidR="0084357B" w:rsidRPr="00447646">
        <w:rPr>
          <w:sz w:val="20"/>
        </w:rPr>
        <w:t xml:space="preserve"> </w:t>
      </w:r>
      <w:r w:rsidRPr="00447646">
        <w:rPr>
          <w:sz w:val="20"/>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r w:rsidR="0084357B" w:rsidRPr="00447646">
        <w:rPr>
          <w:sz w:val="20"/>
        </w:rPr>
        <w:t xml:space="preserve"> </w:t>
      </w:r>
      <w:r w:rsidRPr="00447646">
        <w:rPr>
          <w:sz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w:t>
      </w:r>
      <w:r w:rsidR="0084357B" w:rsidRPr="00447646">
        <w:rPr>
          <w:sz w:val="20"/>
        </w:rPr>
        <w:t>о имущества</w:t>
      </w:r>
      <w:r w:rsidRPr="00447646">
        <w:rPr>
          <w:sz w:val="20"/>
        </w:rPr>
        <w:t>.</w:t>
      </w:r>
      <w:r w:rsidR="00E20DDA" w:rsidRPr="00447646">
        <w:rPr>
          <w:sz w:val="20"/>
        </w:rPr>
        <w:t xml:space="preserve"> </w:t>
      </w:r>
      <w:r w:rsidRPr="00447646">
        <w:rPr>
          <w:sz w:val="20"/>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w:t>
      </w:r>
      <w:r w:rsidR="008735E7" w:rsidRPr="00447646">
        <w:rPr>
          <w:color w:val="000000" w:themeColor="text1"/>
          <w:sz w:val="20"/>
        </w:rPr>
        <w:t xml:space="preserve">текущему </w:t>
      </w:r>
      <w:r w:rsidRPr="00447646">
        <w:rPr>
          <w:sz w:val="20"/>
        </w:rPr>
        <w:t>ремонту общего имущества, выполняемых по настоящему Договору, либо на иные цели, определенные решением Собственников.</w:t>
      </w:r>
    </w:p>
    <w:p w:rsidR="009674AB" w:rsidRPr="00447646" w:rsidRDefault="00893CA4" w:rsidP="00411D82">
      <w:pPr>
        <w:pStyle w:val="a6"/>
        <w:widowControl w:val="0"/>
        <w:numPr>
          <w:ilvl w:val="2"/>
          <w:numId w:val="1"/>
        </w:numPr>
        <w:ind w:left="0" w:firstLine="851"/>
        <w:jc w:val="both"/>
        <w:rPr>
          <w:sz w:val="20"/>
          <w:szCs w:val="20"/>
        </w:rPr>
      </w:pPr>
      <w:bookmarkStart w:id="5" w:name="P176"/>
      <w:bookmarkEnd w:id="5"/>
      <w:r w:rsidRPr="00447646">
        <w:rPr>
          <w:sz w:val="20"/>
        </w:rPr>
        <w:t>Заключить договор страхования объектов общего имущества за отдельную от настоящего Договора плату Собственника со страховой организацией в случае принятия такого решения общим с</w:t>
      </w:r>
      <w:r w:rsidR="00E20DDA" w:rsidRPr="00447646">
        <w:rPr>
          <w:sz w:val="20"/>
        </w:rPr>
        <w:t>обранием собственников помещений</w:t>
      </w:r>
      <w:r w:rsidRPr="00447646">
        <w:rPr>
          <w:sz w:val="20"/>
        </w:rPr>
        <w:t>.</w:t>
      </w:r>
      <w:bookmarkStart w:id="6" w:name="P177"/>
      <w:bookmarkEnd w:id="6"/>
    </w:p>
    <w:p w:rsidR="00893CA4" w:rsidRPr="00447646" w:rsidRDefault="00893CA4" w:rsidP="00411D82">
      <w:pPr>
        <w:pStyle w:val="a6"/>
        <w:widowControl w:val="0"/>
        <w:numPr>
          <w:ilvl w:val="2"/>
          <w:numId w:val="1"/>
        </w:numPr>
        <w:ind w:left="0" w:firstLine="851"/>
        <w:jc w:val="both"/>
        <w:rPr>
          <w:sz w:val="20"/>
          <w:szCs w:val="20"/>
        </w:rPr>
      </w:pPr>
      <w:r w:rsidRPr="00447646">
        <w:rPr>
          <w:sz w:val="20"/>
        </w:rPr>
        <w:t xml:space="preserve">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w:t>
      </w:r>
      <w:r w:rsidR="009674AB" w:rsidRPr="00447646">
        <w:rPr>
          <w:sz w:val="20"/>
        </w:rPr>
        <w:t xml:space="preserve">созданному </w:t>
      </w:r>
      <w:r w:rsidRPr="00447646">
        <w:rPr>
          <w:sz w:val="20"/>
        </w:rPr>
        <w:t xml:space="preserve">товариществу собственников </w:t>
      </w:r>
      <w:r w:rsidR="009674AB" w:rsidRPr="00447646">
        <w:rPr>
          <w:sz w:val="20"/>
        </w:rPr>
        <w:t>недвижимости</w:t>
      </w:r>
      <w:r w:rsidRPr="00447646">
        <w:rPr>
          <w:sz w:val="20"/>
        </w:rPr>
        <w:t>.</w:t>
      </w:r>
    </w:p>
    <w:p w:rsidR="0069735B" w:rsidRPr="003F534B" w:rsidRDefault="00893CA4" w:rsidP="00411D82">
      <w:pPr>
        <w:pStyle w:val="a6"/>
        <w:widowControl w:val="0"/>
        <w:numPr>
          <w:ilvl w:val="2"/>
          <w:numId w:val="1"/>
        </w:numPr>
        <w:ind w:left="0" w:firstLine="851"/>
        <w:jc w:val="both"/>
        <w:rPr>
          <w:color w:val="000000" w:themeColor="text1"/>
          <w:sz w:val="20"/>
        </w:rPr>
      </w:pPr>
      <w:bookmarkStart w:id="7" w:name="P184"/>
      <w:bookmarkEnd w:id="7"/>
      <w:r w:rsidRPr="00447646">
        <w:rPr>
          <w:sz w:val="20"/>
        </w:rPr>
        <w:t xml:space="preserve">Заключить договор страхования гражданской ответственности Управляющей организации за причинение вреда </w:t>
      </w:r>
      <w:r w:rsidRPr="003F534B">
        <w:rPr>
          <w:color w:val="000000" w:themeColor="text1"/>
          <w:sz w:val="20"/>
        </w:rPr>
        <w:t xml:space="preserve">жилым и нежилым помещениям и общему имуществу в </w:t>
      </w:r>
      <w:r w:rsidR="0069735B" w:rsidRPr="003F534B">
        <w:rPr>
          <w:color w:val="000000" w:themeColor="text1"/>
          <w:sz w:val="20"/>
        </w:rPr>
        <w:t>здании</w:t>
      </w:r>
      <w:r w:rsidRPr="003F534B">
        <w:rPr>
          <w:color w:val="000000" w:themeColor="text1"/>
          <w:sz w:val="20"/>
        </w:rPr>
        <w:t xml:space="preserve"> в случае выполнения собственными силами работ и оказания услуг по содержанию и </w:t>
      </w:r>
      <w:r w:rsidR="008735E7" w:rsidRPr="00447646">
        <w:rPr>
          <w:color w:val="000000" w:themeColor="text1"/>
          <w:sz w:val="20"/>
        </w:rPr>
        <w:t xml:space="preserve">текущему </w:t>
      </w:r>
      <w:r w:rsidRPr="003F534B">
        <w:rPr>
          <w:color w:val="000000" w:themeColor="text1"/>
          <w:sz w:val="20"/>
        </w:rPr>
        <w:t>ремонту общего имущества собственников помещений, иных работ и услуг и предоставить по требованию Собственника копию договора (полиса).</w:t>
      </w:r>
      <w:bookmarkStart w:id="8" w:name="P194"/>
      <w:bookmarkEnd w:id="8"/>
    </w:p>
    <w:p w:rsidR="00893CA4" w:rsidRPr="003F534B" w:rsidRDefault="00893CA4" w:rsidP="00411D82">
      <w:pPr>
        <w:pStyle w:val="a6"/>
        <w:widowControl w:val="0"/>
        <w:numPr>
          <w:ilvl w:val="2"/>
          <w:numId w:val="1"/>
        </w:numPr>
        <w:ind w:left="0" w:firstLine="851"/>
        <w:jc w:val="both"/>
        <w:rPr>
          <w:color w:val="000000" w:themeColor="text1"/>
          <w:sz w:val="20"/>
        </w:rPr>
      </w:pPr>
      <w:r w:rsidRPr="003F534B">
        <w:rPr>
          <w:color w:val="000000" w:themeColor="text1"/>
          <w:sz w:val="20"/>
        </w:rPr>
        <w:t>Обеспечить возможность контроля за исполнением обязательств по настоящему Договору.</w:t>
      </w:r>
    </w:p>
    <w:p w:rsidR="001E5CEE" w:rsidRPr="00D831C4" w:rsidRDefault="001E5CEE" w:rsidP="00411D82">
      <w:pPr>
        <w:pStyle w:val="a6"/>
        <w:widowControl w:val="0"/>
        <w:numPr>
          <w:ilvl w:val="2"/>
          <w:numId w:val="1"/>
        </w:numPr>
        <w:ind w:left="0" w:firstLine="851"/>
        <w:jc w:val="both"/>
        <w:rPr>
          <w:color w:val="000000" w:themeColor="text1"/>
          <w:sz w:val="20"/>
          <w:highlight w:val="yellow"/>
        </w:rPr>
      </w:pPr>
      <w:r w:rsidRPr="00D831C4">
        <w:rPr>
          <w:color w:val="000000" w:themeColor="text1"/>
          <w:sz w:val="20"/>
          <w:highlight w:val="yellow"/>
        </w:rPr>
        <w:t>Проводить мероприяти</w:t>
      </w:r>
      <w:r w:rsidR="003F534B" w:rsidRPr="00D831C4">
        <w:rPr>
          <w:color w:val="000000" w:themeColor="text1"/>
          <w:sz w:val="20"/>
          <w:highlight w:val="yellow"/>
        </w:rPr>
        <w:t>я</w:t>
      </w:r>
      <w:r w:rsidRPr="00D831C4">
        <w:rPr>
          <w:color w:val="000000" w:themeColor="text1"/>
          <w:sz w:val="20"/>
          <w:highlight w:val="yellow"/>
        </w:rPr>
        <w:t xml:space="preserve"> направленные на экономию коммунальных ресурсов</w:t>
      </w:r>
      <w:r w:rsidR="003F534B" w:rsidRPr="00D831C4">
        <w:rPr>
          <w:color w:val="000000" w:themeColor="text1"/>
          <w:sz w:val="20"/>
          <w:highlight w:val="yellow"/>
        </w:rPr>
        <w:t>,</w:t>
      </w:r>
      <w:r w:rsidRPr="00D831C4">
        <w:rPr>
          <w:color w:val="000000" w:themeColor="text1"/>
          <w:sz w:val="20"/>
          <w:highlight w:val="yellow"/>
        </w:rPr>
        <w:t xml:space="preserve"> </w:t>
      </w:r>
      <w:r w:rsidR="003F534B" w:rsidRPr="00D831C4">
        <w:rPr>
          <w:color w:val="000000" w:themeColor="text1"/>
          <w:sz w:val="20"/>
          <w:highlight w:val="yellow"/>
        </w:rPr>
        <w:t>потребляемы</w:t>
      </w:r>
      <w:r w:rsidR="003F534B" w:rsidRPr="00D831C4">
        <w:rPr>
          <w:color w:val="000000" w:themeColor="text1"/>
          <w:sz w:val="20"/>
          <w:highlight w:val="yellow"/>
        </w:rPr>
        <w:t>х</w:t>
      </w:r>
      <w:r w:rsidRPr="00D831C4">
        <w:rPr>
          <w:color w:val="000000" w:themeColor="text1"/>
          <w:sz w:val="20"/>
          <w:highlight w:val="yellow"/>
        </w:rPr>
        <w:t xml:space="preserve"> </w:t>
      </w:r>
      <w:r w:rsidR="003F534B" w:rsidRPr="00D831C4">
        <w:rPr>
          <w:color w:val="000000" w:themeColor="text1"/>
          <w:sz w:val="20"/>
          <w:highlight w:val="yellow"/>
        </w:rPr>
        <w:t>при</w:t>
      </w:r>
      <w:r w:rsidRPr="00D831C4">
        <w:rPr>
          <w:color w:val="000000" w:themeColor="text1"/>
          <w:sz w:val="20"/>
          <w:highlight w:val="yellow"/>
        </w:rPr>
        <w:t xml:space="preserve"> содержани</w:t>
      </w:r>
      <w:r w:rsidR="003F534B" w:rsidRPr="00D831C4">
        <w:rPr>
          <w:color w:val="000000" w:themeColor="text1"/>
          <w:sz w:val="20"/>
          <w:highlight w:val="yellow"/>
        </w:rPr>
        <w:t>и</w:t>
      </w:r>
      <w:r w:rsidRPr="00D831C4">
        <w:rPr>
          <w:color w:val="000000" w:themeColor="text1"/>
          <w:sz w:val="20"/>
          <w:highlight w:val="yellow"/>
        </w:rPr>
        <w:t xml:space="preserve"> общего </w:t>
      </w:r>
      <w:r w:rsidRPr="004B3958">
        <w:rPr>
          <w:color w:val="000000" w:themeColor="text1"/>
          <w:sz w:val="20"/>
          <w:highlight w:val="yellow"/>
        </w:rPr>
        <w:t>имущества</w:t>
      </w:r>
      <w:r w:rsidR="00D831C4" w:rsidRPr="004B3958">
        <w:rPr>
          <w:color w:val="000000" w:themeColor="text1"/>
          <w:sz w:val="20"/>
          <w:highlight w:val="yellow"/>
        </w:rPr>
        <w:t xml:space="preserve"> </w:t>
      </w:r>
      <w:r w:rsidR="00D831C4" w:rsidRPr="004B3958">
        <w:rPr>
          <w:color w:val="000000" w:themeColor="text1"/>
          <w:sz w:val="20"/>
          <w:highlight w:val="yellow"/>
        </w:rPr>
        <w:t>в здании</w:t>
      </w:r>
      <w:r w:rsidR="00D831C4">
        <w:rPr>
          <w:color w:val="000000" w:themeColor="text1"/>
          <w:sz w:val="20"/>
          <w:highlight w:val="yellow"/>
        </w:rPr>
        <w:t>.</w:t>
      </w:r>
    </w:p>
    <w:p w:rsidR="00D70AFF" w:rsidRPr="000F101D" w:rsidRDefault="00D70AFF" w:rsidP="00CE31FC">
      <w:pPr>
        <w:pStyle w:val="a6"/>
        <w:widowControl w:val="0"/>
        <w:numPr>
          <w:ilvl w:val="1"/>
          <w:numId w:val="1"/>
        </w:numPr>
        <w:ind w:left="0" w:firstLine="851"/>
        <w:jc w:val="both"/>
        <w:rPr>
          <w:sz w:val="20"/>
        </w:rPr>
      </w:pPr>
      <w:bookmarkStart w:id="9" w:name="P197"/>
      <w:bookmarkEnd w:id="9"/>
      <w:r w:rsidRPr="000F101D">
        <w:rPr>
          <w:sz w:val="20"/>
        </w:rPr>
        <w:t>Управляющая организация вправе:</w:t>
      </w:r>
    </w:p>
    <w:p w:rsidR="00FC1917" w:rsidRPr="00447646" w:rsidRDefault="00FC1917" w:rsidP="00411D82">
      <w:pPr>
        <w:pStyle w:val="a6"/>
        <w:widowControl w:val="0"/>
        <w:numPr>
          <w:ilvl w:val="2"/>
          <w:numId w:val="1"/>
        </w:numPr>
        <w:ind w:left="0" w:firstLine="851"/>
        <w:jc w:val="both"/>
        <w:rPr>
          <w:sz w:val="20"/>
          <w:szCs w:val="20"/>
        </w:rPr>
      </w:pPr>
      <w:r w:rsidRPr="00447646">
        <w:rPr>
          <w:sz w:val="20"/>
        </w:rPr>
        <w:t xml:space="preserve">Самостоятельно определять порядок и способ выполнения своих обязательств по настоящему Договору, в </w:t>
      </w:r>
      <w:proofErr w:type="spellStart"/>
      <w:r w:rsidRPr="00447646">
        <w:rPr>
          <w:sz w:val="20"/>
        </w:rPr>
        <w:t>т.ч</w:t>
      </w:r>
      <w:proofErr w:type="spellEnd"/>
      <w:r w:rsidRPr="00447646">
        <w:rPr>
          <w:sz w:val="20"/>
        </w:rPr>
        <w:t>. поручать выполнение обязательств по настоящ</w:t>
      </w:r>
      <w:r w:rsidR="0069735B" w:rsidRPr="00447646">
        <w:rPr>
          <w:sz w:val="20"/>
        </w:rPr>
        <w:t>ему Договору иным организациям</w:t>
      </w:r>
      <w:r w:rsidRPr="00447646">
        <w:rPr>
          <w:sz w:val="20"/>
        </w:rPr>
        <w:t>.</w:t>
      </w:r>
    </w:p>
    <w:p w:rsidR="00FC1917" w:rsidRPr="00447646" w:rsidRDefault="00FC1917" w:rsidP="00411D82">
      <w:pPr>
        <w:pStyle w:val="a6"/>
        <w:widowControl w:val="0"/>
        <w:numPr>
          <w:ilvl w:val="2"/>
          <w:numId w:val="1"/>
        </w:numPr>
        <w:ind w:left="0" w:firstLine="851"/>
        <w:jc w:val="both"/>
        <w:rPr>
          <w:sz w:val="20"/>
          <w:szCs w:val="20"/>
        </w:rPr>
      </w:pPr>
      <w:r w:rsidRPr="00447646">
        <w:rPr>
          <w:sz w:val="20"/>
        </w:rPr>
        <w:t xml:space="preserve">Требовать от Собственника (нанимателя, арендатора) внесения платы по Договору в полном объеме </w:t>
      </w:r>
      <w:r w:rsidRPr="00447646">
        <w:rPr>
          <w:sz w:val="20"/>
        </w:rPr>
        <w:lastRenderedPageBreak/>
        <w:t>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FC1917" w:rsidRPr="00447646" w:rsidRDefault="00FC1917" w:rsidP="00411D82">
      <w:pPr>
        <w:pStyle w:val="a6"/>
        <w:widowControl w:val="0"/>
        <w:numPr>
          <w:ilvl w:val="2"/>
          <w:numId w:val="1"/>
        </w:numPr>
        <w:ind w:left="0" w:firstLine="851"/>
        <w:jc w:val="both"/>
        <w:rPr>
          <w:sz w:val="20"/>
          <w:szCs w:val="20"/>
        </w:rPr>
      </w:pPr>
      <w:r w:rsidRPr="00447646">
        <w:rPr>
          <w:sz w:val="20"/>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r w:rsidR="0069735B" w:rsidRPr="00447646">
        <w:rPr>
          <w:sz w:val="20"/>
        </w:rPr>
        <w:t>Договора и требованиями законодательства.</w:t>
      </w:r>
    </w:p>
    <w:p w:rsidR="00CA4A09" w:rsidRPr="00447646" w:rsidRDefault="00FC1917" w:rsidP="00411D82">
      <w:pPr>
        <w:pStyle w:val="a6"/>
        <w:widowControl w:val="0"/>
        <w:numPr>
          <w:ilvl w:val="2"/>
          <w:numId w:val="1"/>
        </w:numPr>
        <w:ind w:left="0" w:firstLine="851"/>
        <w:jc w:val="both"/>
        <w:rPr>
          <w:sz w:val="20"/>
          <w:szCs w:val="20"/>
        </w:rPr>
      </w:pPr>
      <w:r w:rsidRPr="00447646">
        <w:rPr>
          <w:sz w:val="20"/>
        </w:rPr>
        <w:t xml:space="preserve">В порядке, установленном действующим законодательством, взыскивать с </w:t>
      </w:r>
      <w:r w:rsidR="00CA4A09" w:rsidRPr="00447646">
        <w:rPr>
          <w:sz w:val="20"/>
        </w:rPr>
        <w:t>должников</w:t>
      </w:r>
      <w:r w:rsidRPr="00447646">
        <w:rPr>
          <w:sz w:val="20"/>
        </w:rPr>
        <w:t xml:space="preserve"> сумму неплатежей и ущерба, нанесенного несвоевременной и (или) неполной оплатой.</w:t>
      </w:r>
      <w:bookmarkStart w:id="10" w:name="P204"/>
      <w:bookmarkEnd w:id="10"/>
    </w:p>
    <w:p w:rsidR="00CA4A09" w:rsidRPr="00447646" w:rsidRDefault="00FC1917" w:rsidP="00411D82">
      <w:pPr>
        <w:pStyle w:val="a6"/>
        <w:widowControl w:val="0"/>
        <w:numPr>
          <w:ilvl w:val="2"/>
          <w:numId w:val="1"/>
        </w:numPr>
        <w:ind w:left="0" w:firstLine="851"/>
        <w:jc w:val="both"/>
        <w:rPr>
          <w:sz w:val="20"/>
          <w:szCs w:val="20"/>
        </w:rPr>
      </w:pPr>
      <w:r w:rsidRPr="00447646">
        <w:rPr>
          <w:sz w:val="20"/>
        </w:rPr>
        <w:t>Готовить в соответствии с условиями Договора предложения общему собранию собственников помещений по установлению на предстоящий год:</w:t>
      </w:r>
      <w:r w:rsidR="00CA4A09" w:rsidRPr="00447646">
        <w:rPr>
          <w:sz w:val="20"/>
        </w:rPr>
        <w:t xml:space="preserve"> </w:t>
      </w:r>
      <w:r w:rsidRPr="00447646">
        <w:rPr>
          <w:sz w:val="20"/>
        </w:rPr>
        <w:t>размера платы за содержание и</w:t>
      </w:r>
      <w:r w:rsidR="008735E7" w:rsidRPr="00447646">
        <w:rPr>
          <w:sz w:val="20"/>
        </w:rPr>
        <w:t xml:space="preserve"> </w:t>
      </w:r>
      <w:r w:rsidR="008735E7" w:rsidRPr="00447646">
        <w:rPr>
          <w:color w:val="000000" w:themeColor="text1"/>
          <w:sz w:val="20"/>
        </w:rPr>
        <w:t>текущему</w:t>
      </w:r>
      <w:r w:rsidRPr="00447646">
        <w:rPr>
          <w:sz w:val="20"/>
        </w:rPr>
        <w:t xml:space="preserve"> ремонт общего имущества;</w:t>
      </w:r>
      <w:r w:rsidR="00CA4A09" w:rsidRPr="00447646">
        <w:rPr>
          <w:sz w:val="20"/>
        </w:rPr>
        <w:t xml:space="preserve"> </w:t>
      </w:r>
      <w:r w:rsidRPr="00447646">
        <w:rPr>
          <w:sz w:val="20"/>
        </w:rPr>
        <w:t xml:space="preserve">перечней работ и услуг, </w:t>
      </w:r>
      <w:r w:rsidR="00CA4A09" w:rsidRPr="00447646">
        <w:rPr>
          <w:sz w:val="20"/>
        </w:rPr>
        <w:t xml:space="preserve">оказываемых Управляющей организацией; </w:t>
      </w:r>
      <w:bookmarkStart w:id="11" w:name="P210"/>
      <w:bookmarkEnd w:id="11"/>
    </w:p>
    <w:p w:rsidR="00EE674C" w:rsidRPr="00447646" w:rsidRDefault="00CA4A09" w:rsidP="00EE674C">
      <w:pPr>
        <w:pStyle w:val="a6"/>
        <w:widowControl w:val="0"/>
        <w:numPr>
          <w:ilvl w:val="2"/>
          <w:numId w:val="1"/>
        </w:numPr>
        <w:ind w:left="0" w:firstLine="851"/>
        <w:jc w:val="both"/>
        <w:rPr>
          <w:sz w:val="20"/>
          <w:szCs w:val="20"/>
        </w:rPr>
      </w:pPr>
      <w:r w:rsidRPr="00447646">
        <w:rPr>
          <w:sz w:val="20"/>
        </w:rPr>
        <w:t xml:space="preserve">Заключить со специализированной организацией </w:t>
      </w:r>
      <w:r w:rsidR="00FC1917" w:rsidRPr="00447646">
        <w:rPr>
          <w:sz w:val="20"/>
        </w:rPr>
        <w:t>договор на организацию начисления и сбора платежей Собственнику, уведомив о реквизитах данной организации Собст</w:t>
      </w:r>
      <w:r w:rsidRPr="00447646">
        <w:rPr>
          <w:sz w:val="20"/>
        </w:rPr>
        <w:t>венника (нанимателя, арендатора)</w:t>
      </w:r>
      <w:r w:rsidR="00FC1917" w:rsidRPr="00447646">
        <w:rPr>
          <w:sz w:val="20"/>
        </w:rPr>
        <w:t>.</w:t>
      </w:r>
    </w:p>
    <w:p w:rsidR="00EE674C" w:rsidRPr="00447646" w:rsidRDefault="00EE674C" w:rsidP="00EE674C">
      <w:pPr>
        <w:pStyle w:val="a6"/>
        <w:widowControl w:val="0"/>
        <w:numPr>
          <w:ilvl w:val="2"/>
          <w:numId w:val="1"/>
        </w:numPr>
        <w:ind w:left="0" w:firstLine="851"/>
        <w:jc w:val="both"/>
        <w:rPr>
          <w:color w:val="000000" w:themeColor="text1"/>
          <w:sz w:val="20"/>
          <w:szCs w:val="20"/>
        </w:rPr>
      </w:pPr>
      <w:r w:rsidRPr="00447646">
        <w:rPr>
          <w:color w:val="000000" w:themeColor="text1"/>
          <w:sz w:val="20"/>
          <w:szCs w:val="20"/>
        </w:rPr>
        <w:t>Пользоваться специализированными помещениями, относящимися к общему имуществу в целях оказания услуг (выполнения работ) по настоящему договору, а также предоставлять такие помещения для использования привлеченным Управляющей организацией специализированным организациям в целях исполнения обязательств по настоящему Договору (для хранения инвентаря, обогрева и питания персонала и др.);</w:t>
      </w:r>
    </w:p>
    <w:p w:rsidR="00FC1917" w:rsidRPr="00447646" w:rsidRDefault="00FC1917" w:rsidP="00411D82">
      <w:pPr>
        <w:pStyle w:val="a6"/>
        <w:widowControl w:val="0"/>
        <w:numPr>
          <w:ilvl w:val="2"/>
          <w:numId w:val="1"/>
        </w:numPr>
        <w:ind w:left="0" w:firstLine="851"/>
        <w:jc w:val="both"/>
        <w:rPr>
          <w:sz w:val="20"/>
          <w:szCs w:val="20"/>
        </w:rPr>
      </w:pPr>
      <w:r w:rsidRPr="00447646">
        <w:rPr>
          <w:sz w:val="20"/>
        </w:rPr>
        <w:t xml:space="preserve">Производить осмотры инженерного оборудования, являющегося общим имуществом, находящегося как в местах общего пользования, так и в помещениях Собственников (в соответствии </w:t>
      </w:r>
      <w:r w:rsidR="00CA4A09" w:rsidRPr="00447646">
        <w:rPr>
          <w:sz w:val="20"/>
        </w:rPr>
        <w:t>с Приложением № 3 к Договору</w:t>
      </w:r>
      <w:r w:rsidRPr="00447646">
        <w:rPr>
          <w:sz w:val="20"/>
        </w:rPr>
        <w:t>), согласовав с последними дату и время таких осмотров.</w:t>
      </w:r>
    </w:p>
    <w:p w:rsidR="00CA4A09" w:rsidRPr="00447646" w:rsidRDefault="00FC1917" w:rsidP="00D37E88">
      <w:pPr>
        <w:pStyle w:val="a6"/>
        <w:widowControl w:val="0"/>
        <w:numPr>
          <w:ilvl w:val="2"/>
          <w:numId w:val="1"/>
        </w:numPr>
        <w:ind w:left="0" w:firstLine="851"/>
        <w:jc w:val="both"/>
        <w:rPr>
          <w:sz w:val="20"/>
          <w:szCs w:val="20"/>
        </w:rPr>
      </w:pPr>
      <w:r w:rsidRPr="00447646">
        <w:rPr>
          <w:sz w:val="20"/>
        </w:rPr>
        <w:t xml:space="preserve">Оказывать услуги и выполнять работы по содержанию и </w:t>
      </w:r>
      <w:r w:rsidR="008735E7" w:rsidRPr="00447646">
        <w:rPr>
          <w:color w:val="000000" w:themeColor="text1"/>
          <w:sz w:val="20"/>
        </w:rPr>
        <w:t xml:space="preserve">текущему </w:t>
      </w:r>
      <w:r w:rsidRPr="00447646">
        <w:rPr>
          <w:sz w:val="20"/>
        </w:rPr>
        <w:t>ремонту инженерных сетей и коммуникаций, не относящихся к общему имуществу, а также иного имущества Собственника по согласованию с ним (нанимателем, арендатором) и за его счет в соответствии с законодательством.</w:t>
      </w:r>
    </w:p>
    <w:p w:rsidR="00FC1917" w:rsidRPr="00447646" w:rsidRDefault="00FC1917" w:rsidP="00D37E88">
      <w:pPr>
        <w:pStyle w:val="a6"/>
        <w:widowControl w:val="0"/>
        <w:numPr>
          <w:ilvl w:val="2"/>
          <w:numId w:val="1"/>
        </w:numPr>
        <w:ind w:left="0" w:firstLine="851"/>
        <w:jc w:val="both"/>
        <w:rPr>
          <w:sz w:val="20"/>
          <w:szCs w:val="20"/>
        </w:rPr>
      </w:pPr>
      <w:r w:rsidRPr="00447646">
        <w:rPr>
          <w:sz w:val="20"/>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D37E88" w:rsidRPr="00447646" w:rsidRDefault="00D37E88" w:rsidP="00D37E88">
      <w:pPr>
        <w:pStyle w:val="a6"/>
        <w:widowControl w:val="0"/>
        <w:numPr>
          <w:ilvl w:val="2"/>
          <w:numId w:val="1"/>
        </w:numPr>
        <w:pBdr>
          <w:top w:val="nil"/>
          <w:left w:val="nil"/>
          <w:bottom w:val="nil"/>
          <w:right w:val="nil"/>
          <w:between w:val="nil"/>
          <w:bar w:val="nil"/>
        </w:pBdr>
        <w:ind w:left="0" w:firstLine="851"/>
        <w:contextualSpacing w:val="0"/>
        <w:jc w:val="both"/>
        <w:rPr>
          <w:sz w:val="20"/>
          <w:szCs w:val="20"/>
        </w:rPr>
      </w:pPr>
      <w:r w:rsidRPr="00447646">
        <w:rPr>
          <w:sz w:val="20"/>
          <w:szCs w:val="20"/>
        </w:rPr>
        <w:t>Организовывать общие собрания собственников Помещений в здании с целью рассмотрения вопросов, связанных с управлением таким домом с учетом требований, предусмотренных Жилищным кодексом РФ.</w:t>
      </w:r>
    </w:p>
    <w:p w:rsidR="00D37E88" w:rsidRPr="00447646" w:rsidRDefault="00D37E88" w:rsidP="00D37E88">
      <w:pPr>
        <w:pStyle w:val="a6"/>
        <w:widowControl w:val="0"/>
        <w:numPr>
          <w:ilvl w:val="2"/>
          <w:numId w:val="1"/>
        </w:numPr>
        <w:pBdr>
          <w:top w:val="nil"/>
          <w:left w:val="nil"/>
          <w:bottom w:val="nil"/>
          <w:right w:val="nil"/>
          <w:between w:val="nil"/>
          <w:bar w:val="nil"/>
        </w:pBdr>
        <w:ind w:left="0" w:firstLine="851"/>
        <w:contextualSpacing w:val="0"/>
        <w:jc w:val="both"/>
        <w:rPr>
          <w:sz w:val="20"/>
          <w:szCs w:val="20"/>
        </w:rPr>
      </w:pPr>
      <w:r w:rsidRPr="00447646">
        <w:rPr>
          <w:sz w:val="20"/>
          <w:szCs w:val="20"/>
        </w:rPr>
        <w:t xml:space="preserve">В случае, если Собственники на общем собрании не приняли решения о проведении текущего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несоответствие состояния общего имущества здания нормам жилищного законодательства Российской Федерации, выявленное Государственной жилищной инспекцией г. Москвы и (или) другими контролирующими организациями, в результате чего на Управляющую организацию наложены штрафы, Управляющая организация вправе предъявить к оплате Собственникам сумму в размере штрафа и затрат по выполнению соответствующих предписаний. Размер предъявляемой к оплате </w:t>
      </w:r>
      <w:r w:rsidR="001E4466" w:rsidRPr="00447646">
        <w:rPr>
          <w:sz w:val="20"/>
          <w:szCs w:val="20"/>
        </w:rPr>
        <w:t>суммы для</w:t>
      </w:r>
      <w:r w:rsidRPr="00447646">
        <w:rPr>
          <w:sz w:val="20"/>
          <w:szCs w:val="20"/>
        </w:rPr>
        <w:t xml:space="preserve">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r w:rsidR="00762451">
        <w:rPr>
          <w:sz w:val="20"/>
          <w:szCs w:val="20"/>
        </w:rPr>
        <w:t xml:space="preserve"> </w:t>
      </w:r>
      <w:r w:rsidR="00762451" w:rsidRPr="00211092">
        <w:rPr>
          <w:sz w:val="20"/>
          <w:szCs w:val="20"/>
          <w:highlight w:val="yellow"/>
        </w:rPr>
        <w:t>Д</w:t>
      </w:r>
      <w:r w:rsidR="00B467C0" w:rsidRPr="00211092">
        <w:rPr>
          <w:sz w:val="20"/>
          <w:szCs w:val="20"/>
          <w:highlight w:val="yellow"/>
        </w:rPr>
        <w:t xml:space="preserve">анный пункт не </w:t>
      </w:r>
      <w:r w:rsidR="0060245E" w:rsidRPr="00211092">
        <w:rPr>
          <w:sz w:val="20"/>
          <w:szCs w:val="20"/>
          <w:highlight w:val="yellow"/>
        </w:rPr>
        <w:t>распростр</w:t>
      </w:r>
      <w:r w:rsidR="0060245E">
        <w:rPr>
          <w:sz w:val="20"/>
          <w:szCs w:val="20"/>
          <w:highlight w:val="yellow"/>
        </w:rPr>
        <w:t xml:space="preserve">аняет свое действие </w:t>
      </w:r>
      <w:r w:rsidR="00B467C0" w:rsidRPr="00211092">
        <w:rPr>
          <w:sz w:val="20"/>
          <w:szCs w:val="20"/>
          <w:highlight w:val="yellow"/>
        </w:rPr>
        <w:t xml:space="preserve">на случаи проведения Управляющей организацией планово-предупредительных </w:t>
      </w:r>
      <w:r w:rsidR="005442B4">
        <w:rPr>
          <w:sz w:val="20"/>
          <w:szCs w:val="20"/>
          <w:highlight w:val="yellow"/>
        </w:rPr>
        <w:t>работ по ремонту общего имущества</w:t>
      </w:r>
      <w:r w:rsidR="00F65377">
        <w:rPr>
          <w:sz w:val="20"/>
          <w:szCs w:val="20"/>
          <w:highlight w:val="yellow"/>
        </w:rPr>
        <w:t xml:space="preserve"> в здании</w:t>
      </w:r>
      <w:r w:rsidR="00B467C0" w:rsidRPr="00211092">
        <w:rPr>
          <w:sz w:val="20"/>
          <w:szCs w:val="20"/>
          <w:highlight w:val="yellow"/>
        </w:rPr>
        <w:t xml:space="preserve">, </w:t>
      </w:r>
      <w:r w:rsidR="00057E29">
        <w:rPr>
          <w:sz w:val="20"/>
          <w:szCs w:val="20"/>
          <w:highlight w:val="yellow"/>
        </w:rPr>
        <w:t xml:space="preserve">а также работ по </w:t>
      </w:r>
      <w:r w:rsidR="005442B4">
        <w:rPr>
          <w:sz w:val="20"/>
          <w:szCs w:val="20"/>
          <w:highlight w:val="yellow"/>
        </w:rPr>
        <w:t>устранени</w:t>
      </w:r>
      <w:r w:rsidR="00057E29">
        <w:rPr>
          <w:sz w:val="20"/>
          <w:szCs w:val="20"/>
          <w:highlight w:val="yellow"/>
        </w:rPr>
        <w:t>ю</w:t>
      </w:r>
      <w:r w:rsidR="005442B4">
        <w:rPr>
          <w:sz w:val="20"/>
          <w:szCs w:val="20"/>
          <w:highlight w:val="yellow"/>
        </w:rPr>
        <w:t xml:space="preserve"> аварийных </w:t>
      </w:r>
      <w:r w:rsidR="00F65377">
        <w:rPr>
          <w:sz w:val="20"/>
          <w:szCs w:val="20"/>
          <w:highlight w:val="yellow"/>
        </w:rPr>
        <w:t xml:space="preserve">и иных </w:t>
      </w:r>
      <w:r w:rsidR="005442B4">
        <w:rPr>
          <w:sz w:val="20"/>
          <w:szCs w:val="20"/>
          <w:highlight w:val="yellow"/>
        </w:rPr>
        <w:t>ситуаций</w:t>
      </w:r>
      <w:r w:rsidR="00B467C0" w:rsidRPr="00211092">
        <w:rPr>
          <w:sz w:val="20"/>
          <w:szCs w:val="20"/>
          <w:highlight w:val="yellow"/>
        </w:rPr>
        <w:t xml:space="preserve">, </w:t>
      </w:r>
      <w:r w:rsidR="00B45B77" w:rsidRPr="00B45B77">
        <w:rPr>
          <w:sz w:val="20"/>
          <w:szCs w:val="20"/>
          <w:highlight w:val="yellow"/>
        </w:rPr>
        <w:t>которые могут повлечь угрозу жизни и здоровью граждан.</w:t>
      </w:r>
    </w:p>
    <w:p w:rsidR="00D37E88" w:rsidRPr="00447646" w:rsidRDefault="003162E4" w:rsidP="00C72DE5">
      <w:pPr>
        <w:pStyle w:val="a6"/>
        <w:widowControl w:val="0"/>
        <w:numPr>
          <w:ilvl w:val="2"/>
          <w:numId w:val="1"/>
        </w:numPr>
        <w:pBdr>
          <w:top w:val="nil"/>
          <w:left w:val="nil"/>
          <w:bottom w:val="nil"/>
          <w:right w:val="nil"/>
          <w:between w:val="nil"/>
          <w:bar w:val="nil"/>
        </w:pBdr>
        <w:ind w:left="0" w:firstLine="851"/>
        <w:contextualSpacing w:val="0"/>
        <w:jc w:val="both"/>
        <w:rPr>
          <w:sz w:val="20"/>
          <w:szCs w:val="20"/>
        </w:rPr>
      </w:pPr>
      <w:r w:rsidRPr="00447646">
        <w:rPr>
          <w:sz w:val="20"/>
          <w:szCs w:val="20"/>
        </w:rPr>
        <w:t>Под Аварийным ремонтом Общего имущества Собственников МКД в настоящем разделе Стороны согласовали: неплановый ремонт, проводимый в целях устранения повреждений Общего имущества Собственников МКД, вызванных аварийным случаем, наступление которого Управляющая организация не могла разумно предвидеть с учетом состояния общего имущества МКД при расчете финансовых потребностей, необходимых для оказания услуг и выполнения работ Управляющей организацией на текущий год, а также вызванных противоправными действиями третьих лиц (кража, хищение общего имущества, вандализм и проч.), оформленных соответствующим актом. Ремонт, проводимый в целях устранения повреждений и неисправностей общего имущества МКД или его отдельных элементов, причиной которых стало неисполнение или ненадлежащее исполнение Управляющей организацией обязательств по настоящему Договору, осуществляется за счет Управляющей организации</w:t>
      </w:r>
      <w:r w:rsidR="00D37E88" w:rsidRPr="00447646">
        <w:rPr>
          <w:sz w:val="20"/>
          <w:szCs w:val="20"/>
        </w:rPr>
        <w:t>.</w:t>
      </w:r>
    </w:p>
    <w:p w:rsidR="00D70AFF" w:rsidRPr="00447646" w:rsidRDefault="00D70AFF" w:rsidP="00CE31FC">
      <w:pPr>
        <w:pStyle w:val="a6"/>
        <w:widowControl w:val="0"/>
        <w:numPr>
          <w:ilvl w:val="1"/>
          <w:numId w:val="1"/>
        </w:numPr>
        <w:ind w:left="0" w:firstLine="851"/>
        <w:jc w:val="both"/>
        <w:rPr>
          <w:sz w:val="20"/>
          <w:szCs w:val="20"/>
        </w:rPr>
      </w:pPr>
      <w:r w:rsidRPr="00447646">
        <w:rPr>
          <w:sz w:val="20"/>
          <w:szCs w:val="20"/>
        </w:rPr>
        <w:t>Собственник обязан:</w:t>
      </w:r>
    </w:p>
    <w:p w:rsidR="00FC1917" w:rsidRPr="00447646" w:rsidRDefault="00FC1917" w:rsidP="00411D82">
      <w:pPr>
        <w:pStyle w:val="a6"/>
        <w:widowControl w:val="0"/>
        <w:numPr>
          <w:ilvl w:val="2"/>
          <w:numId w:val="1"/>
        </w:numPr>
        <w:ind w:left="0" w:firstLine="851"/>
        <w:jc w:val="both"/>
        <w:rPr>
          <w:color w:val="000000" w:themeColor="text1"/>
          <w:sz w:val="20"/>
          <w:szCs w:val="20"/>
        </w:rPr>
      </w:pPr>
      <w:r w:rsidRPr="00447646">
        <w:rPr>
          <w:color w:val="000000" w:themeColor="text1"/>
          <w:sz w:val="20"/>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47646">
        <w:rPr>
          <w:color w:val="000000" w:themeColor="text1"/>
          <w:sz w:val="20"/>
        </w:rPr>
        <w:t>ями</w:t>
      </w:r>
      <w:proofErr w:type="spellEnd"/>
      <w:r w:rsidRPr="00447646">
        <w:rPr>
          <w:color w:val="000000" w:themeColor="text1"/>
          <w:sz w:val="20"/>
        </w:rPr>
        <w:t>).</w:t>
      </w:r>
    </w:p>
    <w:p w:rsidR="00FC1917" w:rsidRPr="00447646" w:rsidRDefault="00FC1917" w:rsidP="00411D82">
      <w:pPr>
        <w:pStyle w:val="a6"/>
        <w:widowControl w:val="0"/>
        <w:numPr>
          <w:ilvl w:val="2"/>
          <w:numId w:val="1"/>
        </w:numPr>
        <w:ind w:left="0" w:firstLine="851"/>
        <w:jc w:val="both"/>
        <w:rPr>
          <w:color w:val="000000" w:themeColor="text1"/>
          <w:sz w:val="20"/>
          <w:szCs w:val="20"/>
        </w:rPr>
      </w:pPr>
      <w:r w:rsidRPr="00447646">
        <w:rPr>
          <w:color w:val="000000" w:themeColor="text1"/>
          <w:sz w:val="20"/>
        </w:rPr>
        <w:t xml:space="preserve">При неиспользовании помещения(й) в </w:t>
      </w:r>
      <w:r w:rsidR="0080366A" w:rsidRPr="00447646">
        <w:rPr>
          <w:color w:val="000000" w:themeColor="text1"/>
          <w:sz w:val="20"/>
        </w:rPr>
        <w:t>здании</w:t>
      </w:r>
      <w:r w:rsidRPr="00447646">
        <w:rPr>
          <w:color w:val="000000" w:themeColor="text1"/>
          <w:sz w:val="20"/>
        </w:rPr>
        <w:t xml:space="preserve">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CA4A09" w:rsidRPr="00447646" w:rsidRDefault="00CA4A09" w:rsidP="00411D82">
      <w:pPr>
        <w:pStyle w:val="a6"/>
        <w:widowControl w:val="0"/>
        <w:numPr>
          <w:ilvl w:val="2"/>
          <w:numId w:val="1"/>
        </w:numPr>
        <w:ind w:left="0" w:firstLine="851"/>
        <w:jc w:val="both"/>
        <w:rPr>
          <w:color w:val="000000" w:themeColor="text1"/>
          <w:sz w:val="20"/>
          <w:szCs w:val="20"/>
        </w:rPr>
      </w:pPr>
      <w:r w:rsidRPr="00447646">
        <w:rPr>
          <w:color w:val="000000" w:themeColor="text1"/>
          <w:sz w:val="20"/>
        </w:rPr>
        <w:t>Соблюдать следующие требования:</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производить перенос</w:t>
      </w:r>
      <w:r w:rsidR="007807A6">
        <w:rPr>
          <w:rStyle w:val="None"/>
          <w:rFonts w:ascii="Times New Roman" w:hAnsi="Times New Roman"/>
          <w:sz w:val="20"/>
          <w:szCs w:val="20"/>
        </w:rPr>
        <w:t xml:space="preserve"> магистральных</w:t>
      </w:r>
      <w:r w:rsidRPr="00447646">
        <w:rPr>
          <w:rStyle w:val="None"/>
          <w:rFonts w:ascii="Times New Roman" w:hAnsi="Times New Roman"/>
          <w:sz w:val="20"/>
          <w:szCs w:val="20"/>
        </w:rPr>
        <w:t xml:space="preserve"> инженерных сетей;</w:t>
      </w:r>
    </w:p>
    <w:p w:rsidR="009C6B57" w:rsidRPr="00447646" w:rsidRDefault="009C6B57" w:rsidP="00334B3B">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00334B3B">
        <w:rPr>
          <w:rStyle w:val="None"/>
          <w:rFonts w:ascii="Times New Roman" w:hAnsi="Times New Roman"/>
          <w:sz w:val="20"/>
          <w:szCs w:val="20"/>
        </w:rPr>
        <w:t xml:space="preserve">, </w:t>
      </w:r>
      <w:r w:rsidR="00334B3B" w:rsidRPr="00334B3B">
        <w:rPr>
          <w:rStyle w:val="None"/>
          <w:rFonts w:ascii="Times New Roman" w:hAnsi="Times New Roman"/>
          <w:sz w:val="20"/>
          <w:szCs w:val="20"/>
        </w:rPr>
        <w:t>кроме случаев официально согласованных с соответствующими контролирующими органами</w:t>
      </w:r>
      <w:r w:rsidR="00334B3B">
        <w:rPr>
          <w:rStyle w:val="None"/>
          <w:rFonts w:ascii="Times New Roman" w:hAnsi="Times New Roman"/>
          <w:sz w:val="20"/>
          <w:szCs w:val="20"/>
        </w:rPr>
        <w:t xml:space="preserve"> </w:t>
      </w:r>
      <w:r w:rsidR="00334B3B" w:rsidRPr="00334B3B">
        <w:rPr>
          <w:rStyle w:val="None"/>
          <w:rFonts w:ascii="Times New Roman" w:hAnsi="Times New Roman"/>
          <w:sz w:val="20"/>
          <w:szCs w:val="20"/>
        </w:rPr>
        <w:t>и исполнителями соответствующих коммунальных услуг</w:t>
      </w:r>
      <w:r w:rsidRPr="00447646">
        <w:rPr>
          <w:rStyle w:val="None"/>
          <w:rFonts w:ascii="Times New Roman" w:hAnsi="Times New Roman"/>
          <w:sz w:val="20"/>
          <w:szCs w:val="20"/>
        </w:rPr>
        <w:t>;</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lastRenderedPageBreak/>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без согласования с Управляющей организацией;</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допускать производства в помещении работ или совершения других действий, приводящих к порче общего имущества;</w:t>
      </w:r>
    </w:p>
    <w:p w:rsidR="009C6B57" w:rsidRPr="00447646" w:rsidRDefault="00672855" w:rsidP="00672855">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672855">
        <w:rPr>
          <w:rStyle w:val="None"/>
          <w:rFonts w:ascii="Times New Roman" w:hAnsi="Times New Roman"/>
          <w:sz w:val="20"/>
          <w:szCs w:val="20"/>
        </w:rPr>
        <w:t>не использовать пассажирские лифты для транспортировки строительных материалов без заводской или производственной упаковки и отходов без упаковки, позволяющей обеспечить чистоту и сохранность лифтового оборудования</w:t>
      </w:r>
      <w:r w:rsidR="009C6B57" w:rsidRPr="00447646">
        <w:rPr>
          <w:rStyle w:val="None"/>
          <w:rFonts w:ascii="Times New Roman" w:hAnsi="Times New Roman"/>
          <w:sz w:val="20"/>
          <w:szCs w:val="20"/>
        </w:rPr>
        <w:t>;</w:t>
      </w:r>
    </w:p>
    <w:p w:rsidR="009C6B57" w:rsidRPr="00447646" w:rsidRDefault="009C6B57" w:rsidP="006A353E">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 xml:space="preserve">не создавать повышенного шума в жилых помещениях и местах общего пользования с 23.00 до 7.00 </w:t>
      </w:r>
      <w:r w:rsidR="006A353E" w:rsidRPr="006A353E">
        <w:rPr>
          <w:rStyle w:val="None"/>
          <w:rFonts w:ascii="Times New Roman" w:hAnsi="Times New Roman"/>
          <w:sz w:val="20"/>
          <w:szCs w:val="20"/>
        </w:rPr>
        <w:t>(ремонтные работы производить только в установленное законодательством время) (кроме аварийных работ)</w:t>
      </w:r>
      <w:r w:rsidRPr="00447646">
        <w:rPr>
          <w:rStyle w:val="None"/>
          <w:rFonts w:ascii="Times New Roman" w:hAnsi="Times New Roman"/>
          <w:sz w:val="20"/>
          <w:szCs w:val="20"/>
        </w:rPr>
        <w:t>;</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shd w:val="clear" w:color="auto" w:fill="FFFF00"/>
        </w:rPr>
      </w:pPr>
      <w:r w:rsidRPr="00447646">
        <w:rPr>
          <w:rFonts w:ascii="Times New Roman" w:hAnsi="Times New Roman"/>
          <w:sz w:val="20"/>
          <w:szCs w:val="20"/>
          <w:shd w:val="clear" w:color="auto" w:fill="FFFFFF"/>
        </w:rPr>
        <w:t>информировать Управляющую организацию о проведении работ по ремонту, переустройству и перепланировке помещения, затрагивающих общее имущество;</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sz w:val="20"/>
          <w:szCs w:val="20"/>
        </w:rPr>
        <w:t>не устанавливать на фасад, крышу иные конструктивные элементы МКД антенны, кондиционеры (за исключением специально отведенных для этого мест);</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trike/>
          <w:sz w:val="20"/>
          <w:szCs w:val="20"/>
        </w:rPr>
      </w:pPr>
      <w:r w:rsidRPr="00447646">
        <w:rPr>
          <w:rFonts w:ascii="Times New Roman" w:hAnsi="Times New Roman"/>
          <w:sz w:val="20"/>
          <w:szCs w:val="20"/>
        </w:rPr>
        <w:t>согласовывать с Управляющей организацией подключения внутриквартирных инженерных систем к общедомовым инженерным системам и сетям;</w:t>
      </w:r>
      <w:r w:rsidRPr="00447646">
        <w:rPr>
          <w:rFonts w:ascii="Times New Roman" w:hAnsi="Times New Roman"/>
          <w:strike/>
          <w:sz w:val="20"/>
          <w:szCs w:val="20"/>
        </w:rPr>
        <w:t xml:space="preserve"> </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ind w:left="1080" w:firstLine="0"/>
        <w:jc w:val="both"/>
        <w:rPr>
          <w:rStyle w:val="None"/>
          <w:rFonts w:ascii="Times New Roman" w:hAnsi="Times New Roman" w:cs="Times New Roman"/>
          <w:sz w:val="20"/>
          <w:szCs w:val="20"/>
        </w:rPr>
      </w:pPr>
      <w:r w:rsidRPr="00447646">
        <w:rPr>
          <w:rStyle w:val="None"/>
          <w:rFonts w:ascii="Times New Roman" w:hAnsi="Times New Roman"/>
          <w:sz w:val="20"/>
          <w:szCs w:val="20"/>
        </w:rPr>
        <w:t>осуществлять сброс снега с самовольно возведенных козырьков над балконами и лоджиями.</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ind w:left="1080" w:firstLine="0"/>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оклеивать и не загрязнять другим способом внутренние и внешние стены МКД (общее имущество). Очистка поверхностей общего имущества, в данном случае, производится Управляющей организацией за счёт Собственника Помещения, пользователи которого виновны в загрязнении.</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осуществлять переустройство и (или) перепланировку помещения самовольно, т.е. без согласования органа местного самоуправления, или с нарушением проекта переустройства и (или) перепланировки.</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 xml:space="preserve">не складировать стройматериалы (в </w:t>
      </w:r>
      <w:proofErr w:type="spellStart"/>
      <w:r w:rsidRPr="00447646">
        <w:rPr>
          <w:rStyle w:val="None"/>
          <w:rFonts w:ascii="Times New Roman" w:hAnsi="Times New Roman" w:cs="Times New Roman"/>
          <w:sz w:val="20"/>
          <w:szCs w:val="20"/>
        </w:rPr>
        <w:t>т.ч</w:t>
      </w:r>
      <w:proofErr w:type="spellEnd"/>
      <w:r w:rsidRPr="00447646">
        <w:rPr>
          <w:rStyle w:val="None"/>
          <w:rFonts w:ascii="Times New Roman" w:hAnsi="Times New Roman" w:cs="Times New Roman"/>
          <w:sz w:val="20"/>
          <w:szCs w:val="20"/>
        </w:rPr>
        <w:t>., песок, гравий, щебень, грунт), инструменты и мусор в местах общего пользования МКД. Складирование строительного мусора должно производиться в помещении Собственника до момента его вывоза с территории МКД технику (трактора, компрессоры, автокраны и т.п.).</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применять при производстве работ оборудование и инструменты, вызывающие превышение нормативно допустимого уровня шума и вибрации</w:t>
      </w:r>
      <w:r w:rsidR="00D532CE">
        <w:rPr>
          <w:rStyle w:val="None"/>
          <w:rFonts w:ascii="Times New Roman" w:hAnsi="Times New Roman" w:cs="Times New Roman"/>
          <w:sz w:val="20"/>
          <w:szCs w:val="20"/>
        </w:rPr>
        <w:t xml:space="preserve"> с 23:00 до 8:00</w:t>
      </w:r>
      <w:r w:rsidRPr="00447646">
        <w:rPr>
          <w:rStyle w:val="None"/>
          <w:rFonts w:ascii="Times New Roman" w:hAnsi="Times New Roman" w:cs="Times New Roman"/>
          <w:sz w:val="20"/>
          <w:szCs w:val="20"/>
        </w:rPr>
        <w:t xml:space="preserve">. </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вести работы без специальных мероприятий, исключающих причинение ущерба смежным помещениям.</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производить без согласования в установленном действующим законодательством РФ порядке, в том числе без письменного согласования с Управляющей организацией, замену окон и балконного остекления.</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 xml:space="preserve">не разводить костры, не осуществлять сжигание бытовых отходов, мусора и др. на придомовой территории МКД. </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загромождать балконы и лоджии вещами и оборудованием, особенно с фасадной стороны МКД.</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осуществлять выброс мусора, чистку ковров, белья из окон, с балконов и лоджий, а также на лестничных клетках и в других общих помещениях МКД, специально не предназначенных для данных целей.</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сбрасывать пепел, образующийся при курении, из окон, с балконов и лоджий.</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размещать в лифтовых холлах кладовые, киоски, ларьки.</w:t>
      </w:r>
    </w:p>
    <w:p w:rsidR="009C6B57" w:rsidRPr="00447646" w:rsidRDefault="005A3A57" w:rsidP="005A3A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5A3A57">
        <w:rPr>
          <w:rStyle w:val="None"/>
          <w:rFonts w:ascii="Times New Roman" w:hAnsi="Times New Roman" w:cs="Times New Roman"/>
          <w:sz w:val="20"/>
          <w:szCs w:val="20"/>
        </w:rPr>
        <w:t>не устанавливать дополнительные двери или изменять направление открывания дверей из Помещений в коридор (на площадку лестничной клетки) с нарушением норм законодательства</w:t>
      </w:r>
      <w:r w:rsidR="009C6B57" w:rsidRPr="00447646">
        <w:rPr>
          <w:rStyle w:val="None"/>
          <w:rFonts w:ascii="Times New Roman" w:hAnsi="Times New Roman" w:cs="Times New Roman"/>
          <w:sz w:val="20"/>
          <w:szCs w:val="20"/>
        </w:rPr>
        <w:t>.</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 xml:space="preserve">не допускается содержание животных в местах общего пользования Собственников помещений МКД. </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не допускается оборудование помещений под приюты для бездомных животных.</w:t>
      </w:r>
    </w:p>
    <w:p w:rsidR="009C6B57" w:rsidRPr="00447646" w:rsidRDefault="005A3A57" w:rsidP="005A3A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5A3A57">
        <w:rPr>
          <w:rStyle w:val="None"/>
          <w:rFonts w:ascii="Times New Roman" w:hAnsi="Times New Roman" w:cs="Times New Roman"/>
          <w:sz w:val="20"/>
          <w:szCs w:val="20"/>
        </w:rPr>
        <w:t>владельцы животных обязаны соблюдать правила содержания домашних животных на территории МКД в соответствии с Законом Российской Федерации от 14.05.1993 №</w:t>
      </w:r>
      <w:r w:rsidR="005B5E77">
        <w:rPr>
          <w:rStyle w:val="None"/>
          <w:rFonts w:ascii="Times New Roman" w:hAnsi="Times New Roman" w:cs="Times New Roman"/>
          <w:sz w:val="20"/>
          <w:szCs w:val="20"/>
        </w:rPr>
        <w:t xml:space="preserve"> </w:t>
      </w:r>
      <w:r w:rsidRPr="005A3A57">
        <w:rPr>
          <w:rStyle w:val="None"/>
          <w:rFonts w:ascii="Times New Roman" w:hAnsi="Times New Roman" w:cs="Times New Roman"/>
          <w:sz w:val="20"/>
          <w:szCs w:val="20"/>
        </w:rPr>
        <w:t xml:space="preserve">4979-1 </w:t>
      </w:r>
      <w:r>
        <w:rPr>
          <w:rStyle w:val="None"/>
          <w:rFonts w:ascii="Times New Roman" w:hAnsi="Times New Roman" w:cs="Times New Roman"/>
          <w:sz w:val="20"/>
          <w:szCs w:val="20"/>
        </w:rPr>
        <w:t>«</w:t>
      </w:r>
      <w:r w:rsidRPr="005A3A57">
        <w:rPr>
          <w:rStyle w:val="None"/>
          <w:rFonts w:ascii="Times New Roman" w:hAnsi="Times New Roman" w:cs="Times New Roman"/>
          <w:sz w:val="20"/>
          <w:szCs w:val="20"/>
        </w:rPr>
        <w:t>О ветеринарии</w:t>
      </w:r>
      <w:r>
        <w:rPr>
          <w:rStyle w:val="None"/>
          <w:rFonts w:ascii="Times New Roman" w:hAnsi="Times New Roman" w:cs="Times New Roman"/>
          <w:sz w:val="20"/>
          <w:szCs w:val="20"/>
        </w:rPr>
        <w:t>»</w:t>
      </w:r>
      <w:r w:rsidR="009C6B57" w:rsidRPr="00447646">
        <w:rPr>
          <w:rStyle w:val="None"/>
          <w:rFonts w:ascii="Times New Roman" w:hAnsi="Times New Roman" w:cs="Times New Roman"/>
          <w:sz w:val="20"/>
          <w:szCs w:val="20"/>
        </w:rPr>
        <w:t>.</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в местах общего пользования Собственников помещений МКД собаки должны находиться в присутствии владельца, на поводке и в наморднике. Без поводка и намордника собаки могут находиться только в разрешенных для свободного выгула местах. Для сторожевых, крупных, бойцовых и агрессивных собак намордник  и поводок строго обязателен с момента выхода собак из помещения Собственника до момента возвращения в помещение. Список собак по породам и иным признакам, которые относятся к крупным, сторожевым, бойцовым и агрессивным, утверждается Главным ветеринарным инспектором г. Москвы.</w:t>
      </w:r>
    </w:p>
    <w:p w:rsidR="009C6B57" w:rsidRPr="00447646" w:rsidRDefault="009C6B57" w:rsidP="009C6B57">
      <w:pPr>
        <w:pStyle w:val="ConsPlusNormal"/>
        <w:numPr>
          <w:ilvl w:val="1"/>
          <w:numId w:val="23"/>
        </w:numPr>
        <w:pBdr>
          <w:top w:val="nil"/>
          <w:left w:val="nil"/>
          <w:bottom w:val="nil"/>
          <w:right w:val="nil"/>
          <w:between w:val="nil"/>
          <w:bar w:val="nil"/>
        </w:pBdr>
        <w:autoSpaceDE/>
        <w:autoSpaceDN/>
        <w:adjustRightInd/>
        <w:jc w:val="both"/>
        <w:rPr>
          <w:rStyle w:val="None"/>
          <w:rFonts w:ascii="Times New Roman" w:hAnsi="Times New Roman" w:cs="Times New Roman"/>
          <w:sz w:val="20"/>
          <w:szCs w:val="20"/>
        </w:rPr>
      </w:pPr>
      <w:r w:rsidRPr="00447646">
        <w:rPr>
          <w:rStyle w:val="None"/>
          <w:rFonts w:ascii="Times New Roman" w:hAnsi="Times New Roman" w:cs="Times New Roman"/>
          <w:sz w:val="20"/>
          <w:szCs w:val="20"/>
        </w:rPr>
        <w:t>при гибели животного владелец обязан обеспечить вывоз за собственный счет.  Захоронение домашнего животного на территории МКД  запрещается.</w:t>
      </w:r>
    </w:p>
    <w:p w:rsidR="00CA4A09" w:rsidRPr="00447646" w:rsidRDefault="00CA4A09" w:rsidP="0080366A">
      <w:pPr>
        <w:pStyle w:val="a6"/>
        <w:widowControl w:val="0"/>
        <w:numPr>
          <w:ilvl w:val="2"/>
          <w:numId w:val="1"/>
        </w:numPr>
        <w:ind w:left="0" w:firstLine="851"/>
        <w:jc w:val="both"/>
        <w:rPr>
          <w:color w:val="000000" w:themeColor="text1"/>
          <w:sz w:val="20"/>
        </w:rPr>
      </w:pPr>
      <w:r w:rsidRPr="00447646">
        <w:rPr>
          <w:color w:val="000000" w:themeColor="text1"/>
          <w:sz w:val="20"/>
        </w:rPr>
        <w:t xml:space="preserve">Предоставлять Управляющей организации в течение </w:t>
      </w:r>
      <w:r w:rsidR="00F273C8">
        <w:rPr>
          <w:color w:val="000000" w:themeColor="text1"/>
          <w:sz w:val="20"/>
        </w:rPr>
        <w:t>десяти</w:t>
      </w:r>
      <w:r w:rsidRPr="00447646">
        <w:rPr>
          <w:color w:val="000000" w:themeColor="text1"/>
          <w:sz w:val="20"/>
        </w:rPr>
        <w:t xml:space="preserve"> рабочих дней сведения:</w:t>
      </w:r>
    </w:p>
    <w:p w:rsidR="00CA4A09" w:rsidRPr="00447646" w:rsidRDefault="00CA4A09" w:rsidP="00D50E6E">
      <w:pPr>
        <w:pStyle w:val="a6"/>
        <w:widowControl w:val="0"/>
        <w:numPr>
          <w:ilvl w:val="0"/>
          <w:numId w:val="12"/>
        </w:numPr>
        <w:ind w:left="1843" w:hanging="283"/>
        <w:jc w:val="both"/>
        <w:rPr>
          <w:color w:val="000000" w:themeColor="text1"/>
          <w:sz w:val="20"/>
        </w:rPr>
      </w:pPr>
      <w:r w:rsidRPr="00447646">
        <w:rPr>
          <w:color w:val="000000" w:themeColor="text1"/>
          <w:sz w:val="20"/>
        </w:rPr>
        <w:t xml:space="preserve">о завершении работ по переустройству и перепланировке помещения с предоставлением </w:t>
      </w:r>
      <w:r w:rsidRPr="00447646">
        <w:rPr>
          <w:color w:val="000000" w:themeColor="text1"/>
          <w:sz w:val="20"/>
        </w:rPr>
        <w:lastRenderedPageBreak/>
        <w:t>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A4A09" w:rsidRPr="00447646" w:rsidRDefault="00CA4A09" w:rsidP="00D50E6E">
      <w:pPr>
        <w:pStyle w:val="a6"/>
        <w:widowControl w:val="0"/>
        <w:numPr>
          <w:ilvl w:val="0"/>
          <w:numId w:val="12"/>
        </w:numPr>
        <w:ind w:left="1843" w:hanging="283"/>
        <w:jc w:val="both"/>
        <w:rPr>
          <w:color w:val="000000" w:themeColor="text1"/>
          <w:sz w:val="20"/>
        </w:rPr>
      </w:pPr>
      <w:r w:rsidRPr="00447646">
        <w:rPr>
          <w:color w:val="000000" w:themeColor="text1"/>
          <w:sz w:val="20"/>
        </w:rPr>
        <w:t xml:space="preserve">о заключенных договорах найма (аренды), </w:t>
      </w:r>
      <w:r w:rsidR="004A67AF">
        <w:rPr>
          <w:color w:val="000000" w:themeColor="text1"/>
          <w:sz w:val="20"/>
        </w:rPr>
        <w:t xml:space="preserve">при случае если </w:t>
      </w:r>
      <w:r w:rsidRPr="00447646">
        <w:rPr>
          <w:color w:val="000000" w:themeColor="text1"/>
          <w:sz w:val="20"/>
        </w:rPr>
        <w:t xml:space="preserve">обязанность внесения платы Управляющей организации за содержание и </w:t>
      </w:r>
      <w:r w:rsidR="00075DBD" w:rsidRPr="00447646">
        <w:rPr>
          <w:color w:val="000000" w:themeColor="text1"/>
          <w:sz w:val="20"/>
        </w:rPr>
        <w:t xml:space="preserve">текущий </w:t>
      </w:r>
      <w:r w:rsidRPr="00447646">
        <w:rPr>
          <w:color w:val="000000" w:themeColor="text1"/>
          <w:sz w:val="20"/>
        </w:rPr>
        <w:t>ремонт общего имущества,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A4A09" w:rsidRPr="00447646" w:rsidRDefault="00CA4A09" w:rsidP="00D50E6E">
      <w:pPr>
        <w:pStyle w:val="a6"/>
        <w:widowControl w:val="0"/>
        <w:numPr>
          <w:ilvl w:val="0"/>
          <w:numId w:val="12"/>
        </w:numPr>
        <w:ind w:left="1843" w:hanging="283"/>
        <w:jc w:val="both"/>
        <w:rPr>
          <w:color w:val="000000" w:themeColor="text1"/>
          <w:sz w:val="20"/>
        </w:rPr>
      </w:pPr>
      <w:r w:rsidRPr="00447646">
        <w:rPr>
          <w:color w:val="000000" w:themeColor="text1"/>
          <w:sz w:val="20"/>
        </w:rPr>
        <w:t>об изменении количества граждан, проживающих в жилом(</w:t>
      </w:r>
      <w:proofErr w:type="spellStart"/>
      <w:r w:rsidRPr="00447646">
        <w:rPr>
          <w:color w:val="000000" w:themeColor="text1"/>
          <w:sz w:val="20"/>
        </w:rPr>
        <w:t>ых</w:t>
      </w:r>
      <w:proofErr w:type="spellEnd"/>
      <w:r w:rsidRPr="00447646">
        <w:rPr>
          <w:color w:val="000000" w:themeColor="text1"/>
          <w:sz w:val="20"/>
        </w:rPr>
        <w:t>) помещении(</w:t>
      </w:r>
      <w:proofErr w:type="spellStart"/>
      <w:r w:rsidRPr="00447646">
        <w:rPr>
          <w:color w:val="000000" w:themeColor="text1"/>
          <w:sz w:val="20"/>
        </w:rPr>
        <w:t>ях</w:t>
      </w:r>
      <w:proofErr w:type="spellEnd"/>
      <w:r w:rsidRPr="00447646">
        <w:rPr>
          <w:color w:val="000000" w:themeColor="text1"/>
          <w:sz w:val="20"/>
        </w:rPr>
        <w:t xml:space="preserve">), включая временно проживающих, </w:t>
      </w:r>
      <w:r w:rsidR="004A67AF">
        <w:rPr>
          <w:color w:val="000000" w:themeColor="text1"/>
          <w:sz w:val="20"/>
        </w:rPr>
        <w:t xml:space="preserve">в случае наличия </w:t>
      </w:r>
      <w:r w:rsidRPr="00447646">
        <w:rPr>
          <w:color w:val="000000" w:themeColor="text1"/>
          <w:sz w:val="20"/>
        </w:rPr>
        <w:t xml:space="preserve">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A4A09" w:rsidRPr="00447646" w:rsidRDefault="00CA4A09" w:rsidP="00D50E6E">
      <w:pPr>
        <w:pStyle w:val="a6"/>
        <w:widowControl w:val="0"/>
        <w:numPr>
          <w:ilvl w:val="0"/>
          <w:numId w:val="12"/>
        </w:numPr>
        <w:ind w:left="1843" w:hanging="283"/>
        <w:jc w:val="both"/>
        <w:rPr>
          <w:color w:val="000000" w:themeColor="text1"/>
          <w:sz w:val="20"/>
        </w:rPr>
      </w:pPr>
      <w:r w:rsidRPr="00447646">
        <w:rPr>
          <w:color w:val="000000" w:themeColor="text1"/>
          <w:sz w:val="20"/>
        </w:rPr>
        <w:t xml:space="preserve">об изменении объемов потребления ресурсов в нежилых помещениях с указанием мощности и </w:t>
      </w:r>
      <w:r w:rsidR="00363BEE" w:rsidRPr="00447646">
        <w:rPr>
          <w:color w:val="000000" w:themeColor="text1"/>
          <w:sz w:val="20"/>
        </w:rPr>
        <w:t>возможных режимах работы,</w:t>
      </w:r>
      <w:r w:rsidRPr="00447646">
        <w:rPr>
          <w:color w:val="000000" w:themeColor="text1"/>
          <w:sz w:val="20"/>
        </w:rPr>
        <w:t xml:space="preserve"> установленных в нежилом(</w:t>
      </w:r>
      <w:proofErr w:type="spellStart"/>
      <w:r w:rsidRPr="00447646">
        <w:rPr>
          <w:color w:val="000000" w:themeColor="text1"/>
          <w:sz w:val="20"/>
        </w:rPr>
        <w:t>ых</w:t>
      </w:r>
      <w:proofErr w:type="spellEnd"/>
      <w:r w:rsidRPr="00447646">
        <w:rPr>
          <w:color w:val="000000" w:themeColor="text1"/>
          <w:sz w:val="20"/>
        </w:rPr>
        <w:t>) помещении(</w:t>
      </w:r>
      <w:proofErr w:type="spellStart"/>
      <w:r w:rsidRPr="00447646">
        <w:rPr>
          <w:color w:val="000000" w:themeColor="text1"/>
          <w:sz w:val="20"/>
        </w:rPr>
        <w:t>ях</w:t>
      </w:r>
      <w:proofErr w:type="spellEnd"/>
      <w:r w:rsidRPr="00447646">
        <w:rPr>
          <w:color w:val="000000" w:themeColor="text1"/>
          <w:sz w:val="20"/>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 xml:space="preserve">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w:t>
      </w:r>
      <w:r w:rsidR="004A67AF">
        <w:rPr>
          <w:color w:val="000000" w:themeColor="text1"/>
          <w:sz w:val="20"/>
        </w:rPr>
        <w:t xml:space="preserve">магистральных </w:t>
      </w:r>
      <w:r w:rsidRPr="00447646">
        <w:rPr>
          <w:color w:val="000000" w:themeColor="text1"/>
          <w:sz w:val="20"/>
        </w:rPr>
        <w:t xml:space="preserve">коммуникаций, санитарно-технического оборудования, находящегося в помещении, для выполнения необходимых ремонтных работ в заранее согласованное с Управляющей организацией время, а </w:t>
      </w:r>
      <w:r w:rsidR="006B6283" w:rsidRPr="00447646">
        <w:rPr>
          <w:sz w:val="20"/>
          <w:szCs w:val="20"/>
        </w:rPr>
        <w:t xml:space="preserve"> при возникновении аварийных ситуаций, угрожающих ущербом общему имуществу здания, и требующих для предотвращения ущерба немедленного проникновения в помещение Собственника работников аварийных служб - в любое время</w:t>
      </w:r>
      <w:r w:rsidRPr="00447646">
        <w:rPr>
          <w:color w:val="000000" w:themeColor="text1"/>
          <w:sz w:val="20"/>
        </w:rPr>
        <w:t>.</w:t>
      </w:r>
    </w:p>
    <w:p w:rsidR="00A440F1" w:rsidRPr="00447646" w:rsidRDefault="00A440F1" w:rsidP="00A440F1">
      <w:pPr>
        <w:pStyle w:val="a6"/>
        <w:widowControl w:val="0"/>
        <w:numPr>
          <w:ilvl w:val="2"/>
          <w:numId w:val="1"/>
        </w:numPr>
        <w:ind w:left="0" w:firstLine="851"/>
        <w:jc w:val="both"/>
        <w:rPr>
          <w:color w:val="000000" w:themeColor="text1"/>
          <w:sz w:val="20"/>
        </w:rPr>
      </w:pPr>
      <w:r w:rsidRPr="00447646">
        <w:rPr>
          <w:color w:val="000000" w:themeColor="text1"/>
          <w:sz w:val="20"/>
          <w:szCs w:val="20"/>
        </w:rPr>
        <w:t>Предоставить по запросу Управляющей организации документы, подтверждающие права владения на помещение и принадлежности помещения в здании;</w:t>
      </w:r>
    </w:p>
    <w:p w:rsidR="00A440F1" w:rsidRPr="00447646" w:rsidRDefault="00A440F1" w:rsidP="00A440F1">
      <w:pPr>
        <w:pStyle w:val="a6"/>
        <w:widowControl w:val="0"/>
        <w:numPr>
          <w:ilvl w:val="2"/>
          <w:numId w:val="1"/>
        </w:numPr>
        <w:ind w:left="0" w:firstLine="851"/>
        <w:jc w:val="both"/>
        <w:rPr>
          <w:color w:val="000000" w:themeColor="text1"/>
          <w:sz w:val="20"/>
        </w:rPr>
      </w:pPr>
      <w:r w:rsidRPr="00447646">
        <w:rPr>
          <w:color w:val="000000" w:themeColor="text1"/>
          <w:sz w:val="20"/>
          <w:szCs w:val="20"/>
        </w:rPr>
        <w:t xml:space="preserve">Незамедлительно уведомлять Управляющую организацию об отчуждении помещения (в течение </w:t>
      </w:r>
      <w:r w:rsidR="00D65FF7">
        <w:rPr>
          <w:color w:val="000000" w:themeColor="text1"/>
          <w:sz w:val="20"/>
          <w:szCs w:val="20"/>
        </w:rPr>
        <w:t>7</w:t>
      </w:r>
      <w:r w:rsidRPr="00447646">
        <w:rPr>
          <w:color w:val="000000" w:themeColor="text1"/>
          <w:sz w:val="20"/>
          <w:szCs w:val="20"/>
        </w:rPr>
        <w:t xml:space="preserve"> (</w:t>
      </w:r>
      <w:r w:rsidR="00D65FF7">
        <w:rPr>
          <w:color w:val="000000" w:themeColor="text1"/>
          <w:sz w:val="20"/>
          <w:szCs w:val="20"/>
        </w:rPr>
        <w:t>семи</w:t>
      </w:r>
      <w:r w:rsidRPr="00447646">
        <w:rPr>
          <w:color w:val="000000" w:themeColor="text1"/>
          <w:sz w:val="20"/>
          <w:szCs w:val="20"/>
        </w:rPr>
        <w:t>) рабочих дней с момента регистрации перехода права собственности на иное лицо);</w:t>
      </w:r>
    </w:p>
    <w:p w:rsidR="00A440F1" w:rsidRPr="00447646" w:rsidRDefault="00A440F1" w:rsidP="001B1F2C">
      <w:pPr>
        <w:pStyle w:val="a6"/>
        <w:widowControl w:val="0"/>
        <w:numPr>
          <w:ilvl w:val="2"/>
          <w:numId w:val="1"/>
        </w:numPr>
        <w:ind w:left="0" w:firstLine="851"/>
        <w:jc w:val="both"/>
        <w:rPr>
          <w:color w:val="000000" w:themeColor="text1"/>
          <w:sz w:val="20"/>
        </w:rPr>
      </w:pPr>
      <w:r w:rsidRPr="00447646">
        <w:rPr>
          <w:color w:val="000000" w:themeColor="text1"/>
          <w:sz w:val="20"/>
          <w:szCs w:val="20"/>
        </w:rPr>
        <w:t>До запуска в эксплуатацию всех приборов учета коммунальных ресурсов в здании, а также систем автоматического сбора данных с индивидуальных приборов учета, передавать в Управляющую организацию показания индивидуальных приборов учета коммунальных ресурсов, размещенных внутри помещения Собственника, ежемесячно в срок с 20 числа текущего месяца по последнее число текущего месяца. Метод сбора показаний индивидуальных приборов учета коммунальных ресурсов устанавливается Управляющей организацией и доводится до сведения Собственника путем размещения информации на информационных досках и (или) сайте Управляющей организации;</w:t>
      </w:r>
    </w:p>
    <w:p w:rsidR="005728C5" w:rsidRPr="00447646" w:rsidRDefault="00A440F1" w:rsidP="001B1F2C">
      <w:pPr>
        <w:pStyle w:val="a6"/>
        <w:widowControl w:val="0"/>
        <w:numPr>
          <w:ilvl w:val="2"/>
          <w:numId w:val="1"/>
        </w:numPr>
        <w:ind w:left="0" w:firstLine="851"/>
        <w:jc w:val="both"/>
        <w:rPr>
          <w:color w:val="000000" w:themeColor="text1"/>
          <w:sz w:val="20"/>
        </w:rPr>
      </w:pPr>
      <w:r w:rsidRPr="00447646">
        <w:rPr>
          <w:color w:val="000000" w:themeColor="text1"/>
          <w:sz w:val="20"/>
          <w:szCs w:val="20"/>
        </w:rPr>
        <w:t xml:space="preserve">При проведении Собственником работ по ремонту, переустройству и перепланировке помещения самостоятельно оплачивать вывоз крупногабаритных и строительных отходов сверх платы, установленной настоящим Договором, для чего заключить отдельный договор с Управляющей организацией </w:t>
      </w:r>
      <w:r w:rsidR="000B4A91" w:rsidRPr="00447646">
        <w:rPr>
          <w:color w:val="000000" w:themeColor="text1"/>
          <w:sz w:val="20"/>
          <w:szCs w:val="20"/>
        </w:rPr>
        <w:t>или иной специализированной организацией (с предоставлением копии в Управляющую организацию) на вывоз</w:t>
      </w:r>
      <w:r w:rsidRPr="00447646">
        <w:rPr>
          <w:color w:val="000000" w:themeColor="text1"/>
          <w:sz w:val="20"/>
          <w:szCs w:val="20"/>
        </w:rPr>
        <w:t xml:space="preserve"> строительного мусора</w:t>
      </w:r>
      <w:r w:rsidR="005728C5" w:rsidRPr="00447646">
        <w:rPr>
          <w:color w:val="000000" w:themeColor="text1"/>
          <w:sz w:val="20"/>
          <w:szCs w:val="20"/>
        </w:rPr>
        <w:t>.</w:t>
      </w:r>
    </w:p>
    <w:p w:rsidR="008718C3" w:rsidRPr="00447646" w:rsidRDefault="005728C5" w:rsidP="001B1F2C">
      <w:pPr>
        <w:pStyle w:val="a6"/>
        <w:widowControl w:val="0"/>
        <w:numPr>
          <w:ilvl w:val="2"/>
          <w:numId w:val="1"/>
        </w:numPr>
        <w:ind w:left="0" w:firstLine="851"/>
        <w:jc w:val="both"/>
        <w:rPr>
          <w:rStyle w:val="None"/>
          <w:color w:val="000000" w:themeColor="text1"/>
          <w:sz w:val="20"/>
        </w:rPr>
      </w:pPr>
      <w:r w:rsidRPr="00447646">
        <w:rPr>
          <w:rStyle w:val="None"/>
          <w:color w:val="000000" w:themeColor="text1"/>
          <w:sz w:val="20"/>
          <w:szCs w:val="20"/>
        </w:rPr>
        <w:t xml:space="preserve">Соблюдать требования технических условий, выданных Управляющей организацией, на проведение строительно-монтажных работ в Помещении, в том числе на проведение работ по системе отопления, водоснабжения, канализации, пожарной сигнализации, вентиляции и кондиционирования, на присоединение к электрическим сетям, а также инструкции по эксплуатации полученной от Застройщика. При нарушении указанных требований </w:t>
      </w:r>
      <w:r w:rsidR="001B1F2C" w:rsidRPr="001B1F2C">
        <w:rPr>
          <w:rStyle w:val="None"/>
          <w:color w:val="000000" w:themeColor="text1"/>
          <w:sz w:val="20"/>
          <w:szCs w:val="20"/>
        </w:rPr>
        <w:t>привести в соответствие с требованиями технических условий и инструкции по эксплуатации. Если был причинён вред общедомовому имуществу, то Собственник обязан его возместить в соответствии с условиями Договора</w:t>
      </w:r>
      <w:r w:rsidR="008718C3" w:rsidRPr="00447646">
        <w:rPr>
          <w:rStyle w:val="None"/>
          <w:color w:val="000000" w:themeColor="text1"/>
          <w:sz w:val="20"/>
          <w:szCs w:val="20"/>
        </w:rPr>
        <w:t>.</w:t>
      </w:r>
    </w:p>
    <w:p w:rsidR="00A440F1" w:rsidRPr="00447646" w:rsidRDefault="008718C3" w:rsidP="001B1F2C">
      <w:pPr>
        <w:pStyle w:val="a6"/>
        <w:widowControl w:val="0"/>
        <w:numPr>
          <w:ilvl w:val="2"/>
          <w:numId w:val="1"/>
        </w:numPr>
        <w:ind w:left="0" w:firstLine="851"/>
        <w:jc w:val="both"/>
        <w:rPr>
          <w:color w:val="000000" w:themeColor="text1"/>
          <w:sz w:val="20"/>
        </w:rPr>
      </w:pPr>
      <w:r w:rsidRPr="00447646">
        <w:rPr>
          <w:color w:val="000000" w:themeColor="text1"/>
          <w:sz w:val="20"/>
          <w:szCs w:val="20"/>
        </w:rPr>
        <w:t xml:space="preserve"> </w:t>
      </w:r>
      <w:r w:rsidRPr="00447646">
        <w:rPr>
          <w:rStyle w:val="None"/>
          <w:color w:val="000000" w:themeColor="text1"/>
          <w:sz w:val="20"/>
          <w:szCs w:val="20"/>
        </w:rPr>
        <w:t>Обеспечить доступ  представителя Управляющей организации в принадлежащее Собственнику Помещение для проверки показаний индивидуальных приборов учета коммунальных ресурсов,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проверки пломб в заранее согласованное с Управляющей организацией время, а работников аварийных служб в любое время суток.</w:t>
      </w:r>
    </w:p>
    <w:p w:rsidR="00CE31FC" w:rsidRPr="00447646" w:rsidRDefault="00D70AFF" w:rsidP="00CA4A09">
      <w:pPr>
        <w:pStyle w:val="a6"/>
        <w:widowControl w:val="0"/>
        <w:numPr>
          <w:ilvl w:val="1"/>
          <w:numId w:val="1"/>
        </w:numPr>
        <w:jc w:val="both"/>
        <w:rPr>
          <w:sz w:val="20"/>
          <w:szCs w:val="20"/>
        </w:rPr>
      </w:pPr>
      <w:r w:rsidRPr="00447646">
        <w:rPr>
          <w:sz w:val="20"/>
          <w:szCs w:val="20"/>
        </w:rPr>
        <w:t>Собственник вправе:</w:t>
      </w:r>
    </w:p>
    <w:p w:rsidR="00363BEE" w:rsidRPr="00447646" w:rsidRDefault="00363BEE" w:rsidP="00363BEE">
      <w:pPr>
        <w:pStyle w:val="a6"/>
        <w:widowControl w:val="0"/>
        <w:numPr>
          <w:ilvl w:val="2"/>
          <w:numId w:val="1"/>
        </w:numPr>
        <w:ind w:left="0" w:firstLine="851"/>
        <w:jc w:val="both"/>
        <w:rPr>
          <w:color w:val="000000" w:themeColor="text1"/>
          <w:sz w:val="20"/>
        </w:rPr>
      </w:pPr>
      <w:r w:rsidRPr="00447646">
        <w:rPr>
          <w:color w:val="000000" w:themeColor="text1"/>
          <w:sz w:val="20"/>
          <w:szCs w:val="20"/>
        </w:rPr>
        <w:t>Получать услуги, предусмотренные договором, безопасные для его жизни и здоровья, не причиняющие вреда его имуществу;</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присутствовать при выполнении работ и оказании услуг, связанных с выполнением ею обязанностей по настоящему Договору.</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 xml:space="preserve">Требовать изменения размера платы за помещение в случае невыполнения полностью или частично услуг и/или работ по управлению, содержанию и </w:t>
      </w:r>
      <w:r w:rsidR="00376D20" w:rsidRPr="00447646">
        <w:rPr>
          <w:color w:val="000000" w:themeColor="text1"/>
          <w:sz w:val="20"/>
        </w:rPr>
        <w:t xml:space="preserve">текущему </w:t>
      </w:r>
      <w:r w:rsidRPr="00447646">
        <w:rPr>
          <w:color w:val="000000" w:themeColor="text1"/>
          <w:sz w:val="20"/>
        </w:rPr>
        <w:t xml:space="preserve">ремонту общего имущества либо выполнения с ненадлежащим качеством </w:t>
      </w:r>
      <w:r w:rsidR="00C9784B" w:rsidRPr="00447646">
        <w:rPr>
          <w:color w:val="000000" w:themeColor="text1"/>
          <w:sz w:val="20"/>
        </w:rPr>
        <w:t>в соответствии с условиями</w:t>
      </w:r>
      <w:r w:rsidRPr="00447646">
        <w:rPr>
          <w:color w:val="000000" w:themeColor="text1"/>
          <w:sz w:val="20"/>
        </w:rPr>
        <w:t xml:space="preserve"> Договора.</w:t>
      </w:r>
    </w:p>
    <w:p w:rsidR="00A440F1" w:rsidRPr="00447646" w:rsidRDefault="00A440F1" w:rsidP="00A440F1">
      <w:pPr>
        <w:pStyle w:val="a6"/>
        <w:widowControl w:val="0"/>
        <w:numPr>
          <w:ilvl w:val="2"/>
          <w:numId w:val="1"/>
        </w:numPr>
        <w:ind w:left="0" w:firstLine="851"/>
        <w:jc w:val="both"/>
        <w:rPr>
          <w:color w:val="000000" w:themeColor="text1"/>
          <w:sz w:val="20"/>
        </w:rPr>
      </w:pPr>
      <w:r w:rsidRPr="00447646">
        <w:rPr>
          <w:color w:val="000000" w:themeColor="text1"/>
          <w:sz w:val="20"/>
          <w:szCs w:val="20"/>
        </w:rPr>
        <w:t xml:space="preserve">В течение 10 (десяти) дней с момента получения документов о государственной регистрации права </w:t>
      </w:r>
      <w:r w:rsidRPr="00447646">
        <w:rPr>
          <w:color w:val="000000" w:themeColor="text1"/>
          <w:sz w:val="20"/>
          <w:szCs w:val="20"/>
        </w:rPr>
        <w:lastRenderedPageBreak/>
        <w:t>собственности на помещение передать в Управляющую организацию копии указанных документов;</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C1917" w:rsidRPr="00447646"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 xml:space="preserve">Требовать от Управляющей организации возмещения убытков, причиненных вследствие невыполнения либо </w:t>
      </w:r>
      <w:r w:rsidR="00B81E16" w:rsidRPr="00447646">
        <w:rPr>
          <w:sz w:val="20"/>
          <w:szCs w:val="20"/>
        </w:rPr>
        <w:t>ненадлежащего</w:t>
      </w:r>
      <w:r w:rsidR="00B81E16" w:rsidRPr="00447646">
        <w:rPr>
          <w:color w:val="000000" w:themeColor="text1"/>
          <w:sz w:val="20"/>
        </w:rPr>
        <w:t xml:space="preserve"> </w:t>
      </w:r>
      <w:r w:rsidRPr="00447646">
        <w:rPr>
          <w:color w:val="000000" w:themeColor="text1"/>
          <w:sz w:val="20"/>
        </w:rPr>
        <w:t>выполнения Управляющей организацией своих обязанностей по настоящему Договору.</w:t>
      </w:r>
    </w:p>
    <w:p w:rsidR="00FC1917" w:rsidRDefault="00FC1917" w:rsidP="0080366A">
      <w:pPr>
        <w:pStyle w:val="a6"/>
        <w:widowControl w:val="0"/>
        <w:numPr>
          <w:ilvl w:val="2"/>
          <w:numId w:val="1"/>
        </w:numPr>
        <w:ind w:left="0" w:firstLine="851"/>
        <w:jc w:val="both"/>
        <w:rPr>
          <w:color w:val="000000" w:themeColor="text1"/>
          <w:sz w:val="20"/>
        </w:rPr>
      </w:pPr>
      <w:r w:rsidRPr="00447646">
        <w:rPr>
          <w:color w:val="000000" w:themeColor="text1"/>
          <w:sz w:val="20"/>
        </w:rPr>
        <w:t>Поручать вносить платежи по настоящему Договору нанимателю/арендатору данного помещения в случае сдачи его внаем/аренду.</w:t>
      </w:r>
    </w:p>
    <w:p w:rsidR="00D65FF7" w:rsidRPr="00D65FF7" w:rsidRDefault="00D65FF7" w:rsidP="00D65FF7">
      <w:pPr>
        <w:pStyle w:val="a6"/>
        <w:widowControl w:val="0"/>
        <w:numPr>
          <w:ilvl w:val="2"/>
          <w:numId w:val="1"/>
        </w:numPr>
        <w:ind w:left="0" w:firstLine="851"/>
        <w:jc w:val="both"/>
        <w:rPr>
          <w:color w:val="000000" w:themeColor="text1"/>
          <w:sz w:val="20"/>
        </w:rPr>
      </w:pPr>
      <w:r w:rsidRPr="00D65FF7">
        <w:rPr>
          <w:color w:val="000000" w:themeColor="text1"/>
          <w:sz w:val="20"/>
        </w:rPr>
        <w:t>Сообщать Управляющей организации о выявленных неисправностях общего имущества в здании.</w:t>
      </w:r>
    </w:p>
    <w:p w:rsidR="00D65FF7" w:rsidRPr="00447646" w:rsidRDefault="00D65FF7" w:rsidP="00D65FF7">
      <w:pPr>
        <w:pStyle w:val="a6"/>
        <w:widowControl w:val="0"/>
        <w:ind w:left="851"/>
        <w:jc w:val="both"/>
        <w:rPr>
          <w:color w:val="000000" w:themeColor="text1"/>
          <w:sz w:val="20"/>
        </w:rPr>
      </w:pPr>
    </w:p>
    <w:p w:rsidR="00CE31FC" w:rsidRPr="00447646" w:rsidRDefault="00CE31FC" w:rsidP="00CA4A09">
      <w:pPr>
        <w:pStyle w:val="a6"/>
        <w:numPr>
          <w:ilvl w:val="0"/>
          <w:numId w:val="1"/>
        </w:numPr>
        <w:jc w:val="center"/>
        <w:rPr>
          <w:sz w:val="20"/>
          <w:szCs w:val="20"/>
        </w:rPr>
      </w:pPr>
      <w:r w:rsidRPr="00447646">
        <w:rPr>
          <w:b/>
          <w:sz w:val="20"/>
          <w:szCs w:val="20"/>
        </w:rPr>
        <w:t>ЦЕНА ДОГОВОРА. РАЗМЕР ПЛАТЫ ЗА УСЛУГИ, ПОРЯДОК ЕЕ ВНЕСЕНИЯ</w:t>
      </w:r>
    </w:p>
    <w:p w:rsidR="00411D82" w:rsidRPr="00447646" w:rsidRDefault="00411D82" w:rsidP="0080366A">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Цена Договора и размер платы за помещение устанавливается в соответствии с долей в праве собственности на общее имущество в </w:t>
      </w:r>
      <w:r w:rsidR="00363BEE" w:rsidRPr="00447646">
        <w:rPr>
          <w:color w:val="000000" w:themeColor="text1"/>
          <w:sz w:val="20"/>
        </w:rPr>
        <w:t>здании</w:t>
      </w:r>
      <w:r w:rsidRPr="00447646">
        <w:rPr>
          <w:color w:val="000000" w:themeColor="text1"/>
          <w:sz w:val="20"/>
        </w:rPr>
        <w:t>, пропорциональной принадлежащему Собственнику жилому/нежилому помещению.</w:t>
      </w:r>
    </w:p>
    <w:p w:rsidR="00A440F1" w:rsidRPr="00447646" w:rsidRDefault="00A440F1" w:rsidP="00363BEE">
      <w:pPr>
        <w:pStyle w:val="a6"/>
        <w:widowControl w:val="0"/>
        <w:numPr>
          <w:ilvl w:val="1"/>
          <w:numId w:val="1"/>
        </w:numPr>
        <w:ind w:left="0" w:firstLine="851"/>
        <w:jc w:val="both"/>
        <w:rPr>
          <w:color w:val="000000" w:themeColor="text1"/>
          <w:sz w:val="20"/>
          <w:szCs w:val="20"/>
        </w:rPr>
      </w:pPr>
      <w:r w:rsidRPr="00447646">
        <w:rPr>
          <w:color w:val="000000" w:themeColor="text1"/>
          <w:sz w:val="20"/>
        </w:rPr>
        <w:t>Размер платы</w:t>
      </w:r>
      <w:r w:rsidR="00363BEE" w:rsidRPr="00447646">
        <w:rPr>
          <w:color w:val="000000" w:themeColor="text1"/>
          <w:sz w:val="20"/>
        </w:rPr>
        <w:t xml:space="preserve"> по Договору</w:t>
      </w:r>
      <w:r w:rsidRPr="00447646">
        <w:rPr>
          <w:color w:val="000000" w:themeColor="text1"/>
          <w:sz w:val="20"/>
        </w:rPr>
        <w:t xml:space="preserve"> для Собственника устана</w:t>
      </w:r>
      <w:r w:rsidR="00363BEE" w:rsidRPr="00447646">
        <w:rPr>
          <w:color w:val="000000" w:themeColor="text1"/>
          <w:sz w:val="20"/>
        </w:rPr>
        <w:t xml:space="preserve">вливается </w:t>
      </w:r>
      <w:r w:rsidRPr="00447646">
        <w:rPr>
          <w:color w:val="000000" w:themeColor="text1"/>
          <w:sz w:val="20"/>
        </w:rPr>
        <w:t xml:space="preserve">на общем собрании собственников </w:t>
      </w:r>
      <w:r w:rsidRPr="00447646">
        <w:rPr>
          <w:color w:val="000000" w:themeColor="text1"/>
          <w:sz w:val="20"/>
          <w:szCs w:val="20"/>
        </w:rPr>
        <w:t>помещений на срок не менее чем один год с учетом предложений Управляющей организации за 1 кв. метр в месяц;</w:t>
      </w:r>
    </w:p>
    <w:p w:rsidR="00A440F1" w:rsidRPr="00447646" w:rsidRDefault="00A440F1" w:rsidP="00363BEE">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Цена Договора определяется</w:t>
      </w:r>
      <w:r w:rsidR="00363BEE" w:rsidRPr="00447646">
        <w:rPr>
          <w:color w:val="000000" w:themeColor="text1"/>
          <w:sz w:val="20"/>
          <w:szCs w:val="20"/>
        </w:rPr>
        <w:t xml:space="preserve"> </w:t>
      </w:r>
      <w:r w:rsidRPr="00447646">
        <w:rPr>
          <w:color w:val="000000" w:themeColor="text1"/>
          <w:sz w:val="20"/>
          <w:szCs w:val="20"/>
        </w:rPr>
        <w:t xml:space="preserve">общей стоимостью услуг и работ по </w:t>
      </w:r>
      <w:r w:rsidR="00363BEE" w:rsidRPr="00447646">
        <w:rPr>
          <w:color w:val="000000" w:themeColor="text1"/>
          <w:sz w:val="20"/>
          <w:szCs w:val="20"/>
        </w:rPr>
        <w:t xml:space="preserve">управлению, </w:t>
      </w:r>
      <w:r w:rsidRPr="00447646">
        <w:rPr>
          <w:color w:val="000000" w:themeColor="text1"/>
          <w:sz w:val="20"/>
          <w:szCs w:val="20"/>
        </w:rPr>
        <w:t xml:space="preserve">содержанию и </w:t>
      </w:r>
      <w:r w:rsidR="00376D20" w:rsidRPr="00447646">
        <w:rPr>
          <w:color w:val="000000" w:themeColor="text1"/>
          <w:sz w:val="20"/>
          <w:szCs w:val="20"/>
        </w:rPr>
        <w:t xml:space="preserve">текущему </w:t>
      </w:r>
      <w:r w:rsidRPr="00447646">
        <w:rPr>
          <w:color w:val="000000" w:themeColor="text1"/>
          <w:sz w:val="20"/>
          <w:szCs w:val="20"/>
        </w:rPr>
        <w:t>ремонту общего имущества</w:t>
      </w:r>
      <w:r w:rsidR="00363BEE" w:rsidRPr="00447646">
        <w:rPr>
          <w:color w:val="000000" w:themeColor="text1"/>
          <w:sz w:val="20"/>
          <w:szCs w:val="20"/>
        </w:rPr>
        <w:t>, дополнительных услуг</w:t>
      </w:r>
      <w:r w:rsidRPr="00447646">
        <w:rPr>
          <w:color w:val="000000" w:themeColor="text1"/>
          <w:sz w:val="20"/>
          <w:szCs w:val="20"/>
        </w:rPr>
        <w:t xml:space="preserve">, приведенной в </w:t>
      </w:r>
      <w:bookmarkStart w:id="12" w:name="P261"/>
      <w:bookmarkEnd w:id="12"/>
      <w:r w:rsidR="00130EEE" w:rsidRPr="00447646">
        <w:rPr>
          <w:color w:val="000000" w:themeColor="text1"/>
          <w:sz w:val="20"/>
          <w:szCs w:val="20"/>
        </w:rPr>
        <w:t>Приложении № 3</w:t>
      </w:r>
      <w:r w:rsidR="00363BEE" w:rsidRPr="00447646">
        <w:rPr>
          <w:color w:val="000000" w:themeColor="text1"/>
          <w:sz w:val="20"/>
          <w:szCs w:val="20"/>
        </w:rPr>
        <w:t xml:space="preserve"> к Договору, а также стоимостью коммунальных услуг, определяемой в соответствии с действующим законодательством;</w:t>
      </w:r>
    </w:p>
    <w:p w:rsidR="002B4429" w:rsidRPr="00447646" w:rsidRDefault="00411D82" w:rsidP="00D12747">
      <w:pPr>
        <w:pStyle w:val="a6"/>
        <w:widowControl w:val="0"/>
        <w:numPr>
          <w:ilvl w:val="1"/>
          <w:numId w:val="1"/>
        </w:numPr>
        <w:ind w:left="0" w:firstLine="851"/>
        <w:jc w:val="both"/>
        <w:rPr>
          <w:color w:val="000000" w:themeColor="text1"/>
          <w:sz w:val="20"/>
        </w:rPr>
      </w:pPr>
      <w:r w:rsidRPr="00447646">
        <w:rPr>
          <w:color w:val="000000" w:themeColor="text1"/>
          <w:sz w:val="20"/>
        </w:rPr>
        <w:t>Ежемесячная плата Собственника за</w:t>
      </w:r>
      <w:r w:rsidR="00363BEE" w:rsidRPr="00447646">
        <w:rPr>
          <w:color w:val="000000" w:themeColor="text1"/>
          <w:sz w:val="20"/>
        </w:rPr>
        <w:t xml:space="preserve"> управление,</w:t>
      </w:r>
      <w:r w:rsidRPr="00447646">
        <w:rPr>
          <w:color w:val="000000" w:themeColor="text1"/>
          <w:sz w:val="20"/>
        </w:rPr>
        <w:t xml:space="preserve"> содержание и </w:t>
      </w:r>
      <w:r w:rsidR="00376D20" w:rsidRPr="00447646">
        <w:rPr>
          <w:color w:val="000000" w:themeColor="text1"/>
          <w:sz w:val="20"/>
        </w:rPr>
        <w:t xml:space="preserve">текущему </w:t>
      </w:r>
      <w:r w:rsidRPr="00447646">
        <w:rPr>
          <w:color w:val="000000" w:themeColor="text1"/>
          <w:sz w:val="20"/>
        </w:rPr>
        <w:t>ремонт общего имущества</w:t>
      </w:r>
      <w:r w:rsidR="00363BEE" w:rsidRPr="00447646">
        <w:rPr>
          <w:color w:val="000000" w:themeColor="text1"/>
          <w:sz w:val="20"/>
        </w:rPr>
        <w:t>, дополнительные услуги</w:t>
      </w:r>
      <w:r w:rsidRPr="00447646">
        <w:rPr>
          <w:color w:val="000000" w:themeColor="text1"/>
          <w:sz w:val="20"/>
        </w:rPr>
        <w:t xml:space="preserve"> определяется как произведение общей площади </w:t>
      </w:r>
      <w:r w:rsidR="00363BEE" w:rsidRPr="00447646">
        <w:rPr>
          <w:color w:val="000000" w:themeColor="text1"/>
          <w:sz w:val="20"/>
        </w:rPr>
        <w:t>принадлежащих ему</w:t>
      </w:r>
      <w:r w:rsidRPr="00447646">
        <w:rPr>
          <w:color w:val="000000" w:themeColor="text1"/>
          <w:sz w:val="20"/>
        </w:rPr>
        <w:t xml:space="preserve"> помещений на размер платы за 1 кв. метр такой площади в месяц</w:t>
      </w:r>
      <w:r w:rsidR="00D12747" w:rsidRPr="00447646">
        <w:rPr>
          <w:color w:val="000000" w:themeColor="text1"/>
          <w:sz w:val="20"/>
        </w:rPr>
        <w:t>. Размер платы за коммунальные услуги, потребляемые при содержании общего имущества в здании, а также за отведение сточных воды в целях содержания общего имущества в здании, не входит в стоимость у</w:t>
      </w:r>
      <w:r w:rsidR="00130EEE" w:rsidRPr="00447646">
        <w:rPr>
          <w:color w:val="000000" w:themeColor="text1"/>
          <w:sz w:val="20"/>
        </w:rPr>
        <w:t>слуг, указанную в Приложении № 3</w:t>
      </w:r>
      <w:r w:rsidR="00D12747" w:rsidRPr="00447646">
        <w:rPr>
          <w:color w:val="000000" w:themeColor="text1"/>
          <w:sz w:val="20"/>
        </w:rPr>
        <w:t xml:space="preserve"> к Договору, и определяется в соответствии с требованиями действующего законодательства;</w:t>
      </w:r>
    </w:p>
    <w:p w:rsidR="002B4429" w:rsidRPr="00447646" w:rsidRDefault="002B4429" w:rsidP="002B4429">
      <w:pPr>
        <w:pStyle w:val="a6"/>
        <w:widowControl w:val="0"/>
        <w:numPr>
          <w:ilvl w:val="1"/>
          <w:numId w:val="1"/>
        </w:numPr>
        <w:ind w:left="0" w:firstLine="851"/>
        <w:jc w:val="both"/>
        <w:rPr>
          <w:color w:val="000000" w:themeColor="text1"/>
          <w:sz w:val="20"/>
        </w:rPr>
      </w:pPr>
      <w:r w:rsidRPr="00447646">
        <w:rPr>
          <w:color w:val="000000" w:themeColor="text1"/>
          <w:sz w:val="20"/>
          <w:szCs w:val="20"/>
        </w:rPr>
        <w:t>Размер платы за коммунальные услуги, потребляемые в помещениях, оснащенных квартирными (индивидуальными) приборами учета (индивидуальное потребление), а также в местах общего пользования и при эксплуатации общего имущества при оборудовании здания общедомовыми приборами учета после ввода их в эксплуатацию (потребление на общедомовые нужды),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утвержденными постановлением Правительства Российской Федерации и иными нормативными актами, а при отсутствии квартирных (индивидуальных) и (или) общедомовых приборов учета - исходя из нормативов потребления коммунальных услуг, утверждаемых органами государственной власти и (или) органами местного самоуправления в соответствии с действующим законодательством РФ либо расчетным методом (для собственников нежилых помещений);</w:t>
      </w:r>
    </w:p>
    <w:p w:rsidR="00411D82" w:rsidRPr="00447646" w:rsidRDefault="00411D82" w:rsidP="00A440F1">
      <w:pPr>
        <w:pStyle w:val="a6"/>
        <w:widowControl w:val="0"/>
        <w:numPr>
          <w:ilvl w:val="1"/>
          <w:numId w:val="1"/>
        </w:numPr>
        <w:ind w:left="0" w:firstLine="851"/>
        <w:jc w:val="both"/>
        <w:rPr>
          <w:color w:val="000000" w:themeColor="text1"/>
          <w:sz w:val="20"/>
          <w:szCs w:val="20"/>
        </w:rPr>
      </w:pPr>
      <w:bookmarkStart w:id="13" w:name="P270"/>
      <w:bookmarkStart w:id="14" w:name="P272"/>
      <w:bookmarkEnd w:id="13"/>
      <w:bookmarkEnd w:id="14"/>
      <w:r w:rsidRPr="00447646">
        <w:rPr>
          <w:color w:val="000000" w:themeColor="text1"/>
          <w:sz w:val="20"/>
        </w:rPr>
        <w:t xml:space="preserve">Размер платы за коммунальные услуги рассчитывается по тарифам, установленным органами государственной власти города Москвы </w:t>
      </w:r>
      <w:r w:rsidR="003241BA" w:rsidRPr="00447646">
        <w:rPr>
          <w:color w:val="000000" w:themeColor="text1"/>
          <w:sz w:val="20"/>
        </w:rPr>
        <w:t xml:space="preserve">и </w:t>
      </w:r>
      <w:r w:rsidRPr="00447646">
        <w:rPr>
          <w:color w:val="000000" w:themeColor="text1"/>
          <w:sz w:val="20"/>
        </w:rPr>
        <w:t>в порядке, установленном федеральным законом.</w:t>
      </w:r>
    </w:p>
    <w:p w:rsidR="00411D82" w:rsidRPr="00447646" w:rsidRDefault="00411D82" w:rsidP="00A440F1">
      <w:pPr>
        <w:pStyle w:val="a6"/>
        <w:widowControl w:val="0"/>
        <w:numPr>
          <w:ilvl w:val="1"/>
          <w:numId w:val="1"/>
        </w:numPr>
        <w:ind w:left="0" w:firstLine="851"/>
        <w:jc w:val="both"/>
        <w:rPr>
          <w:color w:val="000000" w:themeColor="text1"/>
          <w:sz w:val="20"/>
          <w:szCs w:val="20"/>
        </w:rPr>
      </w:pPr>
      <w:bookmarkStart w:id="15" w:name="P273"/>
      <w:bookmarkEnd w:id="15"/>
      <w:r w:rsidRPr="00447646">
        <w:rPr>
          <w:color w:val="000000" w:themeColor="text1"/>
          <w:sz w:val="20"/>
        </w:rPr>
        <w:t>Плата за</w:t>
      </w:r>
      <w:r w:rsidR="002B4429" w:rsidRPr="00447646">
        <w:rPr>
          <w:color w:val="000000" w:themeColor="text1"/>
          <w:sz w:val="20"/>
        </w:rPr>
        <w:t xml:space="preserve"> управление,</w:t>
      </w:r>
      <w:r w:rsidRPr="00447646">
        <w:rPr>
          <w:color w:val="000000" w:themeColor="text1"/>
          <w:sz w:val="20"/>
        </w:rPr>
        <w:t xml:space="preserve"> содер</w:t>
      </w:r>
      <w:r w:rsidR="002B4429" w:rsidRPr="00447646">
        <w:rPr>
          <w:color w:val="000000" w:themeColor="text1"/>
          <w:sz w:val="20"/>
        </w:rPr>
        <w:t xml:space="preserve">жание и </w:t>
      </w:r>
      <w:r w:rsidR="00376D20" w:rsidRPr="00447646">
        <w:rPr>
          <w:color w:val="000000" w:themeColor="text1"/>
          <w:sz w:val="20"/>
        </w:rPr>
        <w:t xml:space="preserve">текущий </w:t>
      </w:r>
      <w:r w:rsidR="002B4429" w:rsidRPr="00447646">
        <w:rPr>
          <w:color w:val="000000" w:themeColor="text1"/>
          <w:sz w:val="20"/>
        </w:rPr>
        <w:t xml:space="preserve">ремонт общего имущества, дополнительные </w:t>
      </w:r>
      <w:r w:rsidRPr="00447646">
        <w:rPr>
          <w:color w:val="000000" w:themeColor="text1"/>
          <w:sz w:val="20"/>
        </w:rPr>
        <w:t>и коммунальные услуги вносится ежемесячно</w:t>
      </w:r>
      <w:r w:rsidR="002B4429" w:rsidRPr="00447646">
        <w:rPr>
          <w:color w:val="000000" w:themeColor="text1"/>
          <w:sz w:val="20"/>
        </w:rPr>
        <w:t xml:space="preserve"> на основании платежных документов</w:t>
      </w:r>
      <w:r w:rsidRPr="00447646">
        <w:rPr>
          <w:color w:val="000000" w:themeColor="text1"/>
          <w:sz w:val="20"/>
        </w:rPr>
        <w:t xml:space="preserve"> до </w:t>
      </w:r>
      <w:r w:rsidR="002B4429" w:rsidRPr="00447646">
        <w:rPr>
          <w:color w:val="000000" w:themeColor="text1"/>
          <w:sz w:val="20"/>
        </w:rPr>
        <w:t>пятнадцатого</w:t>
      </w:r>
      <w:r w:rsidRPr="00447646">
        <w:rPr>
          <w:color w:val="000000" w:themeColor="text1"/>
          <w:sz w:val="20"/>
        </w:rPr>
        <w:t xml:space="preserve"> числа месяца, следующего за истекшим месяцем</w:t>
      </w:r>
      <w:r w:rsidR="002B4429" w:rsidRPr="00447646">
        <w:rPr>
          <w:color w:val="000000" w:themeColor="text1"/>
          <w:sz w:val="20"/>
        </w:rPr>
        <w:t xml:space="preserve"> (либо в течение десяти календарных дней с момента выставления платежного документа в случае если платежный документ был выставлен позд</w:t>
      </w:r>
      <w:r w:rsidR="00A75128" w:rsidRPr="00447646">
        <w:rPr>
          <w:color w:val="000000" w:themeColor="text1"/>
          <w:sz w:val="20"/>
        </w:rPr>
        <w:t>нее срока, указанного в п.3.1.20</w:t>
      </w:r>
      <w:r w:rsidR="002B4429" w:rsidRPr="00447646">
        <w:rPr>
          <w:color w:val="000000" w:themeColor="text1"/>
          <w:sz w:val="20"/>
        </w:rPr>
        <w:t xml:space="preserve"> Договора)</w:t>
      </w:r>
      <w:r w:rsidRPr="00447646">
        <w:rPr>
          <w:color w:val="000000" w:themeColor="text1"/>
          <w:sz w:val="20"/>
        </w:rPr>
        <w:t>.</w:t>
      </w:r>
      <w:r w:rsidR="002B4429" w:rsidRPr="00447646">
        <w:rPr>
          <w:color w:val="000000" w:themeColor="text1"/>
          <w:sz w:val="20"/>
        </w:rPr>
        <w:t xml:space="preserve"> Управляющая организация вправе выставлять платежные документы следующими способами: </w:t>
      </w:r>
      <w:r w:rsidR="009B6EF6" w:rsidRPr="00447646">
        <w:rPr>
          <w:color w:val="000000" w:themeColor="text1"/>
          <w:sz w:val="20"/>
        </w:rPr>
        <w:t>доставка в почтовый ящик, относящийся к помещению Собственника в здании, отправка на электронную почту Собственника (при наличии письменного заявления Собственника); в личном кабинете Собственника на сайте Управляющей организации (при получении Собственником соответствующего доступа к личному кабинету).</w:t>
      </w:r>
    </w:p>
    <w:p w:rsidR="000D28BC" w:rsidRPr="00447646" w:rsidRDefault="000D28BC" w:rsidP="000D28BC">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управление, содержание и </w:t>
      </w:r>
      <w:r w:rsidR="008735E7" w:rsidRPr="00447646">
        <w:rPr>
          <w:color w:val="000000" w:themeColor="text1"/>
          <w:sz w:val="20"/>
        </w:rPr>
        <w:t xml:space="preserve">текущий </w:t>
      </w:r>
      <w:r w:rsidRPr="00447646">
        <w:rPr>
          <w:color w:val="000000" w:themeColor="text1"/>
          <w:sz w:val="20"/>
          <w:szCs w:val="20"/>
        </w:rPr>
        <w:t>ремонт общего имущества, дополнительные услуги; сумма перерасчета, задолженности Собственника по оплате услуг за предыдущие периоды; иные сведения. Сумма начисленных в соответствии с действующим законодательством пеней указывается в платежном документе отдельной строкой. Управляющая организация вправе использовать оборотную сторону платежного документа для размещения материалов информационного характера в интересах Собственников</w:t>
      </w:r>
      <w:r w:rsidR="00E02493" w:rsidRPr="00447646">
        <w:rPr>
          <w:color w:val="000000" w:themeColor="text1"/>
          <w:sz w:val="20"/>
          <w:szCs w:val="20"/>
        </w:rPr>
        <w:t>.</w:t>
      </w:r>
    </w:p>
    <w:p w:rsidR="00DB4FD8" w:rsidRPr="00447646" w:rsidRDefault="00DB4FD8" w:rsidP="00DB4FD8">
      <w:pPr>
        <w:pStyle w:val="a6"/>
        <w:widowControl w:val="0"/>
        <w:numPr>
          <w:ilvl w:val="1"/>
          <w:numId w:val="1"/>
        </w:numPr>
        <w:ind w:left="0" w:firstLine="851"/>
        <w:jc w:val="both"/>
        <w:rPr>
          <w:sz w:val="20"/>
          <w:szCs w:val="20"/>
        </w:rPr>
      </w:pPr>
      <w:r w:rsidRPr="00447646">
        <w:rPr>
          <w:sz w:val="20"/>
          <w:szCs w:val="20"/>
        </w:rPr>
        <w:t>Собственники вносят плату за управление, содержание и ремонт Общего имущества, дополнительные и коммунальные услуги путем перечисления денежных средств на расчетный счет Управляющей организации в соответствии с реквизитами, указываемыми в платежном (информационном) документе, либо на расчетный счет специализированной организации, осуществляющей начисление и сбор платы за услуги, оказываемые Управляющей организацией по настоящему Договору. Специализированная организация действует на основании договора, заключенного с Управляющей организацией. Реквизиты специализированной организации должны быть указаны в платежном документе.</w:t>
      </w:r>
    </w:p>
    <w:p w:rsidR="00AB6DED" w:rsidRPr="00447646" w:rsidRDefault="00AB6DED" w:rsidP="00AB6DED">
      <w:pPr>
        <w:pStyle w:val="a6"/>
        <w:widowControl w:val="0"/>
        <w:numPr>
          <w:ilvl w:val="1"/>
          <w:numId w:val="1"/>
        </w:numPr>
        <w:ind w:left="0" w:firstLine="851"/>
        <w:jc w:val="both"/>
        <w:rPr>
          <w:color w:val="000000" w:themeColor="text1"/>
          <w:sz w:val="20"/>
          <w:szCs w:val="20"/>
        </w:rPr>
      </w:pPr>
      <w:bookmarkStart w:id="16" w:name="P290"/>
      <w:bookmarkEnd w:id="16"/>
      <w:r w:rsidRPr="00447646">
        <w:rPr>
          <w:color w:val="000000" w:themeColor="text1"/>
          <w:sz w:val="20"/>
          <w:szCs w:val="20"/>
        </w:rPr>
        <w:t xml:space="preserve">В случае неиспользования помещений Собственник не освобождается от оплаты услуг управления, содержания и текущий ремонта общего имущества, а также от оплаты дополнительных услуг и отопления </w:t>
      </w:r>
      <w:r w:rsidRPr="00447646">
        <w:rPr>
          <w:color w:val="000000" w:themeColor="text1"/>
          <w:sz w:val="20"/>
          <w:szCs w:val="20"/>
        </w:rPr>
        <w:lastRenderedPageBreak/>
        <w:t xml:space="preserve">помещения, и иных коммунальных услуг </w:t>
      </w:r>
      <w:r w:rsidRPr="00447646">
        <w:rPr>
          <w:color w:val="000000" w:themeColor="text1"/>
          <w:sz w:val="20"/>
        </w:rPr>
        <w:t>потребляемых при содержании общего имущества в здании, а также за отведение сточных воды в целях содержания общего имущества в здании.</w:t>
      </w:r>
    </w:p>
    <w:p w:rsidR="00411D82" w:rsidRPr="00447646" w:rsidRDefault="00411D82" w:rsidP="00E02493">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В случае оказания услуг и выполнения работ по содерж</w:t>
      </w:r>
      <w:r w:rsidR="00E02493" w:rsidRPr="00447646">
        <w:rPr>
          <w:color w:val="000000" w:themeColor="text1"/>
          <w:sz w:val="20"/>
          <w:szCs w:val="20"/>
        </w:rPr>
        <w:t xml:space="preserve">анию и </w:t>
      </w:r>
      <w:r w:rsidR="00747CF2" w:rsidRPr="00447646">
        <w:rPr>
          <w:color w:val="000000" w:themeColor="text1"/>
          <w:sz w:val="20"/>
          <w:szCs w:val="20"/>
        </w:rPr>
        <w:t xml:space="preserve">текущему </w:t>
      </w:r>
      <w:r w:rsidR="00E02493" w:rsidRPr="00447646">
        <w:rPr>
          <w:color w:val="000000" w:themeColor="text1"/>
          <w:sz w:val="20"/>
          <w:szCs w:val="20"/>
        </w:rPr>
        <w:t>ремонту общего имущества</w:t>
      </w:r>
      <w:r w:rsidRPr="00447646">
        <w:rPr>
          <w:color w:val="000000" w:themeColor="text1"/>
          <w:sz w:val="20"/>
          <w:szCs w:val="20"/>
        </w:rPr>
        <w:t xml:space="preserve">, указанных в </w:t>
      </w:r>
      <w:r w:rsidR="00130EEE" w:rsidRPr="00447646">
        <w:rPr>
          <w:color w:val="000000" w:themeColor="text1"/>
          <w:sz w:val="20"/>
          <w:szCs w:val="20"/>
        </w:rPr>
        <w:t>Приложениях № 5, 6</w:t>
      </w:r>
      <w:r w:rsidR="00E02493" w:rsidRPr="00447646">
        <w:rPr>
          <w:color w:val="000000" w:themeColor="text1"/>
          <w:sz w:val="20"/>
          <w:szCs w:val="20"/>
        </w:rPr>
        <w:t>,</w:t>
      </w:r>
      <w:r w:rsidRPr="00447646">
        <w:rPr>
          <w:color w:val="000000" w:themeColor="text1"/>
          <w:sz w:val="20"/>
          <w:szCs w:val="20"/>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w:t>
      </w:r>
      <w:r w:rsidR="00E02493" w:rsidRPr="00447646">
        <w:rPr>
          <w:color w:val="000000" w:themeColor="text1"/>
          <w:sz w:val="20"/>
          <w:szCs w:val="20"/>
        </w:rPr>
        <w:t>или частично услуг и/или работ</w:t>
      </w:r>
      <w:r w:rsidRPr="00447646">
        <w:rPr>
          <w:color w:val="000000" w:themeColor="text1"/>
          <w:sz w:val="20"/>
          <w:szCs w:val="20"/>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w:t>
      </w:r>
      <w:r w:rsidR="00747CF2" w:rsidRPr="00447646">
        <w:rPr>
          <w:color w:val="000000" w:themeColor="text1"/>
          <w:sz w:val="20"/>
          <w:szCs w:val="20"/>
        </w:rPr>
        <w:t xml:space="preserve">текущему </w:t>
      </w:r>
      <w:r w:rsidRPr="00447646">
        <w:rPr>
          <w:color w:val="000000" w:themeColor="text1"/>
          <w:sz w:val="20"/>
          <w:szCs w:val="20"/>
        </w:rPr>
        <w:t>ремонту общ</w:t>
      </w:r>
      <w:r w:rsidR="00E02493" w:rsidRPr="00447646">
        <w:rPr>
          <w:color w:val="000000" w:themeColor="text1"/>
          <w:sz w:val="20"/>
          <w:szCs w:val="20"/>
        </w:rPr>
        <w:t xml:space="preserve">его имущества </w:t>
      </w:r>
      <w:r w:rsidRPr="00447646">
        <w:rPr>
          <w:color w:val="000000" w:themeColor="text1"/>
          <w:sz w:val="20"/>
          <w:szCs w:val="20"/>
        </w:rPr>
        <w:t>в соответствии с Правилами содержания общего имущества, утвержденными Правительством Российской Федерации.</w:t>
      </w:r>
    </w:p>
    <w:p w:rsidR="00E02493" w:rsidRPr="00447646" w:rsidRDefault="00411D82" w:rsidP="00E02493">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bookmarkStart w:id="17" w:name="P295"/>
      <w:bookmarkEnd w:id="17"/>
    </w:p>
    <w:p w:rsidR="00411D82" w:rsidRPr="00447646" w:rsidRDefault="00411D82" w:rsidP="00E02493">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утвержденными Правительством Российской Федерации.</w:t>
      </w:r>
    </w:p>
    <w:p w:rsidR="00411D82" w:rsidRPr="00447646" w:rsidRDefault="00411D82" w:rsidP="004E2123">
      <w:pPr>
        <w:pStyle w:val="a6"/>
        <w:widowControl w:val="0"/>
        <w:numPr>
          <w:ilvl w:val="1"/>
          <w:numId w:val="1"/>
        </w:numPr>
        <w:ind w:left="0" w:firstLine="851"/>
        <w:jc w:val="both"/>
        <w:rPr>
          <w:color w:val="000000" w:themeColor="text1"/>
          <w:sz w:val="20"/>
          <w:szCs w:val="20"/>
        </w:rPr>
      </w:pPr>
      <w:r w:rsidRPr="00447646">
        <w:rPr>
          <w:color w:val="000000" w:themeColor="text1"/>
          <w:sz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411D82" w:rsidRPr="00447646" w:rsidRDefault="00411D82" w:rsidP="0045161D">
      <w:pPr>
        <w:pStyle w:val="a6"/>
        <w:widowControl w:val="0"/>
        <w:numPr>
          <w:ilvl w:val="1"/>
          <w:numId w:val="1"/>
        </w:numPr>
        <w:ind w:left="0" w:firstLine="851"/>
        <w:jc w:val="both"/>
        <w:rPr>
          <w:color w:val="000000" w:themeColor="text1"/>
          <w:sz w:val="20"/>
          <w:szCs w:val="20"/>
        </w:rPr>
      </w:pPr>
      <w:r w:rsidRPr="00447646">
        <w:rPr>
          <w:color w:val="000000" w:themeColor="text1"/>
          <w:sz w:val="20"/>
        </w:rPr>
        <w:t>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040546" w:rsidRPr="00447646" w:rsidRDefault="00411D82" w:rsidP="0045161D">
      <w:pPr>
        <w:pStyle w:val="a6"/>
        <w:widowControl w:val="0"/>
        <w:numPr>
          <w:ilvl w:val="1"/>
          <w:numId w:val="1"/>
        </w:numPr>
        <w:ind w:left="0" w:firstLine="851"/>
        <w:jc w:val="both"/>
        <w:rPr>
          <w:color w:val="000000" w:themeColor="text1"/>
          <w:sz w:val="20"/>
          <w:szCs w:val="20"/>
        </w:rPr>
      </w:pPr>
      <w:r w:rsidRPr="00447646">
        <w:rPr>
          <w:color w:val="000000" w:themeColor="text1"/>
          <w:sz w:val="20"/>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040546" w:rsidRPr="00447646" w:rsidRDefault="00040546" w:rsidP="0045161D">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Очередность погашения требований по денежным обязательствам Собственника перед Управляющей организацией определяется следующим образом: Управляющая организация рассчитывает задолженность Собственника отдельно по каждому виду оказываемой услуги по Договору, включенной в платежный документ, внесенная Собственником плата распределяется между всеми указанными в платежном документе видами услуг пропорционально размеру каждой начисленной платы. Денежные средства, поступившие от Собственника, в первую очередь направляются на погашение существующей задолженности по оплате услуг по Договору и иным договорам за предшествующие периоды, во вторую очередь по оплате услуг в текущем периоде, в третью очередь на оплату неустойки (пени, штрафы);</w:t>
      </w:r>
    </w:p>
    <w:p w:rsidR="00040546" w:rsidRPr="00447646" w:rsidRDefault="00040546" w:rsidP="0045161D">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Для собственников физических лиц: Сдача-приемка работ (услуг), выполненных по Договору, осуществляется ежемесячно. В случае </w:t>
      </w:r>
      <w:proofErr w:type="spellStart"/>
      <w:r w:rsidRPr="00447646">
        <w:rPr>
          <w:color w:val="000000" w:themeColor="text1"/>
          <w:sz w:val="20"/>
          <w:szCs w:val="20"/>
        </w:rPr>
        <w:t>непоступления</w:t>
      </w:r>
      <w:proofErr w:type="spellEnd"/>
      <w:r w:rsidRPr="00447646">
        <w:rPr>
          <w:color w:val="000000" w:themeColor="text1"/>
          <w:sz w:val="20"/>
          <w:szCs w:val="20"/>
        </w:rPr>
        <w:t xml:space="preserve"> в адрес Управляющей организации </w:t>
      </w:r>
      <w:r w:rsidR="0045161D" w:rsidRPr="0045161D">
        <w:rPr>
          <w:color w:val="000000" w:themeColor="text1"/>
          <w:sz w:val="20"/>
          <w:szCs w:val="20"/>
        </w:rPr>
        <w:t>в срок до пятого числа месяца следующего за расчётным периодом</w:t>
      </w:r>
      <w:r w:rsidRPr="00447646">
        <w:rPr>
          <w:color w:val="000000" w:themeColor="text1"/>
          <w:sz w:val="20"/>
          <w:szCs w:val="20"/>
        </w:rPr>
        <w:t xml:space="preserve"> актов о ненадлежащем качестве услуг, составленных в соответствии с Правилами изменения размера платы за содержание и </w:t>
      </w:r>
      <w:r w:rsidR="008735E7" w:rsidRPr="00447646">
        <w:rPr>
          <w:color w:val="000000" w:themeColor="text1"/>
          <w:sz w:val="20"/>
          <w:szCs w:val="20"/>
        </w:rPr>
        <w:t xml:space="preserve">текущий </w:t>
      </w:r>
      <w:r w:rsidRPr="00447646">
        <w:rPr>
          <w:color w:val="000000" w:themeColor="text1"/>
          <w:sz w:val="20"/>
          <w:szCs w:val="20"/>
        </w:rPr>
        <w:t xml:space="preserve">ремонт жилого помещения в случае оказания услуг и выполнения работ по управлению, содержанию и </w:t>
      </w:r>
      <w:r w:rsidR="008735E7" w:rsidRPr="00447646">
        <w:rPr>
          <w:color w:val="000000" w:themeColor="text1"/>
          <w:sz w:val="20"/>
          <w:szCs w:val="20"/>
        </w:rPr>
        <w:t xml:space="preserve">текущему </w:t>
      </w:r>
      <w:r w:rsidRPr="00447646">
        <w:rPr>
          <w:color w:val="000000" w:themeColor="text1"/>
          <w:sz w:val="20"/>
          <w:szCs w:val="20"/>
        </w:rPr>
        <w:t>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 и/или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работы (услуги), оказанные Управляющей организацией в отчетном периоде, являются принятыми Собственником в полном объеме;</w:t>
      </w:r>
    </w:p>
    <w:p w:rsidR="00040546" w:rsidRPr="00447646" w:rsidRDefault="00040546" w:rsidP="0045161D">
      <w:pPr>
        <w:pStyle w:val="a6"/>
        <w:widowControl w:val="0"/>
        <w:numPr>
          <w:ilvl w:val="1"/>
          <w:numId w:val="1"/>
        </w:numPr>
        <w:ind w:left="0" w:firstLine="851"/>
        <w:jc w:val="both"/>
        <w:rPr>
          <w:color w:val="000000" w:themeColor="text1"/>
          <w:sz w:val="20"/>
          <w:szCs w:val="20"/>
        </w:rPr>
      </w:pPr>
      <w:r w:rsidRPr="00447646">
        <w:rPr>
          <w:b/>
          <w:color w:val="000000" w:themeColor="text1"/>
          <w:sz w:val="20"/>
          <w:szCs w:val="20"/>
        </w:rPr>
        <w:t>Для собственников юридических лиц (индивидуальных предпринимателей):</w:t>
      </w:r>
      <w:r w:rsidRPr="00447646">
        <w:rPr>
          <w:color w:val="000000" w:themeColor="text1"/>
          <w:sz w:val="20"/>
          <w:szCs w:val="20"/>
        </w:rPr>
        <w:t xml:space="preserve"> сдача-приемка работ (услуг), выполненных по Договору, осуществляется в следующем поря</w:t>
      </w:r>
      <w:r w:rsidR="009A7957" w:rsidRPr="00447646">
        <w:rPr>
          <w:color w:val="000000" w:themeColor="text1"/>
          <w:sz w:val="20"/>
          <w:szCs w:val="20"/>
        </w:rPr>
        <w:t>дке – в срок до пятого</w:t>
      </w:r>
      <w:r w:rsidRPr="00447646">
        <w:rPr>
          <w:color w:val="000000" w:themeColor="text1"/>
          <w:sz w:val="20"/>
          <w:szCs w:val="20"/>
        </w:rPr>
        <w:t xml:space="preserve"> числа месяца, следующего за расчетным периодом, Управляющая организация направляет в адрес Собственника платежный документ, а также счет-фактуру. При отсутствии письменных мотивированных</w:t>
      </w:r>
      <w:r w:rsidR="009A7957" w:rsidRPr="00447646">
        <w:rPr>
          <w:color w:val="000000" w:themeColor="text1"/>
          <w:sz w:val="20"/>
          <w:szCs w:val="20"/>
        </w:rPr>
        <w:t xml:space="preserve"> возражений от Собственника до десятого</w:t>
      </w:r>
      <w:r w:rsidRPr="00447646">
        <w:rPr>
          <w:color w:val="000000" w:themeColor="text1"/>
          <w:sz w:val="20"/>
          <w:szCs w:val="20"/>
        </w:rPr>
        <w:t xml:space="preserve"> числа месяца, следующего за расчетным, услуги (работы), оказанные Управляющей организацией в расчетном периоде, считаются принятыми по качеству, срокам оказания и объему, указанным в платежном документе, на день выставления платежного документа и подлежащими оплате. При этом Собственник обязан ежемесячно </w:t>
      </w:r>
      <w:r w:rsidR="009A7957" w:rsidRPr="00447646">
        <w:rPr>
          <w:color w:val="000000" w:themeColor="text1"/>
          <w:sz w:val="20"/>
          <w:szCs w:val="20"/>
        </w:rPr>
        <w:t>пятого</w:t>
      </w:r>
      <w:r w:rsidRPr="00447646">
        <w:rPr>
          <w:color w:val="000000" w:themeColor="text1"/>
          <w:sz w:val="20"/>
          <w:szCs w:val="20"/>
        </w:rPr>
        <w:t xml:space="preserve"> числа месяца, следующего за расчетным, самостоятельно получать в офисе Управляющей организации, расположенном </w:t>
      </w:r>
      <w:r w:rsidR="003B12AE" w:rsidRPr="00447646">
        <w:rPr>
          <w:color w:val="000000" w:themeColor="text1"/>
          <w:sz w:val="20"/>
          <w:szCs w:val="20"/>
        </w:rPr>
        <w:t>в многофункциональном комплексе</w:t>
      </w:r>
      <w:r w:rsidR="0054677A" w:rsidRPr="00447646">
        <w:rPr>
          <w:color w:val="000000" w:themeColor="text1"/>
          <w:sz w:val="20"/>
          <w:szCs w:val="20"/>
        </w:rPr>
        <w:t xml:space="preserve"> «</w:t>
      </w:r>
      <w:r w:rsidR="00E951CD" w:rsidRPr="00447646">
        <w:rPr>
          <w:color w:val="000000" w:themeColor="text1"/>
          <w:sz w:val="20"/>
          <w:szCs w:val="20"/>
        </w:rPr>
        <w:t>Селигер Сити</w:t>
      </w:r>
      <w:r w:rsidR="0054677A" w:rsidRPr="00447646">
        <w:rPr>
          <w:color w:val="000000" w:themeColor="text1"/>
          <w:sz w:val="20"/>
          <w:szCs w:val="20"/>
        </w:rPr>
        <w:t>»</w:t>
      </w:r>
      <w:r w:rsidRPr="00447646">
        <w:rPr>
          <w:color w:val="000000" w:themeColor="text1"/>
          <w:sz w:val="20"/>
          <w:szCs w:val="20"/>
        </w:rPr>
        <w:t xml:space="preserve">, платежные документы и счета фактуры, либо </w:t>
      </w:r>
      <w:r w:rsidR="00A75128" w:rsidRPr="00447646">
        <w:rPr>
          <w:color w:val="000000" w:themeColor="text1"/>
          <w:sz w:val="20"/>
          <w:szCs w:val="20"/>
        </w:rPr>
        <w:t xml:space="preserve">письменно </w:t>
      </w:r>
      <w:r w:rsidRPr="00447646">
        <w:rPr>
          <w:color w:val="000000" w:themeColor="text1"/>
          <w:sz w:val="20"/>
          <w:szCs w:val="20"/>
        </w:rPr>
        <w:t>согласовать с Управляющей организацией иной способ доставки документов и сообщить контактные данные ответственных исполнителей.</w:t>
      </w:r>
    </w:p>
    <w:p w:rsidR="00CE31FC" w:rsidRPr="00447646" w:rsidRDefault="00CE31FC" w:rsidP="004E2123">
      <w:pPr>
        <w:pStyle w:val="a6"/>
        <w:numPr>
          <w:ilvl w:val="0"/>
          <w:numId w:val="1"/>
        </w:numPr>
        <w:jc w:val="center"/>
        <w:rPr>
          <w:b/>
          <w:sz w:val="20"/>
          <w:szCs w:val="20"/>
        </w:rPr>
      </w:pPr>
      <w:r w:rsidRPr="00447646">
        <w:rPr>
          <w:b/>
          <w:sz w:val="20"/>
          <w:szCs w:val="20"/>
        </w:rPr>
        <w:t>ОТВЕТСТВЕННОСТЬ СТОРОН</w:t>
      </w:r>
    </w:p>
    <w:p w:rsidR="00411D82" w:rsidRPr="00447646" w:rsidRDefault="00411D82" w:rsidP="004E2123">
      <w:pPr>
        <w:pStyle w:val="a6"/>
        <w:widowControl w:val="0"/>
        <w:numPr>
          <w:ilvl w:val="1"/>
          <w:numId w:val="1"/>
        </w:numPr>
        <w:ind w:left="0" w:firstLine="851"/>
        <w:jc w:val="both"/>
        <w:rPr>
          <w:color w:val="000000" w:themeColor="text1"/>
          <w:sz w:val="20"/>
          <w:szCs w:val="20"/>
        </w:rPr>
      </w:pPr>
      <w:r w:rsidRPr="00447646">
        <w:rPr>
          <w:color w:val="000000" w:themeColor="text1"/>
          <w:sz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1D82" w:rsidRPr="00447646" w:rsidRDefault="00411D82" w:rsidP="004E2123">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В целях разграничения границ ответственности по содержанию и </w:t>
      </w:r>
      <w:r w:rsidR="008735E7" w:rsidRPr="00447646">
        <w:rPr>
          <w:color w:val="000000" w:themeColor="text1"/>
          <w:sz w:val="20"/>
        </w:rPr>
        <w:t xml:space="preserve">текущему </w:t>
      </w:r>
      <w:r w:rsidRPr="00447646">
        <w:rPr>
          <w:color w:val="000000" w:themeColor="text1"/>
          <w:sz w:val="20"/>
        </w:rPr>
        <w:t xml:space="preserve">ремонту общего имущества в </w:t>
      </w:r>
      <w:r w:rsidR="00CB23EB" w:rsidRPr="00447646">
        <w:rPr>
          <w:color w:val="000000" w:themeColor="text1"/>
          <w:sz w:val="20"/>
        </w:rPr>
        <w:t>здании</w:t>
      </w:r>
      <w:r w:rsidRPr="00447646">
        <w:rPr>
          <w:color w:val="000000" w:themeColor="text1"/>
          <w:sz w:val="20"/>
        </w:rPr>
        <w:t xml:space="preserve"> Сторонами подписывается </w:t>
      </w:r>
      <w:hyperlink r:id="rId11" w:history="1">
        <w:r w:rsidRPr="00447646">
          <w:rPr>
            <w:color w:val="000000" w:themeColor="text1"/>
            <w:sz w:val="20"/>
          </w:rPr>
          <w:t>Схема</w:t>
        </w:r>
      </w:hyperlink>
      <w:r w:rsidRPr="00447646">
        <w:rPr>
          <w:color w:val="000000" w:themeColor="text1"/>
          <w:sz w:val="20"/>
        </w:rPr>
        <w:t xml:space="preserve"> разграничения ответственности Управляющей организаци</w:t>
      </w:r>
      <w:r w:rsidR="00CB23EB" w:rsidRPr="00447646">
        <w:rPr>
          <w:color w:val="000000" w:themeColor="text1"/>
          <w:sz w:val="20"/>
        </w:rPr>
        <w:t xml:space="preserve">и и Собственника (приложение № </w:t>
      </w:r>
      <w:r w:rsidR="00130EEE" w:rsidRPr="00447646">
        <w:rPr>
          <w:color w:val="000000" w:themeColor="text1"/>
          <w:sz w:val="20"/>
        </w:rPr>
        <w:t>2</w:t>
      </w:r>
      <w:r w:rsidR="00CB23EB" w:rsidRPr="00447646">
        <w:rPr>
          <w:color w:val="000000" w:themeColor="text1"/>
          <w:sz w:val="20"/>
        </w:rPr>
        <w:t xml:space="preserve"> к Договору</w:t>
      </w:r>
      <w:r w:rsidRPr="00447646">
        <w:rPr>
          <w:color w:val="000000" w:themeColor="text1"/>
          <w:sz w:val="20"/>
        </w:rPr>
        <w:t>).</w:t>
      </w:r>
    </w:p>
    <w:p w:rsidR="00411D82" w:rsidRPr="00447646" w:rsidRDefault="00411D82" w:rsidP="004E2123">
      <w:pPr>
        <w:pStyle w:val="a6"/>
        <w:widowControl w:val="0"/>
        <w:numPr>
          <w:ilvl w:val="1"/>
          <w:numId w:val="1"/>
        </w:numPr>
        <w:ind w:left="0" w:firstLine="851"/>
        <w:jc w:val="both"/>
        <w:rPr>
          <w:color w:val="000000" w:themeColor="text1"/>
          <w:sz w:val="20"/>
          <w:szCs w:val="20"/>
        </w:rPr>
      </w:pPr>
      <w:r w:rsidRPr="00447646">
        <w:rPr>
          <w:color w:val="000000" w:themeColor="text1"/>
          <w:sz w:val="20"/>
        </w:rPr>
        <w:t>В случае несвоевременного и (или) неполного внесения платы за помещение и коммунальные услуги</w:t>
      </w:r>
      <w:r w:rsidR="00BD1BE3" w:rsidRPr="00447646">
        <w:rPr>
          <w:color w:val="000000" w:themeColor="text1"/>
          <w:sz w:val="20"/>
        </w:rPr>
        <w:t xml:space="preserve"> </w:t>
      </w:r>
      <w:r w:rsidRPr="00447646">
        <w:rPr>
          <w:color w:val="000000" w:themeColor="text1"/>
          <w:sz w:val="20"/>
        </w:rPr>
        <w:t>Собственник обязан уплатить Управляющей организации пени в размере</w:t>
      </w:r>
      <w:r w:rsidR="00BD1BE3" w:rsidRPr="00447646">
        <w:rPr>
          <w:color w:val="000000" w:themeColor="text1"/>
          <w:sz w:val="20"/>
        </w:rPr>
        <w:t>,</w:t>
      </w:r>
      <w:r w:rsidRPr="00447646">
        <w:rPr>
          <w:color w:val="000000" w:themeColor="text1"/>
          <w:sz w:val="20"/>
        </w:rPr>
        <w:t xml:space="preserve"> </w:t>
      </w:r>
      <w:r w:rsidR="00BD1BE3" w:rsidRPr="00447646">
        <w:rPr>
          <w:color w:val="000000" w:themeColor="text1"/>
          <w:sz w:val="20"/>
        </w:rPr>
        <w:t>установленном жилищным законодательством Российской Федерации.</w:t>
      </w:r>
    </w:p>
    <w:p w:rsidR="00411D82" w:rsidRPr="00447646" w:rsidRDefault="00411D82" w:rsidP="00C32794">
      <w:pPr>
        <w:pStyle w:val="a6"/>
        <w:widowControl w:val="0"/>
        <w:numPr>
          <w:ilvl w:val="1"/>
          <w:numId w:val="1"/>
        </w:numPr>
        <w:ind w:left="0" w:firstLine="851"/>
        <w:jc w:val="both"/>
        <w:rPr>
          <w:color w:val="000000" w:themeColor="text1"/>
          <w:sz w:val="20"/>
          <w:szCs w:val="20"/>
        </w:rPr>
      </w:pPr>
      <w:bookmarkStart w:id="18" w:name="P306"/>
      <w:bookmarkEnd w:id="18"/>
      <w:r w:rsidRPr="00447646">
        <w:rPr>
          <w:color w:val="000000" w:themeColor="text1"/>
          <w:sz w:val="20"/>
        </w:rPr>
        <w:lastRenderedPageBreak/>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11D82" w:rsidRPr="00447646" w:rsidRDefault="00411D82" w:rsidP="00C32794">
      <w:pPr>
        <w:pStyle w:val="a6"/>
        <w:widowControl w:val="0"/>
        <w:numPr>
          <w:ilvl w:val="1"/>
          <w:numId w:val="1"/>
        </w:numPr>
        <w:ind w:left="0" w:firstLine="851"/>
        <w:jc w:val="both"/>
        <w:rPr>
          <w:color w:val="000000" w:themeColor="text1"/>
          <w:sz w:val="20"/>
          <w:szCs w:val="20"/>
        </w:rPr>
      </w:pPr>
      <w:bookmarkStart w:id="19" w:name="P307"/>
      <w:bookmarkEnd w:id="19"/>
      <w:r w:rsidRPr="00447646">
        <w:rPr>
          <w:color w:val="000000" w:themeColor="text1"/>
          <w:sz w:val="20"/>
        </w:rPr>
        <w:t xml:space="preserve">Управляющая организация несет ответственность за ущерб, причиненный </w:t>
      </w:r>
      <w:r w:rsidR="00AA731E" w:rsidRPr="00447646">
        <w:rPr>
          <w:color w:val="000000" w:themeColor="text1"/>
          <w:sz w:val="20"/>
        </w:rPr>
        <w:t>общему имуществу</w:t>
      </w:r>
      <w:r w:rsidRPr="00447646">
        <w:rPr>
          <w:color w:val="000000" w:themeColor="text1"/>
          <w:sz w:val="20"/>
        </w:rPr>
        <w:t>, возникший в результате ее действий или бездействия, в порядке, установленном законодательством.</w:t>
      </w:r>
    </w:p>
    <w:p w:rsidR="00E40DF0" w:rsidRPr="005200C5" w:rsidRDefault="00BD1BE3" w:rsidP="00C32794">
      <w:pPr>
        <w:pStyle w:val="a6"/>
        <w:widowControl w:val="0"/>
        <w:numPr>
          <w:ilvl w:val="1"/>
          <w:numId w:val="1"/>
        </w:numPr>
        <w:ind w:left="0" w:firstLine="851"/>
        <w:jc w:val="both"/>
        <w:rPr>
          <w:color w:val="000000" w:themeColor="text1"/>
          <w:sz w:val="20"/>
          <w:szCs w:val="20"/>
          <w:highlight w:val="yellow"/>
        </w:rPr>
      </w:pPr>
      <w:r w:rsidRPr="00447646">
        <w:rPr>
          <w:color w:val="000000" w:themeColor="text1"/>
          <w:sz w:val="20"/>
          <w:szCs w:val="20"/>
        </w:rPr>
        <w:t xml:space="preserve">Собственник обязан возместить Управляющей организации понесенные </w:t>
      </w:r>
      <w:r w:rsidR="003B11C6" w:rsidRPr="00447646">
        <w:rPr>
          <w:color w:val="000000" w:themeColor="text1"/>
          <w:sz w:val="20"/>
          <w:szCs w:val="20"/>
        </w:rPr>
        <w:t>расходы за</w:t>
      </w:r>
      <w:r w:rsidRPr="00447646">
        <w:rPr>
          <w:color w:val="000000" w:themeColor="text1"/>
          <w:sz w:val="20"/>
          <w:szCs w:val="20"/>
        </w:rPr>
        <w:t xml:space="preserve"> выполнение ремонтно-восстановительных работ фактически </w:t>
      </w:r>
      <w:r w:rsidR="001E0254" w:rsidRPr="00447646">
        <w:rPr>
          <w:color w:val="000000" w:themeColor="text1"/>
          <w:sz w:val="20"/>
          <w:szCs w:val="20"/>
        </w:rPr>
        <w:t xml:space="preserve">поврежденных </w:t>
      </w:r>
      <w:r w:rsidR="003B12AE" w:rsidRPr="00447646">
        <w:rPr>
          <w:color w:val="000000" w:themeColor="text1"/>
          <w:sz w:val="20"/>
          <w:szCs w:val="20"/>
        </w:rPr>
        <w:t>элементов отделки</w:t>
      </w:r>
      <w:r w:rsidRPr="00447646">
        <w:rPr>
          <w:color w:val="000000" w:themeColor="text1"/>
          <w:sz w:val="20"/>
          <w:szCs w:val="20"/>
        </w:rPr>
        <w:t xml:space="preserve"> и конструкций, относящихся к общему имуществу, которые подлежат ремонту / замене в полном объеме (стена, окно, двери, напольная плитка, ступень, конструкция, зеркало, радиатор, лифтовое оборудование и т.п.), поврежденных представителями Собственника </w:t>
      </w:r>
      <w:r w:rsidR="00E40DF0" w:rsidRPr="00447646">
        <w:rPr>
          <w:color w:val="000000" w:themeColor="text1"/>
          <w:sz w:val="20"/>
          <w:szCs w:val="20"/>
        </w:rPr>
        <w:t>при производстве</w:t>
      </w:r>
      <w:r w:rsidRPr="00447646">
        <w:rPr>
          <w:color w:val="000000" w:themeColor="text1"/>
          <w:sz w:val="20"/>
          <w:szCs w:val="20"/>
        </w:rPr>
        <w:t xml:space="preserve"> ремонтно-строительных работ в помещении Собственника. Факт повреждения общего имущества подлежит обязательной фиксации путем составления и подписания двустороннего акта уполномоченными представителями Управляющей организации и Собственника (при отказе Собственника от подписи в акте, Управляющая организация вправе привлечь иного Собственника для участия в составлении соответствующего акта). В акте указывается предварительная стоимость работ с учетом материалов. Собственник возмещает расходы Управляющей организации после выполнения ремонтно-восстановительных работ на основании представленной сметы, а также актов сдачи-приемки выполненных работ с подрядчиками (в случае их привлечения).</w:t>
      </w:r>
      <w:r w:rsidR="00C32794">
        <w:rPr>
          <w:color w:val="000000" w:themeColor="text1"/>
          <w:sz w:val="20"/>
          <w:szCs w:val="20"/>
        </w:rPr>
        <w:t xml:space="preserve"> </w:t>
      </w:r>
      <w:r w:rsidR="00C32794" w:rsidRPr="005200C5">
        <w:rPr>
          <w:color w:val="000000" w:themeColor="text1"/>
          <w:sz w:val="20"/>
          <w:szCs w:val="20"/>
          <w:highlight w:val="yellow"/>
        </w:rPr>
        <w:t xml:space="preserve">В случае </w:t>
      </w:r>
      <w:proofErr w:type="spellStart"/>
      <w:r w:rsidR="00C32794" w:rsidRPr="005200C5">
        <w:rPr>
          <w:color w:val="000000" w:themeColor="text1"/>
          <w:sz w:val="20"/>
          <w:szCs w:val="20"/>
          <w:highlight w:val="yellow"/>
        </w:rPr>
        <w:t>невыявления</w:t>
      </w:r>
      <w:proofErr w:type="spellEnd"/>
      <w:r w:rsidR="00C32794" w:rsidRPr="005200C5">
        <w:rPr>
          <w:color w:val="000000" w:themeColor="text1"/>
          <w:sz w:val="20"/>
          <w:szCs w:val="20"/>
          <w:highlight w:val="yellow"/>
        </w:rPr>
        <w:t xml:space="preserve"> виновного в повреждении</w:t>
      </w:r>
      <w:r w:rsidR="008564D5" w:rsidRPr="005200C5">
        <w:rPr>
          <w:color w:val="000000" w:themeColor="text1"/>
          <w:sz w:val="20"/>
          <w:szCs w:val="20"/>
          <w:highlight w:val="yellow"/>
        </w:rPr>
        <w:t xml:space="preserve"> общего имущества</w:t>
      </w:r>
      <w:r w:rsidR="00C32794" w:rsidRPr="005200C5">
        <w:rPr>
          <w:color w:val="000000" w:themeColor="text1"/>
          <w:sz w:val="20"/>
          <w:szCs w:val="20"/>
          <w:highlight w:val="yellow"/>
        </w:rPr>
        <w:t xml:space="preserve"> Управляющая организация </w:t>
      </w:r>
      <w:r w:rsidR="008564D5" w:rsidRPr="005200C5">
        <w:rPr>
          <w:color w:val="000000" w:themeColor="text1"/>
          <w:sz w:val="20"/>
          <w:szCs w:val="20"/>
          <w:highlight w:val="yellow"/>
        </w:rPr>
        <w:t xml:space="preserve">самостоятельно </w:t>
      </w:r>
      <w:r w:rsidR="00813D80" w:rsidRPr="005200C5">
        <w:rPr>
          <w:color w:val="000000" w:themeColor="text1"/>
          <w:sz w:val="20"/>
          <w:szCs w:val="20"/>
          <w:highlight w:val="yellow"/>
        </w:rPr>
        <w:t>выполняет ремонтно-восстановительные работы</w:t>
      </w:r>
      <w:r w:rsidR="00C32794" w:rsidRPr="005200C5">
        <w:rPr>
          <w:color w:val="000000" w:themeColor="text1"/>
          <w:sz w:val="20"/>
          <w:szCs w:val="20"/>
          <w:highlight w:val="yellow"/>
        </w:rPr>
        <w:t xml:space="preserve"> </w:t>
      </w:r>
      <w:r w:rsidR="00236ABD" w:rsidRPr="005200C5">
        <w:rPr>
          <w:color w:val="000000" w:themeColor="text1"/>
          <w:sz w:val="20"/>
          <w:szCs w:val="20"/>
          <w:highlight w:val="yellow"/>
        </w:rPr>
        <w:t>в разумный</w:t>
      </w:r>
      <w:r w:rsidR="00236ABD">
        <w:rPr>
          <w:color w:val="000000" w:themeColor="text1"/>
          <w:sz w:val="20"/>
          <w:szCs w:val="20"/>
          <w:highlight w:val="yellow"/>
        </w:rPr>
        <w:t>,</w:t>
      </w:r>
      <w:r w:rsidR="00236ABD" w:rsidRPr="005200C5">
        <w:rPr>
          <w:color w:val="000000" w:themeColor="text1"/>
          <w:sz w:val="20"/>
          <w:szCs w:val="20"/>
          <w:highlight w:val="yellow"/>
        </w:rPr>
        <w:t xml:space="preserve"> определённый законодательством </w:t>
      </w:r>
      <w:r w:rsidR="003665D6" w:rsidRPr="005200C5">
        <w:rPr>
          <w:color w:val="000000" w:themeColor="text1"/>
          <w:sz w:val="20"/>
          <w:szCs w:val="20"/>
          <w:highlight w:val="yellow"/>
        </w:rPr>
        <w:t xml:space="preserve">срок </w:t>
      </w:r>
      <w:r w:rsidR="003665D6">
        <w:rPr>
          <w:color w:val="000000" w:themeColor="text1"/>
          <w:sz w:val="20"/>
          <w:szCs w:val="20"/>
          <w:highlight w:val="yellow"/>
        </w:rPr>
        <w:t>и</w:t>
      </w:r>
      <w:r w:rsidR="00236ABD">
        <w:rPr>
          <w:color w:val="000000" w:themeColor="text1"/>
          <w:sz w:val="20"/>
          <w:szCs w:val="20"/>
          <w:highlight w:val="yellow"/>
        </w:rPr>
        <w:t xml:space="preserve"> </w:t>
      </w:r>
      <w:r w:rsidR="00C32794" w:rsidRPr="005200C5">
        <w:rPr>
          <w:color w:val="000000" w:themeColor="text1"/>
          <w:sz w:val="20"/>
          <w:szCs w:val="20"/>
          <w:highlight w:val="yellow"/>
        </w:rPr>
        <w:t xml:space="preserve">за счёт </w:t>
      </w:r>
      <w:r w:rsidR="008137C7">
        <w:rPr>
          <w:color w:val="000000" w:themeColor="text1"/>
          <w:sz w:val="20"/>
          <w:szCs w:val="20"/>
          <w:highlight w:val="yellow"/>
        </w:rPr>
        <w:t>средств</w:t>
      </w:r>
      <w:r w:rsidR="00236ABD">
        <w:rPr>
          <w:color w:val="000000" w:themeColor="text1"/>
          <w:sz w:val="20"/>
          <w:szCs w:val="20"/>
          <w:highlight w:val="yellow"/>
        </w:rPr>
        <w:t>,</w:t>
      </w:r>
      <w:r w:rsidR="008137C7">
        <w:rPr>
          <w:color w:val="000000" w:themeColor="text1"/>
          <w:sz w:val="20"/>
          <w:szCs w:val="20"/>
          <w:highlight w:val="yellow"/>
        </w:rPr>
        <w:t xml:space="preserve"> полученных на </w:t>
      </w:r>
      <w:r w:rsidR="008137C7" w:rsidRPr="00236ABD">
        <w:rPr>
          <w:color w:val="000000" w:themeColor="text1"/>
          <w:sz w:val="20"/>
          <w:szCs w:val="20"/>
          <w:highlight w:val="yellow"/>
        </w:rPr>
        <w:t>содержани</w:t>
      </w:r>
      <w:r w:rsidR="008137C7" w:rsidRPr="00236ABD">
        <w:rPr>
          <w:color w:val="000000" w:themeColor="text1"/>
          <w:sz w:val="20"/>
          <w:szCs w:val="20"/>
          <w:highlight w:val="yellow"/>
        </w:rPr>
        <w:t>е</w:t>
      </w:r>
      <w:r w:rsidR="008137C7" w:rsidRPr="00236ABD">
        <w:rPr>
          <w:color w:val="000000" w:themeColor="text1"/>
          <w:sz w:val="20"/>
          <w:szCs w:val="20"/>
          <w:highlight w:val="yellow"/>
        </w:rPr>
        <w:t xml:space="preserve"> и текущ</w:t>
      </w:r>
      <w:r w:rsidR="008137C7" w:rsidRPr="00236ABD">
        <w:rPr>
          <w:color w:val="000000" w:themeColor="text1"/>
          <w:sz w:val="20"/>
          <w:szCs w:val="20"/>
          <w:highlight w:val="yellow"/>
        </w:rPr>
        <w:t>ий</w:t>
      </w:r>
      <w:r w:rsidR="008137C7" w:rsidRPr="00236ABD">
        <w:rPr>
          <w:color w:val="000000" w:themeColor="text1"/>
          <w:sz w:val="20"/>
          <w:szCs w:val="20"/>
          <w:highlight w:val="yellow"/>
        </w:rPr>
        <w:t xml:space="preserve"> ремонту общего имущества</w:t>
      </w:r>
      <w:r w:rsidR="005200C5">
        <w:rPr>
          <w:color w:val="000000" w:themeColor="text1"/>
          <w:sz w:val="20"/>
          <w:szCs w:val="20"/>
          <w:highlight w:val="yellow"/>
        </w:rPr>
        <w:t>.</w:t>
      </w:r>
    </w:p>
    <w:p w:rsidR="00E40DF0" w:rsidRPr="00447646" w:rsidRDefault="00E40DF0" w:rsidP="00C32794">
      <w:pPr>
        <w:pStyle w:val="a6"/>
        <w:widowControl w:val="0"/>
        <w:numPr>
          <w:ilvl w:val="1"/>
          <w:numId w:val="1"/>
        </w:numPr>
        <w:ind w:left="0" w:firstLine="851"/>
        <w:jc w:val="both"/>
        <w:rPr>
          <w:color w:val="000000" w:themeColor="text1"/>
          <w:sz w:val="20"/>
          <w:szCs w:val="20"/>
        </w:rPr>
      </w:pPr>
      <w:r w:rsidRPr="00447646">
        <w:rPr>
          <w:sz w:val="20"/>
          <w:szCs w:val="20"/>
        </w:rPr>
        <w:t>В случае несоответствия выполняемых Управляющей организацией работ и оказываемых услуг, включая коммунальные услуги, требованиям законодательства и условиям настоящего Договора такие работы и услуги считаются оказанными или выполненными с ненадлежащим качеством</w:t>
      </w:r>
    </w:p>
    <w:p w:rsidR="00E40DF0" w:rsidRPr="00447646" w:rsidRDefault="00E40DF0" w:rsidP="00C72DE5">
      <w:pPr>
        <w:pStyle w:val="a6"/>
        <w:widowControl w:val="0"/>
        <w:numPr>
          <w:ilvl w:val="1"/>
          <w:numId w:val="1"/>
        </w:numPr>
        <w:ind w:left="0" w:firstLine="851"/>
        <w:jc w:val="both"/>
        <w:rPr>
          <w:color w:val="000000" w:themeColor="text1"/>
          <w:sz w:val="20"/>
          <w:szCs w:val="20"/>
        </w:rPr>
      </w:pPr>
      <w:r w:rsidRPr="00447646">
        <w:rPr>
          <w:sz w:val="20"/>
          <w:szCs w:val="20"/>
        </w:rPr>
        <w:t>В случаях выполнения Управляющей организацией работ и оказания услуг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законодательством РФ, а также устранить за свой счет допущенные нарушения.</w:t>
      </w:r>
    </w:p>
    <w:p w:rsidR="00CE31FC" w:rsidRPr="00447646" w:rsidRDefault="00CE31FC" w:rsidP="004E2123">
      <w:pPr>
        <w:pStyle w:val="a6"/>
        <w:numPr>
          <w:ilvl w:val="0"/>
          <w:numId w:val="1"/>
        </w:numPr>
        <w:jc w:val="center"/>
        <w:rPr>
          <w:b/>
          <w:color w:val="000000" w:themeColor="text1"/>
          <w:sz w:val="20"/>
          <w:szCs w:val="20"/>
        </w:rPr>
      </w:pPr>
      <w:r w:rsidRPr="00447646">
        <w:rPr>
          <w:b/>
          <w:color w:val="000000" w:themeColor="text1"/>
          <w:sz w:val="20"/>
          <w:szCs w:val="20"/>
        </w:rPr>
        <w:t>КОНТРОЛЬ ЗА ВЫПОЛНЕНИЕМ ОБЯЗАТЕЛЬСТВ ПО ДОГОВОРУ</w:t>
      </w:r>
    </w:p>
    <w:p w:rsidR="00411D82" w:rsidRPr="00447646" w:rsidRDefault="00411D82" w:rsidP="004E2123">
      <w:pPr>
        <w:pStyle w:val="a6"/>
        <w:widowControl w:val="0"/>
        <w:numPr>
          <w:ilvl w:val="1"/>
          <w:numId w:val="1"/>
        </w:numPr>
        <w:ind w:left="0" w:firstLine="851"/>
        <w:jc w:val="both"/>
        <w:rPr>
          <w:color w:val="000000" w:themeColor="text1"/>
          <w:sz w:val="20"/>
          <w:szCs w:val="20"/>
        </w:rPr>
      </w:pPr>
      <w:r w:rsidRPr="00447646">
        <w:rPr>
          <w:color w:val="000000" w:themeColor="text1"/>
          <w:sz w:val="20"/>
        </w:rPr>
        <w:t>Контроль над деятельностью Управляющей организации в части исполнения настоящего Договора осуществляется Собственником и</w:t>
      </w:r>
      <w:r w:rsidR="0044616D" w:rsidRPr="00447646">
        <w:rPr>
          <w:color w:val="000000" w:themeColor="text1"/>
          <w:sz w:val="20"/>
        </w:rPr>
        <w:t>ли</w:t>
      </w:r>
      <w:r w:rsidRPr="00447646">
        <w:rPr>
          <w:color w:val="000000" w:themeColor="text1"/>
          <w:sz w:val="20"/>
        </w:rPr>
        <w:t xml:space="preserve"> уполномоченными им лицами</w:t>
      </w:r>
      <w:r w:rsidR="0044616D" w:rsidRPr="00447646">
        <w:rPr>
          <w:color w:val="000000" w:themeColor="text1"/>
          <w:sz w:val="20"/>
        </w:rPr>
        <w:t xml:space="preserve"> (Совет дома)</w:t>
      </w:r>
      <w:r w:rsidRPr="00447646">
        <w:rPr>
          <w:color w:val="000000" w:themeColor="text1"/>
          <w:sz w:val="20"/>
        </w:rPr>
        <w:t xml:space="preserve"> в соответствии с их полномочиями путем:</w:t>
      </w:r>
    </w:p>
    <w:p w:rsidR="00411D82" w:rsidRPr="00447646" w:rsidRDefault="00411D82" w:rsidP="00D50E6E">
      <w:pPr>
        <w:pStyle w:val="ConsPlusNormal"/>
        <w:numPr>
          <w:ilvl w:val="0"/>
          <w:numId w:val="16"/>
        </w:numPr>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получения от Управляющей организации информации о перечнях, объемах, качестве и периодичности оказанных услуг и (или) выполненных работ;</w:t>
      </w:r>
    </w:p>
    <w:p w:rsidR="00411D82" w:rsidRPr="00447646" w:rsidRDefault="00411D82" w:rsidP="00D50E6E">
      <w:pPr>
        <w:pStyle w:val="ConsPlusNormal"/>
        <w:numPr>
          <w:ilvl w:val="0"/>
          <w:numId w:val="16"/>
        </w:numPr>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411D82" w:rsidRPr="00447646" w:rsidRDefault="00411D82" w:rsidP="00D50E6E">
      <w:pPr>
        <w:pStyle w:val="ConsPlusNormal"/>
        <w:numPr>
          <w:ilvl w:val="0"/>
          <w:numId w:val="16"/>
        </w:numPr>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11D82" w:rsidRPr="00447646" w:rsidRDefault="00411D82" w:rsidP="00D50E6E">
      <w:pPr>
        <w:pStyle w:val="ConsPlusNormal"/>
        <w:numPr>
          <w:ilvl w:val="0"/>
          <w:numId w:val="16"/>
        </w:numPr>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составл</w:t>
      </w:r>
      <w:r w:rsidR="0044616D" w:rsidRPr="00447646">
        <w:rPr>
          <w:rFonts w:ascii="Times New Roman" w:hAnsi="Times New Roman" w:cs="Times New Roman"/>
          <w:color w:val="000000" w:themeColor="text1"/>
          <w:sz w:val="20"/>
        </w:rPr>
        <w:t>ения актов о нарушении условий Д</w:t>
      </w:r>
      <w:r w:rsidRPr="00447646">
        <w:rPr>
          <w:rFonts w:ascii="Times New Roman" w:hAnsi="Times New Roman" w:cs="Times New Roman"/>
          <w:color w:val="000000" w:themeColor="text1"/>
          <w:sz w:val="20"/>
        </w:rPr>
        <w:t>оговора;</w:t>
      </w:r>
    </w:p>
    <w:p w:rsidR="0044616D" w:rsidRPr="00447646" w:rsidRDefault="0044616D" w:rsidP="00D50E6E">
      <w:pPr>
        <w:pStyle w:val="Default"/>
        <w:numPr>
          <w:ilvl w:val="0"/>
          <w:numId w:val="16"/>
        </w:numPr>
        <w:jc w:val="both"/>
        <w:rPr>
          <w:color w:val="000000" w:themeColor="text1"/>
          <w:sz w:val="20"/>
          <w:szCs w:val="20"/>
        </w:rPr>
      </w:pPr>
      <w:r w:rsidRPr="00447646">
        <w:rPr>
          <w:color w:val="000000" w:themeColor="text1"/>
          <w:sz w:val="20"/>
          <w:szCs w:val="20"/>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411D82" w:rsidRPr="00447646" w:rsidRDefault="00411D82" w:rsidP="00D50E6E">
      <w:pPr>
        <w:pStyle w:val="ConsPlusNormal"/>
        <w:numPr>
          <w:ilvl w:val="0"/>
          <w:numId w:val="16"/>
        </w:numPr>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 xml:space="preserve">проведения комиссионного обследования </w:t>
      </w:r>
      <w:r w:rsidR="0044616D" w:rsidRPr="00447646">
        <w:rPr>
          <w:rFonts w:ascii="Times New Roman" w:hAnsi="Times New Roman" w:cs="Times New Roman"/>
          <w:color w:val="000000" w:themeColor="text1"/>
          <w:sz w:val="20"/>
        </w:rPr>
        <w:t xml:space="preserve">Советом дома </w:t>
      </w:r>
      <w:r w:rsidRPr="00447646">
        <w:rPr>
          <w:rFonts w:ascii="Times New Roman" w:hAnsi="Times New Roman" w:cs="Times New Roman"/>
          <w:color w:val="000000" w:themeColor="text1"/>
          <w:sz w:val="20"/>
        </w:rPr>
        <w:t xml:space="preserve">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предоставлен </w:t>
      </w:r>
      <w:r w:rsidR="0044616D" w:rsidRPr="00447646">
        <w:rPr>
          <w:rFonts w:ascii="Times New Roman" w:hAnsi="Times New Roman" w:cs="Times New Roman"/>
          <w:color w:val="000000" w:themeColor="text1"/>
          <w:sz w:val="20"/>
        </w:rPr>
        <w:t>Председателем Совета дома в Управляющую организацию</w:t>
      </w:r>
      <w:r w:rsidRPr="00447646">
        <w:rPr>
          <w:rFonts w:ascii="Times New Roman" w:hAnsi="Times New Roman" w:cs="Times New Roman"/>
          <w:color w:val="000000" w:themeColor="text1"/>
          <w:sz w:val="20"/>
        </w:rPr>
        <w:t>;</w:t>
      </w:r>
    </w:p>
    <w:p w:rsidR="0044616D" w:rsidRPr="00447646" w:rsidRDefault="0044616D" w:rsidP="00D50E6E">
      <w:pPr>
        <w:numPr>
          <w:ilvl w:val="0"/>
          <w:numId w:val="16"/>
        </w:numPr>
        <w:jc w:val="both"/>
        <w:rPr>
          <w:color w:val="000000" w:themeColor="text1"/>
          <w:sz w:val="20"/>
          <w:szCs w:val="20"/>
        </w:rPr>
      </w:pPr>
      <w:r w:rsidRPr="00447646">
        <w:rPr>
          <w:color w:val="000000" w:themeColor="text1"/>
          <w:sz w:val="20"/>
          <w:szCs w:val="20"/>
        </w:rPr>
        <w:t>участия Совета дома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4616D" w:rsidRPr="00447646" w:rsidRDefault="0044616D" w:rsidP="00D50E6E">
      <w:pPr>
        <w:pStyle w:val="Default"/>
        <w:numPr>
          <w:ilvl w:val="0"/>
          <w:numId w:val="16"/>
        </w:numPr>
        <w:jc w:val="both"/>
        <w:rPr>
          <w:color w:val="000000" w:themeColor="text1"/>
          <w:sz w:val="20"/>
          <w:szCs w:val="20"/>
        </w:rPr>
      </w:pPr>
      <w:r w:rsidRPr="00447646">
        <w:rPr>
          <w:color w:val="000000" w:themeColor="text1"/>
          <w:sz w:val="20"/>
          <w:szCs w:val="20"/>
        </w:rPr>
        <w:t>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447646">
        <w:rPr>
          <w:color w:val="000000" w:themeColor="text1"/>
          <w:sz w:val="20"/>
          <w:szCs w:val="20"/>
        </w:rPr>
        <w:softHyphen/>
        <w:t>ме</w:t>
      </w:r>
      <w:r w:rsidRPr="00447646">
        <w:rPr>
          <w:color w:val="000000" w:themeColor="text1"/>
          <w:sz w:val="20"/>
          <w:szCs w:val="20"/>
        </w:rPr>
        <w:softHyphen/>
        <w:t xml:space="preserve">ни и места проведения собрания; </w:t>
      </w:r>
    </w:p>
    <w:p w:rsidR="0044616D" w:rsidRPr="00447646" w:rsidRDefault="0048778A" w:rsidP="0048778A">
      <w:pPr>
        <w:pStyle w:val="a6"/>
        <w:widowControl w:val="0"/>
        <w:numPr>
          <w:ilvl w:val="1"/>
          <w:numId w:val="1"/>
        </w:numPr>
        <w:ind w:left="0" w:firstLine="851"/>
        <w:jc w:val="both"/>
        <w:rPr>
          <w:color w:val="000000" w:themeColor="text1"/>
          <w:sz w:val="20"/>
          <w:szCs w:val="20"/>
        </w:rPr>
      </w:pPr>
      <w:bookmarkStart w:id="20" w:name="P323"/>
      <w:bookmarkEnd w:id="20"/>
      <w:r w:rsidRPr="0048778A">
        <w:rPr>
          <w:color w:val="000000" w:themeColor="text1"/>
          <w:sz w:val="20"/>
          <w:szCs w:val="20"/>
        </w:rPr>
        <w:t>Собственники вправе направлять запрос о предоставлении Управляющей организацией документов, связанных с выполнением обязательств по Договору, в соответствии с требованиями действующего законодательства РФ, а управляющая организация обязана предоставить обозначенные в запросе документы в объеме, установленном действующим законодательством</w:t>
      </w:r>
      <w:r w:rsidR="0044616D" w:rsidRPr="00447646">
        <w:rPr>
          <w:color w:val="000000" w:themeColor="text1"/>
          <w:sz w:val="20"/>
          <w:szCs w:val="20"/>
        </w:rPr>
        <w:t>;</w:t>
      </w:r>
    </w:p>
    <w:p w:rsidR="00411D82" w:rsidRPr="00447646" w:rsidRDefault="00411D82" w:rsidP="0048778A">
      <w:pPr>
        <w:pStyle w:val="a6"/>
        <w:widowControl w:val="0"/>
        <w:numPr>
          <w:ilvl w:val="1"/>
          <w:numId w:val="1"/>
        </w:numPr>
        <w:ind w:left="0" w:firstLine="851"/>
        <w:jc w:val="both"/>
        <w:rPr>
          <w:color w:val="000000" w:themeColor="text1"/>
          <w:sz w:val="20"/>
          <w:szCs w:val="20"/>
        </w:rPr>
      </w:pPr>
      <w:r w:rsidRPr="00447646">
        <w:rPr>
          <w:color w:val="000000" w:themeColor="text1"/>
          <w:sz w:val="20"/>
        </w:rPr>
        <w:t>Акт о нарушении условий Договора по требованию любой из сторон Договора составляется в случаях:</w:t>
      </w:r>
    </w:p>
    <w:p w:rsidR="00411D82" w:rsidRPr="00447646" w:rsidRDefault="00411D82" w:rsidP="0048778A">
      <w:pPr>
        <w:pStyle w:val="ConsPlusNormal"/>
        <w:numPr>
          <w:ilvl w:val="0"/>
          <w:numId w:val="14"/>
        </w:numPr>
        <w:ind w:left="0" w:firstLine="85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 xml:space="preserve">выполнения услуг и работ по содержанию и </w:t>
      </w:r>
      <w:r w:rsidR="008735E7" w:rsidRPr="00447646">
        <w:rPr>
          <w:rFonts w:ascii="Times New Roman" w:hAnsi="Times New Roman" w:cs="Times New Roman"/>
          <w:color w:val="000000" w:themeColor="text1"/>
          <w:sz w:val="20"/>
        </w:rPr>
        <w:t xml:space="preserve">текущему </w:t>
      </w:r>
      <w:r w:rsidRPr="00447646">
        <w:rPr>
          <w:rFonts w:ascii="Times New Roman" w:hAnsi="Times New Roman" w:cs="Times New Roman"/>
          <w:color w:val="000000" w:themeColor="text1"/>
          <w:sz w:val="20"/>
        </w:rPr>
        <w:t xml:space="preserve">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w:t>
      </w:r>
      <w:r w:rsidR="0044616D" w:rsidRPr="00447646">
        <w:rPr>
          <w:rFonts w:ascii="Times New Roman" w:hAnsi="Times New Roman" w:cs="Times New Roman"/>
          <w:color w:val="000000" w:themeColor="text1"/>
          <w:sz w:val="20"/>
        </w:rPr>
        <w:t>здании</w:t>
      </w:r>
      <w:r w:rsidRPr="00447646">
        <w:rPr>
          <w:rFonts w:ascii="Times New Roman" w:hAnsi="Times New Roman" w:cs="Times New Roman"/>
          <w:color w:val="000000" w:themeColor="text1"/>
          <w:sz w:val="20"/>
        </w:rPr>
        <w:t>;</w:t>
      </w:r>
    </w:p>
    <w:p w:rsidR="00411D82" w:rsidRPr="00447646" w:rsidRDefault="00411D82" w:rsidP="0048778A">
      <w:pPr>
        <w:pStyle w:val="ConsPlusNormal"/>
        <w:numPr>
          <w:ilvl w:val="0"/>
          <w:numId w:val="14"/>
        </w:numPr>
        <w:ind w:left="0" w:firstLine="85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неправомерных действий Собственника (нанимателя, арендатора).</w:t>
      </w:r>
    </w:p>
    <w:p w:rsidR="00411D82" w:rsidRPr="00447646" w:rsidRDefault="00411D82" w:rsidP="0048778A">
      <w:pPr>
        <w:pStyle w:val="ConsPlusNormal"/>
        <w:ind w:firstLine="85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szCs w:val="20"/>
        </w:rPr>
        <w:t xml:space="preserve">Указанный Акт является основанием для применения к Сторонам мер ответственности, предусмотренных </w:t>
      </w:r>
      <w:r w:rsidR="0044616D" w:rsidRPr="00447646">
        <w:rPr>
          <w:rFonts w:ascii="Times New Roman" w:hAnsi="Times New Roman" w:cs="Times New Roman"/>
          <w:color w:val="000000" w:themeColor="text1"/>
          <w:sz w:val="20"/>
          <w:szCs w:val="20"/>
        </w:rPr>
        <w:lastRenderedPageBreak/>
        <w:t>Договором и действующим законодательством</w:t>
      </w:r>
      <w:r w:rsidRPr="00447646">
        <w:rPr>
          <w:rFonts w:ascii="Times New Roman" w:hAnsi="Times New Roman" w:cs="Times New Roman"/>
          <w:color w:val="000000" w:themeColor="text1"/>
          <w:sz w:val="20"/>
          <w:szCs w:val="20"/>
        </w:rPr>
        <w:t>.</w:t>
      </w:r>
      <w:r w:rsidR="0044616D" w:rsidRPr="00447646">
        <w:rPr>
          <w:rFonts w:ascii="Times New Roman" w:hAnsi="Times New Roman" w:cs="Times New Roman"/>
          <w:color w:val="000000" w:themeColor="text1"/>
          <w:sz w:val="20"/>
        </w:rPr>
        <w:t xml:space="preserve"> </w:t>
      </w:r>
      <w:r w:rsidRPr="00447646">
        <w:rPr>
          <w:rFonts w:ascii="Times New Roman" w:hAnsi="Times New Roman" w:cs="Times New Roman"/>
          <w:color w:val="000000" w:themeColor="text1"/>
          <w:sz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411D82" w:rsidRPr="00447646" w:rsidRDefault="00411D82" w:rsidP="0048778A">
      <w:pPr>
        <w:pStyle w:val="a6"/>
        <w:widowControl w:val="0"/>
        <w:numPr>
          <w:ilvl w:val="1"/>
          <w:numId w:val="1"/>
        </w:numPr>
        <w:ind w:left="0" w:firstLine="851"/>
        <w:jc w:val="both"/>
        <w:rPr>
          <w:color w:val="000000" w:themeColor="text1"/>
          <w:sz w:val="20"/>
          <w:szCs w:val="20"/>
        </w:rPr>
      </w:pPr>
      <w:r w:rsidRPr="00447646">
        <w:rPr>
          <w:color w:val="000000" w:themeColor="text1"/>
          <w:sz w:val="20"/>
        </w:rPr>
        <w:t>Акт составляется комиссией, которая должна состоять не менее чем из трех человек, включая представителей Управл</w:t>
      </w:r>
      <w:r w:rsidR="0044616D" w:rsidRPr="00447646">
        <w:rPr>
          <w:color w:val="000000" w:themeColor="text1"/>
          <w:sz w:val="20"/>
        </w:rPr>
        <w:t xml:space="preserve">яющей организации, Собственника, </w:t>
      </w:r>
      <w:r w:rsidRPr="00447646">
        <w:rPr>
          <w:color w:val="000000" w:themeColor="text1"/>
          <w:sz w:val="20"/>
        </w:rPr>
        <w:t xml:space="preserve">а также при необходимости подрядной организации, свидетелей (соседей) и других лиц. </w:t>
      </w:r>
    </w:p>
    <w:p w:rsidR="00411D82" w:rsidRPr="00447646" w:rsidRDefault="00411D82" w:rsidP="0048778A">
      <w:pPr>
        <w:pStyle w:val="a6"/>
        <w:widowControl w:val="0"/>
        <w:numPr>
          <w:ilvl w:val="1"/>
          <w:numId w:val="1"/>
        </w:numPr>
        <w:ind w:left="0" w:firstLine="851"/>
        <w:jc w:val="both"/>
        <w:rPr>
          <w:color w:val="000000" w:themeColor="text1"/>
          <w:sz w:val="20"/>
          <w:szCs w:val="20"/>
        </w:rPr>
      </w:pPr>
      <w:r w:rsidRPr="00447646">
        <w:rPr>
          <w:color w:val="000000" w:themeColor="text1"/>
          <w:sz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411D82" w:rsidRPr="00447646" w:rsidRDefault="00411D82" w:rsidP="00877EC5">
      <w:pPr>
        <w:pStyle w:val="a6"/>
        <w:widowControl w:val="0"/>
        <w:numPr>
          <w:ilvl w:val="1"/>
          <w:numId w:val="1"/>
        </w:numPr>
        <w:ind w:left="0" w:firstLine="851"/>
        <w:jc w:val="both"/>
        <w:rPr>
          <w:color w:val="000000" w:themeColor="text1"/>
          <w:sz w:val="20"/>
          <w:szCs w:val="20"/>
        </w:rPr>
      </w:pPr>
      <w:bookmarkStart w:id="21" w:name="P330"/>
      <w:bookmarkEnd w:id="21"/>
      <w:r w:rsidRPr="00447646">
        <w:rPr>
          <w:color w:val="000000" w:themeColor="text1"/>
          <w:sz w:val="20"/>
        </w:rPr>
        <w:t xml:space="preserve">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w:t>
      </w:r>
      <w:r w:rsidR="00877EC5" w:rsidRPr="00877EC5">
        <w:rPr>
          <w:color w:val="000000" w:themeColor="text1"/>
          <w:sz w:val="20"/>
        </w:rPr>
        <w:t>Акт составляется комиссией в количестве сторон акта, но не менее двух экземпляров, один из которых под роспись вручается Собственнику (нанимателю, арендатору), а второй - Управляющей организации и остальные другим участникам акта</w:t>
      </w:r>
      <w:r w:rsidRPr="00447646">
        <w:rPr>
          <w:color w:val="000000" w:themeColor="text1"/>
          <w:sz w:val="20"/>
        </w:rPr>
        <w:t>.</w:t>
      </w:r>
    </w:p>
    <w:p w:rsidR="00CE31FC" w:rsidRPr="00447646" w:rsidRDefault="00CE31FC" w:rsidP="00877EC5">
      <w:pPr>
        <w:pStyle w:val="a6"/>
        <w:numPr>
          <w:ilvl w:val="0"/>
          <w:numId w:val="1"/>
        </w:numPr>
        <w:ind w:left="0" w:firstLine="851"/>
        <w:jc w:val="center"/>
        <w:rPr>
          <w:b/>
          <w:sz w:val="20"/>
          <w:szCs w:val="20"/>
        </w:rPr>
      </w:pPr>
      <w:r w:rsidRPr="00447646">
        <w:rPr>
          <w:b/>
          <w:sz w:val="20"/>
          <w:szCs w:val="20"/>
        </w:rPr>
        <w:t>ПОРЯДОК ИЗМЕНЕНИЯ И РАСТОРЖЕНИЯ ДОГОВОРА</w:t>
      </w:r>
    </w:p>
    <w:p w:rsidR="009A7957" w:rsidRPr="00447646" w:rsidRDefault="009A7957" w:rsidP="00877EC5">
      <w:pPr>
        <w:pStyle w:val="a6"/>
        <w:widowControl w:val="0"/>
        <w:numPr>
          <w:ilvl w:val="1"/>
          <w:numId w:val="1"/>
        </w:numPr>
        <w:ind w:left="0" w:firstLine="851"/>
        <w:jc w:val="both"/>
        <w:rPr>
          <w:color w:val="000000" w:themeColor="text1"/>
          <w:sz w:val="20"/>
          <w:szCs w:val="20"/>
        </w:rPr>
      </w:pPr>
      <w:r w:rsidRPr="00447646">
        <w:rPr>
          <w:color w:val="000000" w:themeColor="text1"/>
          <w:sz w:val="20"/>
        </w:rPr>
        <w:t>Настоящий Договор может быть расторгнут:</w:t>
      </w:r>
    </w:p>
    <w:p w:rsidR="009A7957" w:rsidRPr="00447646" w:rsidRDefault="009A7957" w:rsidP="00877EC5">
      <w:pPr>
        <w:pStyle w:val="a6"/>
        <w:widowControl w:val="0"/>
        <w:numPr>
          <w:ilvl w:val="2"/>
          <w:numId w:val="1"/>
        </w:numPr>
        <w:ind w:left="0" w:firstLine="851"/>
        <w:jc w:val="both"/>
        <w:rPr>
          <w:color w:val="000000" w:themeColor="text1"/>
          <w:sz w:val="20"/>
          <w:szCs w:val="20"/>
        </w:rPr>
      </w:pPr>
      <w:r w:rsidRPr="00447646">
        <w:rPr>
          <w:color w:val="000000" w:themeColor="text1"/>
          <w:sz w:val="20"/>
        </w:rPr>
        <w:t>В одностороннем порядке:</w:t>
      </w:r>
    </w:p>
    <w:p w:rsidR="009A7957" w:rsidRPr="00447646" w:rsidRDefault="009A7957" w:rsidP="00877EC5">
      <w:pPr>
        <w:pStyle w:val="ConsPlusNormal"/>
        <w:numPr>
          <w:ilvl w:val="0"/>
          <w:numId w:val="17"/>
        </w:numPr>
        <w:ind w:left="0" w:firstLine="85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по инициативе Управляющей организации, о чем собственники должны быть предупреждены не позже чем</w:t>
      </w:r>
      <w:r w:rsidR="00C32613" w:rsidRPr="00447646">
        <w:rPr>
          <w:rFonts w:ascii="Times New Roman" w:hAnsi="Times New Roman" w:cs="Times New Roman"/>
          <w:color w:val="000000" w:themeColor="text1"/>
          <w:sz w:val="20"/>
        </w:rPr>
        <w:t xml:space="preserve"> за три</w:t>
      </w:r>
      <w:r w:rsidRPr="00447646">
        <w:rPr>
          <w:rFonts w:ascii="Times New Roman" w:hAnsi="Times New Roman" w:cs="Times New Roman"/>
          <w:color w:val="000000" w:themeColor="text1"/>
          <w:sz w:val="20"/>
        </w:rPr>
        <w:t xml:space="preserve"> месяца до прекращения настоящего Договора в случае, если:</w:t>
      </w:r>
    </w:p>
    <w:p w:rsidR="009A7957" w:rsidRPr="00447646" w:rsidRDefault="00C32613" w:rsidP="00877EC5">
      <w:pPr>
        <w:pStyle w:val="ConsPlusNormal"/>
        <w:numPr>
          <w:ilvl w:val="0"/>
          <w:numId w:val="15"/>
        </w:numPr>
        <w:ind w:left="0" w:firstLine="851"/>
        <w:jc w:val="both"/>
        <w:rPr>
          <w:rFonts w:ascii="Times New Roman" w:hAnsi="Times New Roman" w:cs="Times New Roman"/>
          <w:color w:val="000000" w:themeColor="text1"/>
          <w:sz w:val="20"/>
        </w:rPr>
      </w:pPr>
      <w:bookmarkStart w:id="22" w:name="P337"/>
      <w:bookmarkEnd w:id="22"/>
      <w:r w:rsidRPr="00447646">
        <w:rPr>
          <w:rFonts w:ascii="Times New Roman" w:hAnsi="Times New Roman" w:cs="Times New Roman"/>
          <w:color w:val="000000" w:themeColor="text1"/>
          <w:sz w:val="20"/>
        </w:rPr>
        <w:t>здание</w:t>
      </w:r>
      <w:r w:rsidR="009A7957" w:rsidRPr="00447646">
        <w:rPr>
          <w:rFonts w:ascii="Times New Roman" w:hAnsi="Times New Roman" w:cs="Times New Roman"/>
          <w:color w:val="000000" w:themeColor="text1"/>
          <w:sz w:val="20"/>
        </w:rPr>
        <w:t xml:space="preserve"> окажется в состоянии, непригодном для использования по назначению в силу обстоятельств, за которые Управляющая организация не отвечает;</w:t>
      </w:r>
    </w:p>
    <w:p w:rsidR="009A7957" w:rsidRPr="00447646" w:rsidRDefault="009A7957" w:rsidP="00877EC5">
      <w:pPr>
        <w:pStyle w:val="ConsPlusNormal"/>
        <w:numPr>
          <w:ilvl w:val="0"/>
          <w:numId w:val="15"/>
        </w:numPr>
        <w:ind w:left="0" w:firstLine="85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 xml:space="preserve">собственники приняли иные условия Договора управления </w:t>
      </w:r>
      <w:r w:rsidR="00C32613" w:rsidRPr="00447646">
        <w:rPr>
          <w:rFonts w:ascii="Times New Roman" w:hAnsi="Times New Roman" w:cs="Times New Roman"/>
          <w:color w:val="000000" w:themeColor="text1"/>
          <w:sz w:val="20"/>
        </w:rPr>
        <w:t>зданием</w:t>
      </w:r>
      <w:r w:rsidRPr="00447646">
        <w:rPr>
          <w:rFonts w:ascii="Times New Roman" w:hAnsi="Times New Roman" w:cs="Times New Roman"/>
          <w:color w:val="000000" w:themeColor="text1"/>
          <w:sz w:val="20"/>
        </w:rPr>
        <w:t xml:space="preserve"> при рассмотрении вопроса о его пролонгации, которые оказались неприемлемыми для Управляющей организации;</w:t>
      </w:r>
    </w:p>
    <w:p w:rsidR="006F4AE0" w:rsidRPr="00447646" w:rsidRDefault="006F4AE0" w:rsidP="00D50E6E">
      <w:pPr>
        <w:pStyle w:val="ConsPlusNormal"/>
        <w:numPr>
          <w:ilvl w:val="0"/>
          <w:numId w:val="17"/>
        </w:numPr>
        <w:ind w:left="1701"/>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по инициативе С</w:t>
      </w:r>
      <w:r w:rsidR="009A7957" w:rsidRPr="00447646">
        <w:rPr>
          <w:rFonts w:ascii="Times New Roman" w:hAnsi="Times New Roman" w:cs="Times New Roman"/>
          <w:color w:val="000000" w:themeColor="text1"/>
          <w:sz w:val="20"/>
        </w:rPr>
        <w:t>обственников</w:t>
      </w:r>
      <w:r w:rsidRPr="00447646">
        <w:rPr>
          <w:rFonts w:ascii="Times New Roman" w:hAnsi="Times New Roman" w:cs="Times New Roman"/>
          <w:color w:val="000000" w:themeColor="text1"/>
          <w:sz w:val="20"/>
        </w:rPr>
        <w:t>, в случае:</w:t>
      </w:r>
    </w:p>
    <w:p w:rsidR="009A7957" w:rsidRPr="00447646" w:rsidRDefault="009A7957" w:rsidP="00D50E6E">
      <w:pPr>
        <w:pStyle w:val="ConsPlusNormal"/>
        <w:numPr>
          <w:ilvl w:val="0"/>
          <w:numId w:val="15"/>
        </w:numPr>
        <w:ind w:left="1985" w:hanging="284"/>
        <w:jc w:val="both"/>
        <w:rPr>
          <w:rFonts w:ascii="Times New Roman" w:hAnsi="Times New Roman" w:cs="Times New Roman"/>
          <w:color w:val="000000" w:themeColor="text1"/>
          <w:sz w:val="20"/>
        </w:rPr>
      </w:pPr>
      <w:r w:rsidRPr="00447646">
        <w:rPr>
          <w:rFonts w:ascii="Times New Roman" w:hAnsi="Times New Roman" w:cs="Times New Roman"/>
          <w:color w:val="000000" w:themeColor="text1"/>
          <w:sz w:val="20"/>
        </w:rP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w:t>
      </w:r>
      <w:r w:rsidR="006F4AE0" w:rsidRPr="00447646">
        <w:rPr>
          <w:rFonts w:ascii="Times New Roman" w:hAnsi="Times New Roman" w:cs="Times New Roman"/>
          <w:color w:val="000000" w:themeColor="text1"/>
          <w:sz w:val="20"/>
        </w:rPr>
        <w:t>редупреждена не позже чем за три</w:t>
      </w:r>
      <w:r w:rsidRPr="00447646">
        <w:rPr>
          <w:rFonts w:ascii="Times New Roman" w:hAnsi="Times New Roman" w:cs="Times New Roman"/>
          <w:color w:val="000000" w:themeColor="text1"/>
          <w:sz w:val="20"/>
        </w:rPr>
        <w:t xml:space="preserve"> месяца до прекращения настоящего Договора путем предоставления ей копии протокола решения общего собрания;</w:t>
      </w:r>
    </w:p>
    <w:p w:rsidR="009A7957" w:rsidRPr="00447646" w:rsidRDefault="009A7957" w:rsidP="009A7957">
      <w:pPr>
        <w:pStyle w:val="a6"/>
        <w:widowControl w:val="0"/>
        <w:numPr>
          <w:ilvl w:val="2"/>
          <w:numId w:val="1"/>
        </w:numPr>
        <w:jc w:val="both"/>
        <w:rPr>
          <w:color w:val="000000" w:themeColor="text1"/>
          <w:sz w:val="20"/>
          <w:szCs w:val="20"/>
        </w:rPr>
      </w:pPr>
      <w:r w:rsidRPr="00447646">
        <w:rPr>
          <w:color w:val="000000" w:themeColor="text1"/>
          <w:sz w:val="20"/>
        </w:rPr>
        <w:t>По соглашению сторон.</w:t>
      </w:r>
    </w:p>
    <w:p w:rsidR="009A7957" w:rsidRPr="00447646" w:rsidRDefault="009A7957" w:rsidP="009A7957">
      <w:pPr>
        <w:pStyle w:val="a6"/>
        <w:widowControl w:val="0"/>
        <w:numPr>
          <w:ilvl w:val="2"/>
          <w:numId w:val="1"/>
        </w:numPr>
        <w:jc w:val="both"/>
        <w:rPr>
          <w:color w:val="000000" w:themeColor="text1"/>
          <w:sz w:val="20"/>
          <w:szCs w:val="20"/>
        </w:rPr>
      </w:pPr>
      <w:r w:rsidRPr="00447646">
        <w:rPr>
          <w:color w:val="000000" w:themeColor="text1"/>
          <w:sz w:val="20"/>
        </w:rPr>
        <w:t>В судебном порядке.</w:t>
      </w:r>
    </w:p>
    <w:p w:rsidR="009A7957" w:rsidRPr="00447646" w:rsidRDefault="009A7957" w:rsidP="009A7957">
      <w:pPr>
        <w:pStyle w:val="a6"/>
        <w:widowControl w:val="0"/>
        <w:numPr>
          <w:ilvl w:val="2"/>
          <w:numId w:val="1"/>
        </w:numPr>
        <w:jc w:val="both"/>
        <w:rPr>
          <w:color w:val="000000" w:themeColor="text1"/>
          <w:sz w:val="20"/>
          <w:szCs w:val="20"/>
        </w:rPr>
      </w:pPr>
      <w:r w:rsidRPr="00447646">
        <w:rPr>
          <w:color w:val="000000" w:themeColor="text1"/>
          <w:sz w:val="20"/>
        </w:rPr>
        <w:t xml:space="preserve">В связи с окончанием срока действия Договора и </w:t>
      </w:r>
      <w:r w:rsidR="006F4AE0" w:rsidRPr="00447646">
        <w:rPr>
          <w:color w:val="000000" w:themeColor="text1"/>
          <w:sz w:val="20"/>
        </w:rPr>
        <w:t xml:space="preserve">уведомлением (не менее, чем за три месяца) </w:t>
      </w:r>
      <w:r w:rsidRPr="00447646">
        <w:rPr>
          <w:color w:val="000000" w:themeColor="text1"/>
          <w:sz w:val="20"/>
        </w:rPr>
        <w:t>одной из сторон другой стороны о нежелании его продлевать.</w:t>
      </w:r>
    </w:p>
    <w:p w:rsidR="009A7957" w:rsidRPr="00447646" w:rsidRDefault="009A7957" w:rsidP="009A7957">
      <w:pPr>
        <w:pStyle w:val="a6"/>
        <w:widowControl w:val="0"/>
        <w:numPr>
          <w:ilvl w:val="2"/>
          <w:numId w:val="1"/>
        </w:numPr>
        <w:jc w:val="both"/>
        <w:rPr>
          <w:color w:val="000000" w:themeColor="text1"/>
          <w:sz w:val="20"/>
          <w:szCs w:val="20"/>
        </w:rPr>
      </w:pPr>
      <w:r w:rsidRPr="00447646">
        <w:rPr>
          <w:color w:val="000000" w:themeColor="text1"/>
          <w:sz w:val="20"/>
        </w:rPr>
        <w:t xml:space="preserve">Вследствие наступления обстоятельств непреодолимой силы в соответствии с </w:t>
      </w:r>
      <w:hyperlink w:anchor="P358" w:history="1">
        <w:r w:rsidRPr="00447646">
          <w:rPr>
            <w:color w:val="000000" w:themeColor="text1"/>
            <w:sz w:val="20"/>
          </w:rPr>
          <w:t>п. 8.3</w:t>
        </w:r>
      </w:hyperlink>
      <w:r w:rsidRPr="00447646">
        <w:rPr>
          <w:color w:val="000000" w:themeColor="text1"/>
          <w:sz w:val="20"/>
        </w:rPr>
        <w:t xml:space="preserve"> настоящего Договора.</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Настоящий Договор в одностороннем порядке по инициативе любой из сторон </w:t>
      </w:r>
      <w:r w:rsidR="006F4AE0" w:rsidRPr="00447646">
        <w:rPr>
          <w:color w:val="000000" w:themeColor="text1"/>
          <w:sz w:val="20"/>
        </w:rPr>
        <w:t>считается расторгнутым через три</w:t>
      </w:r>
      <w:r w:rsidRPr="00447646">
        <w:rPr>
          <w:color w:val="000000" w:themeColor="text1"/>
          <w:sz w:val="20"/>
        </w:rPr>
        <w:t xml:space="preserve"> месяца с момента направления другой стороне письменного уведомления, за исключением случаев, указанных в </w:t>
      </w:r>
      <w:hyperlink w:anchor="P337" w:history="1">
        <w:proofErr w:type="spellStart"/>
        <w:r w:rsidRPr="00447646">
          <w:rPr>
            <w:color w:val="000000" w:themeColor="text1"/>
            <w:sz w:val="20"/>
          </w:rPr>
          <w:t>абз</w:t>
        </w:r>
        <w:proofErr w:type="spellEnd"/>
        <w:r w:rsidRPr="00447646">
          <w:rPr>
            <w:color w:val="000000" w:themeColor="text1"/>
            <w:sz w:val="20"/>
          </w:rPr>
          <w:t>. 1 подпункта "а" пункта 7.1.1</w:t>
        </w:r>
      </w:hyperlink>
      <w:r w:rsidRPr="00447646">
        <w:rPr>
          <w:color w:val="000000" w:themeColor="text1"/>
          <w:sz w:val="20"/>
        </w:rPr>
        <w:t xml:space="preserve"> настоящего Договора.</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w:t>
      </w:r>
      <w:r w:rsidR="006F4AE0" w:rsidRPr="00447646">
        <w:rPr>
          <w:color w:val="000000" w:themeColor="text1"/>
          <w:sz w:val="20"/>
        </w:rPr>
        <w:t xml:space="preserve">но с уведомлением Собственника </w:t>
      </w:r>
      <w:r w:rsidRPr="00447646">
        <w:rPr>
          <w:color w:val="000000" w:themeColor="text1"/>
          <w:sz w:val="20"/>
        </w:rPr>
        <w:t>должна уведомить органы исполнительной власти.</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9A7957" w:rsidRPr="00447646" w:rsidRDefault="009A7957" w:rsidP="009A7957">
      <w:pPr>
        <w:pStyle w:val="a6"/>
        <w:widowControl w:val="0"/>
        <w:numPr>
          <w:ilvl w:val="1"/>
          <w:numId w:val="1"/>
        </w:numPr>
        <w:ind w:left="0" w:firstLine="851"/>
        <w:jc w:val="both"/>
        <w:rPr>
          <w:color w:val="000000" w:themeColor="text1"/>
          <w:sz w:val="20"/>
          <w:szCs w:val="20"/>
        </w:rPr>
      </w:pPr>
      <w:r w:rsidRPr="00447646">
        <w:rPr>
          <w:color w:val="000000" w:themeColor="text1"/>
          <w:sz w:val="20"/>
        </w:rPr>
        <w:t>Изменение условий настоящего Договора осуществляется в порядке, предусмотренном жилищным и гражданским законодательством.</w:t>
      </w:r>
    </w:p>
    <w:p w:rsidR="00CE31FC" w:rsidRPr="00447646" w:rsidRDefault="00CE31FC" w:rsidP="004E2123">
      <w:pPr>
        <w:pStyle w:val="a6"/>
        <w:numPr>
          <w:ilvl w:val="0"/>
          <w:numId w:val="1"/>
        </w:numPr>
        <w:jc w:val="center"/>
        <w:rPr>
          <w:b/>
          <w:sz w:val="20"/>
          <w:szCs w:val="20"/>
        </w:rPr>
      </w:pPr>
      <w:r w:rsidRPr="00447646">
        <w:rPr>
          <w:b/>
          <w:sz w:val="20"/>
          <w:szCs w:val="20"/>
        </w:rPr>
        <w:t>ОСОБЫЕ УСЛОВИЯ</w:t>
      </w:r>
    </w:p>
    <w:p w:rsidR="009A7957" w:rsidRPr="00447646" w:rsidRDefault="009A7957" w:rsidP="00AA731E">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sidR="00AA731E" w:rsidRPr="00447646">
        <w:rPr>
          <w:color w:val="000000" w:themeColor="text1"/>
          <w:sz w:val="20"/>
        </w:rPr>
        <w:t>здания</w:t>
      </w:r>
      <w:r w:rsidRPr="00447646">
        <w:rPr>
          <w:color w:val="000000" w:themeColor="text1"/>
          <w:sz w:val="20"/>
        </w:rPr>
        <w:t xml:space="preserve"> по заявлению одной из Сторон.</w:t>
      </w:r>
    </w:p>
    <w:p w:rsidR="009A7957" w:rsidRPr="00447646" w:rsidRDefault="009A7957" w:rsidP="00AA731E">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w:t>
      </w:r>
      <w:r w:rsidRPr="00447646">
        <w:rPr>
          <w:color w:val="000000" w:themeColor="text1"/>
          <w:sz w:val="20"/>
        </w:rPr>
        <w:lastRenderedPageBreak/>
        <w:t>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A7957" w:rsidRPr="00447646" w:rsidRDefault="009A7957" w:rsidP="00AA731E">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При наступлении обстоятельств непреодолимой силы Управляющая организация осуществляет указанные в договоре управления </w:t>
      </w:r>
      <w:r w:rsidR="00AA731E" w:rsidRPr="00447646">
        <w:rPr>
          <w:color w:val="000000" w:themeColor="text1"/>
          <w:sz w:val="20"/>
        </w:rPr>
        <w:t xml:space="preserve">зданием </w:t>
      </w:r>
      <w:r w:rsidRPr="00447646">
        <w:rPr>
          <w:color w:val="000000" w:themeColor="text1"/>
          <w:sz w:val="20"/>
        </w:rPr>
        <w:t xml:space="preserve">работы и услуги по содержанию и </w:t>
      </w:r>
      <w:r w:rsidR="008735E7" w:rsidRPr="00447646">
        <w:rPr>
          <w:color w:val="000000" w:themeColor="text1"/>
          <w:sz w:val="20"/>
        </w:rPr>
        <w:t xml:space="preserve">текущему </w:t>
      </w:r>
      <w:r w:rsidRPr="00447646">
        <w:rPr>
          <w:color w:val="000000" w:themeColor="text1"/>
          <w:sz w:val="20"/>
        </w:rPr>
        <w:t xml:space="preserve">ремонту общего имущества,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w:t>
      </w:r>
      <w:r w:rsidR="00AA731E" w:rsidRPr="00447646">
        <w:rPr>
          <w:color w:val="000000" w:themeColor="text1"/>
          <w:sz w:val="20"/>
        </w:rPr>
        <w:t>услуги</w:t>
      </w:r>
      <w:r w:rsidRPr="00447646">
        <w:rPr>
          <w:color w:val="000000" w:themeColor="text1"/>
          <w:sz w:val="20"/>
        </w:rPr>
        <w:t xml:space="preserve">, предусмотренный Договором управления </w:t>
      </w:r>
      <w:r w:rsidR="00AA731E" w:rsidRPr="00447646">
        <w:rPr>
          <w:color w:val="000000" w:themeColor="text1"/>
          <w:sz w:val="20"/>
        </w:rPr>
        <w:t>зданием</w:t>
      </w:r>
      <w:r w:rsidRPr="00447646">
        <w:rPr>
          <w:color w:val="000000" w:themeColor="text1"/>
          <w:sz w:val="20"/>
        </w:rPr>
        <w:t>, должен быть изменен пропорционально объему и количеству фактически выполненных работ и оказанных услуг.</w:t>
      </w:r>
      <w:bookmarkStart w:id="23" w:name="P358"/>
      <w:bookmarkEnd w:id="23"/>
      <w:r w:rsidR="00AA731E" w:rsidRPr="00447646">
        <w:rPr>
          <w:color w:val="000000" w:themeColor="text1"/>
          <w:sz w:val="20"/>
        </w:rPr>
        <w:t xml:space="preserve"> </w:t>
      </w:r>
      <w:r w:rsidRPr="00447646">
        <w:rPr>
          <w:color w:val="000000" w:themeColor="text1"/>
          <w:sz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r w:rsidR="00AA731E" w:rsidRPr="00447646">
        <w:rPr>
          <w:color w:val="000000" w:themeColor="text1"/>
          <w:sz w:val="20"/>
        </w:rPr>
        <w:t xml:space="preserve"> </w:t>
      </w:r>
      <w:r w:rsidRPr="00447646">
        <w:rPr>
          <w:color w:val="000000" w:themeColor="text1"/>
          <w:sz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A731E" w:rsidRPr="00447646" w:rsidRDefault="00AA731E" w:rsidP="00AA731E">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В случае необходимости проведения неотложных дополнительных работ и услуг, не установленных настоящим Договором, в том числе связанных: с внедрением ресурсосберегающих технологий, с ликвидацией последствий аварий, с улучшением качества проживания, в иных случаях, Управляющая организация выносит на рассмотрение общего собрания</w:t>
      </w:r>
      <w:r w:rsidR="003B11C6" w:rsidRPr="00447646">
        <w:rPr>
          <w:color w:val="000000" w:themeColor="text1"/>
          <w:sz w:val="20"/>
          <w:szCs w:val="20"/>
        </w:rPr>
        <w:t xml:space="preserve"> собственников свои предложения.</w:t>
      </w:r>
    </w:p>
    <w:p w:rsidR="003B11C6" w:rsidRPr="00447646" w:rsidRDefault="00AA731E" w:rsidP="003B11C6">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Собственники с учетом предложений Управляющей организации на </w:t>
      </w:r>
      <w:r w:rsidR="003B11C6" w:rsidRPr="00447646">
        <w:rPr>
          <w:color w:val="000000" w:themeColor="text1"/>
          <w:sz w:val="20"/>
          <w:szCs w:val="20"/>
        </w:rPr>
        <w:t>общем собрании</w:t>
      </w:r>
      <w:r w:rsidRPr="00447646">
        <w:rPr>
          <w:color w:val="000000" w:themeColor="text1"/>
          <w:sz w:val="20"/>
          <w:szCs w:val="20"/>
        </w:rPr>
        <w:t xml:space="preserve"> </w:t>
      </w:r>
      <w:r w:rsidR="003B11C6" w:rsidRPr="00447646">
        <w:rPr>
          <w:color w:val="000000" w:themeColor="text1"/>
          <w:sz w:val="20"/>
          <w:szCs w:val="20"/>
        </w:rPr>
        <w:t xml:space="preserve">утверждают необходимый </w:t>
      </w:r>
      <w:r w:rsidR="006F4AE0" w:rsidRPr="00447646">
        <w:rPr>
          <w:color w:val="000000" w:themeColor="text1"/>
          <w:sz w:val="20"/>
          <w:szCs w:val="20"/>
        </w:rPr>
        <w:t>объем работ</w:t>
      </w:r>
      <w:r w:rsidRPr="00447646">
        <w:rPr>
          <w:color w:val="000000" w:themeColor="text1"/>
          <w:sz w:val="20"/>
          <w:szCs w:val="20"/>
        </w:rPr>
        <w:t xml:space="preserve">, указанных в п. 8.4 </w:t>
      </w:r>
      <w:r w:rsidR="001E0254" w:rsidRPr="00447646">
        <w:rPr>
          <w:color w:val="000000" w:themeColor="text1"/>
          <w:sz w:val="20"/>
          <w:szCs w:val="20"/>
        </w:rPr>
        <w:t xml:space="preserve">Договора, сроки </w:t>
      </w:r>
      <w:r w:rsidR="00892CF6" w:rsidRPr="00447646">
        <w:rPr>
          <w:color w:val="000000" w:themeColor="text1"/>
          <w:sz w:val="20"/>
          <w:szCs w:val="20"/>
        </w:rPr>
        <w:t>начала проведения</w:t>
      </w:r>
      <w:r w:rsidRPr="00447646">
        <w:rPr>
          <w:color w:val="000000" w:themeColor="text1"/>
          <w:sz w:val="20"/>
          <w:szCs w:val="20"/>
        </w:rPr>
        <w:t xml:space="preserve"> работ, стоимость </w:t>
      </w:r>
      <w:r w:rsidR="00A75128" w:rsidRPr="00447646">
        <w:rPr>
          <w:color w:val="000000" w:themeColor="text1"/>
          <w:sz w:val="20"/>
          <w:szCs w:val="20"/>
        </w:rPr>
        <w:t>работ, условия</w:t>
      </w:r>
      <w:r w:rsidRPr="00447646">
        <w:rPr>
          <w:color w:val="000000" w:themeColor="text1"/>
          <w:sz w:val="20"/>
          <w:szCs w:val="20"/>
        </w:rPr>
        <w:t xml:space="preserve"> и порядок финансирования </w:t>
      </w:r>
      <w:r w:rsidR="003241BA" w:rsidRPr="00447646">
        <w:rPr>
          <w:color w:val="000000" w:themeColor="text1"/>
          <w:sz w:val="20"/>
          <w:szCs w:val="20"/>
        </w:rPr>
        <w:t>работ, в</w:t>
      </w:r>
      <w:r w:rsidRPr="00447646">
        <w:rPr>
          <w:color w:val="000000" w:themeColor="text1"/>
          <w:sz w:val="20"/>
          <w:szCs w:val="20"/>
        </w:rPr>
        <w:t xml:space="preserve"> том числе и посредством получения банковского кредита, </w:t>
      </w:r>
      <w:r w:rsidR="003241BA" w:rsidRPr="00447646">
        <w:rPr>
          <w:color w:val="000000" w:themeColor="text1"/>
          <w:sz w:val="20"/>
          <w:szCs w:val="20"/>
        </w:rPr>
        <w:t>сроки внесения</w:t>
      </w:r>
      <w:r w:rsidRPr="00447646">
        <w:rPr>
          <w:color w:val="000000" w:themeColor="text1"/>
          <w:sz w:val="20"/>
          <w:szCs w:val="20"/>
        </w:rPr>
        <w:t xml:space="preserve"> Собственниками  целевого платежа. </w:t>
      </w:r>
    </w:p>
    <w:p w:rsidR="003241BA" w:rsidRPr="00447646" w:rsidRDefault="00AA731E" w:rsidP="003241BA">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Размер платежа для Собственника (по каждому помещению) </w:t>
      </w:r>
      <w:r w:rsidR="003B11C6" w:rsidRPr="00447646">
        <w:rPr>
          <w:color w:val="000000" w:themeColor="text1"/>
          <w:sz w:val="20"/>
          <w:szCs w:val="20"/>
        </w:rPr>
        <w:t xml:space="preserve">рассчитывается пропорционально доле </w:t>
      </w:r>
      <w:r w:rsidR="006F4AE0" w:rsidRPr="00447646">
        <w:rPr>
          <w:color w:val="000000" w:themeColor="text1"/>
          <w:sz w:val="20"/>
          <w:szCs w:val="20"/>
        </w:rPr>
        <w:t>собственности в</w:t>
      </w:r>
      <w:r w:rsidRPr="00447646">
        <w:rPr>
          <w:color w:val="000000" w:themeColor="text1"/>
          <w:sz w:val="20"/>
          <w:szCs w:val="20"/>
        </w:rPr>
        <w:t xml:space="preserve"> общем имуществе. Оплата производится Собственником на основании счета, выставленного Управляющей </w:t>
      </w:r>
      <w:r w:rsidR="003B11C6" w:rsidRPr="00447646">
        <w:rPr>
          <w:color w:val="000000" w:themeColor="text1"/>
          <w:sz w:val="20"/>
          <w:szCs w:val="20"/>
        </w:rPr>
        <w:t xml:space="preserve">организацией, в </w:t>
      </w:r>
      <w:r w:rsidR="006F4AE0" w:rsidRPr="00447646">
        <w:rPr>
          <w:color w:val="000000" w:themeColor="text1"/>
          <w:sz w:val="20"/>
          <w:szCs w:val="20"/>
        </w:rPr>
        <w:t xml:space="preserve">котором </w:t>
      </w:r>
      <w:r w:rsidR="001E0254" w:rsidRPr="00447646">
        <w:rPr>
          <w:color w:val="000000" w:themeColor="text1"/>
          <w:sz w:val="20"/>
          <w:szCs w:val="20"/>
        </w:rPr>
        <w:t>должны быть указаны</w:t>
      </w:r>
      <w:r w:rsidRPr="00447646">
        <w:rPr>
          <w:color w:val="000000" w:themeColor="text1"/>
          <w:sz w:val="20"/>
          <w:szCs w:val="20"/>
        </w:rPr>
        <w:t xml:space="preserve">: </w:t>
      </w:r>
      <w:r w:rsidR="00892CF6" w:rsidRPr="00447646">
        <w:rPr>
          <w:color w:val="000000" w:themeColor="text1"/>
          <w:sz w:val="20"/>
          <w:szCs w:val="20"/>
        </w:rPr>
        <w:t xml:space="preserve">наименование </w:t>
      </w:r>
      <w:r w:rsidR="00A75128" w:rsidRPr="00447646">
        <w:rPr>
          <w:color w:val="000000" w:themeColor="text1"/>
          <w:sz w:val="20"/>
          <w:szCs w:val="20"/>
        </w:rPr>
        <w:t>дополнительных работ</w:t>
      </w:r>
      <w:r w:rsidRPr="00447646">
        <w:rPr>
          <w:color w:val="000000" w:themeColor="text1"/>
          <w:sz w:val="20"/>
          <w:szCs w:val="20"/>
        </w:rPr>
        <w:t xml:space="preserve">, расчетный </w:t>
      </w:r>
      <w:r w:rsidR="003241BA" w:rsidRPr="00447646">
        <w:rPr>
          <w:color w:val="000000" w:themeColor="text1"/>
          <w:sz w:val="20"/>
          <w:szCs w:val="20"/>
        </w:rPr>
        <w:t>счет, на</w:t>
      </w:r>
      <w:r w:rsidRPr="00447646">
        <w:rPr>
          <w:color w:val="000000" w:themeColor="text1"/>
          <w:sz w:val="20"/>
          <w:szCs w:val="20"/>
        </w:rPr>
        <w:t xml:space="preserve"> </w:t>
      </w:r>
      <w:r w:rsidR="003241BA" w:rsidRPr="00447646">
        <w:rPr>
          <w:color w:val="000000" w:themeColor="text1"/>
          <w:sz w:val="20"/>
          <w:szCs w:val="20"/>
        </w:rPr>
        <w:t>который должны</w:t>
      </w:r>
      <w:r w:rsidRPr="00447646">
        <w:rPr>
          <w:color w:val="000000" w:themeColor="text1"/>
          <w:sz w:val="20"/>
          <w:szCs w:val="20"/>
        </w:rPr>
        <w:t xml:space="preserve">  быть  перечислены  денежные средства, общий размер платежа для собственников квартиры,  сроки внесения платежей,  установленные общим  собранием. Обязанность по оплате расходов </w:t>
      </w:r>
      <w:r w:rsidR="003B11C6" w:rsidRPr="00447646">
        <w:rPr>
          <w:color w:val="000000" w:themeColor="text1"/>
          <w:sz w:val="20"/>
          <w:szCs w:val="20"/>
        </w:rPr>
        <w:t>на проведение</w:t>
      </w:r>
      <w:r w:rsidRPr="00447646">
        <w:rPr>
          <w:color w:val="000000" w:themeColor="text1"/>
          <w:sz w:val="20"/>
          <w:szCs w:val="20"/>
        </w:rPr>
        <w:t xml:space="preserve"> дополнительных работ и оказание услуг, указанных в п. 8.4 Договора, </w:t>
      </w:r>
      <w:r w:rsidR="003B11C6" w:rsidRPr="00447646">
        <w:rPr>
          <w:color w:val="000000" w:themeColor="text1"/>
          <w:sz w:val="20"/>
          <w:szCs w:val="20"/>
        </w:rPr>
        <w:t>распространяется на всех</w:t>
      </w:r>
      <w:r w:rsidRPr="00447646">
        <w:rPr>
          <w:color w:val="000000" w:themeColor="text1"/>
          <w:sz w:val="20"/>
          <w:szCs w:val="20"/>
        </w:rPr>
        <w:t xml:space="preserve"> </w:t>
      </w:r>
      <w:r w:rsidR="006F4AE0" w:rsidRPr="00447646">
        <w:rPr>
          <w:color w:val="000000" w:themeColor="text1"/>
          <w:sz w:val="20"/>
          <w:szCs w:val="20"/>
        </w:rPr>
        <w:t xml:space="preserve">Собственников </w:t>
      </w:r>
      <w:r w:rsidR="001E0254" w:rsidRPr="00447646">
        <w:rPr>
          <w:color w:val="000000" w:themeColor="text1"/>
          <w:sz w:val="20"/>
          <w:szCs w:val="20"/>
        </w:rPr>
        <w:t>помещений в</w:t>
      </w:r>
      <w:r w:rsidRPr="00447646">
        <w:rPr>
          <w:color w:val="000000" w:themeColor="text1"/>
          <w:sz w:val="20"/>
          <w:szCs w:val="20"/>
        </w:rPr>
        <w:t xml:space="preserve"> здании. При переходе </w:t>
      </w:r>
      <w:r w:rsidR="003B11C6" w:rsidRPr="00447646">
        <w:rPr>
          <w:color w:val="000000" w:themeColor="text1"/>
          <w:sz w:val="20"/>
          <w:szCs w:val="20"/>
        </w:rPr>
        <w:t>права собственности</w:t>
      </w:r>
      <w:r w:rsidRPr="00447646">
        <w:rPr>
          <w:color w:val="000000" w:themeColor="text1"/>
          <w:sz w:val="20"/>
          <w:szCs w:val="20"/>
        </w:rPr>
        <w:t xml:space="preserve"> на помещение </w:t>
      </w:r>
      <w:r w:rsidR="003B11C6" w:rsidRPr="00447646">
        <w:rPr>
          <w:color w:val="000000" w:themeColor="text1"/>
          <w:sz w:val="20"/>
          <w:szCs w:val="20"/>
        </w:rPr>
        <w:t xml:space="preserve">к новому </w:t>
      </w:r>
      <w:r w:rsidR="006F4AE0" w:rsidRPr="00447646">
        <w:rPr>
          <w:color w:val="000000" w:themeColor="text1"/>
          <w:sz w:val="20"/>
          <w:szCs w:val="20"/>
        </w:rPr>
        <w:t>Собственнику переходит</w:t>
      </w:r>
      <w:r w:rsidRPr="00447646">
        <w:rPr>
          <w:color w:val="000000" w:themeColor="text1"/>
          <w:sz w:val="20"/>
          <w:szCs w:val="20"/>
        </w:rPr>
        <w:t xml:space="preserve"> обязательство предыдущего Собственника по оплате дополнительных работ (услуг)</w:t>
      </w:r>
      <w:r w:rsidR="003B11C6" w:rsidRPr="00447646">
        <w:rPr>
          <w:color w:val="000000" w:themeColor="text1"/>
          <w:sz w:val="20"/>
          <w:szCs w:val="20"/>
        </w:rPr>
        <w:t>.</w:t>
      </w:r>
    </w:p>
    <w:p w:rsidR="003241BA" w:rsidRPr="00447646" w:rsidRDefault="000B2EF5" w:rsidP="00525F33">
      <w:pPr>
        <w:pStyle w:val="a6"/>
        <w:widowControl w:val="0"/>
        <w:numPr>
          <w:ilvl w:val="1"/>
          <w:numId w:val="1"/>
        </w:numPr>
        <w:ind w:left="0" w:firstLine="851"/>
        <w:jc w:val="both"/>
        <w:rPr>
          <w:rStyle w:val="Hyperlink2"/>
          <w:color w:val="000000" w:themeColor="text1"/>
          <w:sz w:val="20"/>
          <w:szCs w:val="20"/>
        </w:rPr>
      </w:pPr>
      <w:r w:rsidRPr="00447646">
        <w:rPr>
          <w:sz w:val="20"/>
          <w:szCs w:val="20"/>
        </w:rPr>
        <w:t>Досудебный (претензионный) порядок урегулирования спора предусмотрен для Собственников помещений в многоквартирном доме в отношении спора о причинении Управляющей организацией вреда Собственнику (его имуществу).  Претензия помимо прочего должна обязательно содержать следующие условия</w:t>
      </w:r>
      <w:r w:rsidR="003241BA" w:rsidRPr="00447646">
        <w:rPr>
          <w:rStyle w:val="Hyperlink2"/>
          <w:sz w:val="20"/>
          <w:szCs w:val="20"/>
        </w:rPr>
        <w:t>: требования Собственника на выбор: произвести ремонт; возместить уже сделанный ремонт Собственником; документы, обосновывающие требования Собственника (акт о заливе, причинении вреда; фото- и видеоматериалы, и иные документы, необходимые для всестороннего рассмотрения претензии); расчёт суммы претензии с приложением документов, свидетельствующих о несении расходов или причинении имущественного вреда. Собственник доставляет в адрес Управляющей организации претензию одним из следующих способов: направление по почте письма с приложениями с уведомлением и описью вложения; вручения под расписку в офисе Управляющей организации. Претензия подлежит рассмотрению Управляющей организацией в течение двадцати дней. По истечении тридцати дней со дня получения Управляющей организацией претензии, Собственник имеет право обратиться в суд. Риск неполучения претензии несёт Управляющая организация. При неполучении претензии, Собственник имеет право обратиться в суд в течение 30 дней со дня направления претензии. Досудебный (претензионный) порядок не распространяется на споры при взыскании задолженности по оплате за жилое помещение и коммунальные услуги.</w:t>
      </w:r>
    </w:p>
    <w:p w:rsidR="00FB474F" w:rsidRPr="00447646" w:rsidRDefault="00FB474F" w:rsidP="00525F33">
      <w:pPr>
        <w:widowControl w:val="0"/>
        <w:numPr>
          <w:ilvl w:val="1"/>
          <w:numId w:val="1"/>
        </w:numPr>
        <w:ind w:left="0" w:firstLine="851"/>
        <w:contextualSpacing/>
        <w:jc w:val="both"/>
        <w:rPr>
          <w:sz w:val="20"/>
          <w:szCs w:val="20"/>
        </w:rPr>
      </w:pPr>
      <w:r w:rsidRPr="00447646">
        <w:rPr>
          <w:sz w:val="20"/>
          <w:szCs w:val="20"/>
        </w:rPr>
        <w:t xml:space="preserve">Размер платы, указанный в п. 4.3 Договора, действует в течение одного года с даты начала выполнения своих обязательств по Договору Управляющей организацией. В последующем (на очередной год) размер платы за управление, содержание и текущий ремонт общего </w:t>
      </w:r>
      <w:r w:rsidR="00892CF6" w:rsidRPr="00447646">
        <w:rPr>
          <w:sz w:val="20"/>
          <w:szCs w:val="20"/>
        </w:rPr>
        <w:t>имущества в</w:t>
      </w:r>
      <w:r w:rsidRPr="00447646">
        <w:rPr>
          <w:sz w:val="20"/>
          <w:szCs w:val="20"/>
        </w:rPr>
        <w:t xml:space="preserve"> здании и дополнительные услуги должен быть утвержден решением общего собрания собственников помещений в здании. При отсутствии такого решения</w:t>
      </w:r>
      <w:r w:rsidR="002D6FCC" w:rsidRPr="00447646">
        <w:rPr>
          <w:sz w:val="20"/>
          <w:szCs w:val="20"/>
        </w:rPr>
        <w:t xml:space="preserve"> Управляющая организация при расчетах с Собственниками вправе применять ранее утвержденный размер платы с повышающим коэффициентом (индексом) в размере не более </w:t>
      </w:r>
      <w:r w:rsidR="00304643">
        <w:rPr>
          <w:sz w:val="20"/>
          <w:szCs w:val="20"/>
        </w:rPr>
        <w:t>5 (пяти)</w:t>
      </w:r>
      <w:r w:rsidR="002D6FCC" w:rsidRPr="00447646">
        <w:rPr>
          <w:sz w:val="20"/>
          <w:szCs w:val="20"/>
        </w:rPr>
        <w:t xml:space="preserve"> процентов от установленного ранее размера платы в соответствии с п. 4.3 Договора</w:t>
      </w:r>
      <w:r w:rsidRPr="00447646">
        <w:rPr>
          <w:sz w:val="20"/>
          <w:szCs w:val="20"/>
        </w:rPr>
        <w:t xml:space="preserve">. </w:t>
      </w:r>
      <w:r w:rsidR="002D6FCC" w:rsidRPr="00447646">
        <w:rPr>
          <w:sz w:val="20"/>
          <w:szCs w:val="20"/>
        </w:rPr>
        <w:t xml:space="preserve">Управляющая организация вправе проиндексировать (увеличить) размер платы с начала любого </w:t>
      </w:r>
      <w:r w:rsidR="00653643" w:rsidRPr="00447646">
        <w:rPr>
          <w:sz w:val="20"/>
          <w:szCs w:val="20"/>
        </w:rPr>
        <w:t>расчетного месяца</w:t>
      </w:r>
      <w:r w:rsidR="002D6FCC" w:rsidRPr="00447646">
        <w:rPr>
          <w:sz w:val="20"/>
          <w:szCs w:val="20"/>
        </w:rPr>
        <w:t xml:space="preserve"> по истечении одного года с даты начала выполнения своих обязательств по Договору, </w:t>
      </w:r>
      <w:r w:rsidR="00525F33" w:rsidRPr="00525F33">
        <w:rPr>
          <w:sz w:val="20"/>
          <w:szCs w:val="20"/>
        </w:rPr>
        <w:t>и не чаще одного раза в срок договора указанный в п. 9.2.</w:t>
      </w:r>
      <w:r w:rsidR="002D6FCC" w:rsidRPr="00447646">
        <w:rPr>
          <w:sz w:val="20"/>
          <w:szCs w:val="20"/>
        </w:rPr>
        <w:t xml:space="preserve"> </w:t>
      </w:r>
      <w:r w:rsidRPr="00447646">
        <w:rPr>
          <w:sz w:val="20"/>
          <w:szCs w:val="20"/>
        </w:rPr>
        <w:t>Управляющая организация доводит до Собственников</w:t>
      </w:r>
      <w:r w:rsidRPr="00447646">
        <w:rPr>
          <w:noProof/>
          <w:sz w:val="20"/>
          <w:szCs w:val="20"/>
        </w:rPr>
        <w:t xml:space="preserve"> информацию об измении размера платы за управление, содержание и текущий ремонт </w:t>
      </w:r>
      <w:r w:rsidRPr="00447646">
        <w:rPr>
          <w:sz w:val="20"/>
          <w:szCs w:val="20"/>
        </w:rPr>
        <w:t xml:space="preserve">и дополнительные услуги путем </w:t>
      </w:r>
      <w:r w:rsidRPr="00447646">
        <w:rPr>
          <w:noProof/>
          <w:sz w:val="20"/>
          <w:szCs w:val="20"/>
        </w:rPr>
        <w:t xml:space="preserve">размещения на </w:t>
      </w:r>
      <w:r w:rsidRPr="00447646">
        <w:rPr>
          <w:sz w:val="20"/>
          <w:szCs w:val="20"/>
        </w:rPr>
        <w:t>информационных стендах в здании не позднее чем за 30 (тридцать) календарных дней до вступления соответствующих изменений в силу</w:t>
      </w:r>
      <w:r w:rsidRPr="00447646">
        <w:rPr>
          <w:noProof/>
          <w:sz w:val="20"/>
          <w:szCs w:val="20"/>
        </w:rPr>
        <w:t xml:space="preserve">. </w:t>
      </w:r>
    </w:p>
    <w:p w:rsidR="003B11C6" w:rsidRPr="00447646" w:rsidRDefault="00AA731E" w:rsidP="00525F33">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При наличии </w:t>
      </w:r>
      <w:r w:rsidR="003B11C6" w:rsidRPr="00447646">
        <w:rPr>
          <w:color w:val="000000" w:themeColor="text1"/>
          <w:sz w:val="20"/>
          <w:szCs w:val="20"/>
        </w:rPr>
        <w:t>письменных заявлений</w:t>
      </w:r>
      <w:r w:rsidRPr="00447646">
        <w:rPr>
          <w:color w:val="000000" w:themeColor="text1"/>
          <w:sz w:val="20"/>
          <w:szCs w:val="20"/>
        </w:rPr>
        <w:t xml:space="preserve"> сособственников </w:t>
      </w:r>
      <w:r w:rsidR="003B11C6" w:rsidRPr="00447646">
        <w:rPr>
          <w:color w:val="000000" w:themeColor="text1"/>
          <w:sz w:val="20"/>
          <w:szCs w:val="20"/>
        </w:rPr>
        <w:t>одного помещения</w:t>
      </w:r>
      <w:r w:rsidRPr="00447646">
        <w:rPr>
          <w:color w:val="000000" w:themeColor="text1"/>
          <w:sz w:val="20"/>
          <w:szCs w:val="20"/>
        </w:rPr>
        <w:t xml:space="preserve"> счета предоставляются каждому собственнику отдельно</w:t>
      </w:r>
      <w:r w:rsidR="003B11C6" w:rsidRPr="00447646">
        <w:rPr>
          <w:color w:val="000000" w:themeColor="text1"/>
          <w:sz w:val="20"/>
          <w:szCs w:val="20"/>
        </w:rPr>
        <w:t>.</w:t>
      </w:r>
    </w:p>
    <w:p w:rsidR="00AA731E" w:rsidRPr="00447646" w:rsidRDefault="00AA731E" w:rsidP="00525F33">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Собственник дает согласие Управляющей организации на автоматизированную и без использования средств автоматизации обработку следующих его (и его несовершеннолетних детей) персональных данных: фамилия, имя, отчество, год, месяц, дата и место рождения, адрес, семейное, имущественное положение, паспортные данные, сведения о месте жительства, другие данные, позволяющие идентифицировать Собственника, в целях исполнения обязательств по настоящему Договору. В связи с чем Управляющей организации </w:t>
      </w:r>
      <w:r w:rsidRPr="00447646">
        <w:rPr>
          <w:color w:val="000000" w:themeColor="text1"/>
          <w:sz w:val="20"/>
          <w:szCs w:val="20"/>
        </w:rPr>
        <w:lastRenderedPageBreak/>
        <w:t xml:space="preserve">предоставляется право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Собственника. Собственник дает согласие на передачу Управляющей организацией указанных персональных данных следующим лицам и организациям: организациям, осуществляющим начисление и сбор платы за жилищно-коммунальные услуги, организациям, обслуживающим и эксплуатирующим </w:t>
      </w:r>
      <w:r w:rsidR="003B11C6" w:rsidRPr="00447646">
        <w:rPr>
          <w:color w:val="000000" w:themeColor="text1"/>
          <w:sz w:val="20"/>
          <w:szCs w:val="20"/>
        </w:rPr>
        <w:t>здание</w:t>
      </w:r>
      <w:r w:rsidRPr="00447646">
        <w:rPr>
          <w:color w:val="000000" w:themeColor="text1"/>
          <w:sz w:val="20"/>
          <w:szCs w:val="20"/>
        </w:rPr>
        <w:t>, в котором расположена принадлежащая Собственнику квартира, ресурсоснабжающим организациям, с которыми Управляющая организация имеет договорные отношения, а также организациям, осуществляющим бухгалтерское и правовое сопровождение деятельности Управляющей организации, и организациям, осуществляющим расчет и выплату мер социальной поддержки.</w:t>
      </w:r>
      <w:r w:rsidR="003B11C6" w:rsidRPr="00447646">
        <w:rPr>
          <w:color w:val="000000" w:themeColor="text1"/>
          <w:sz w:val="20"/>
          <w:szCs w:val="20"/>
        </w:rPr>
        <w:t xml:space="preserve"> </w:t>
      </w:r>
      <w:r w:rsidRPr="00447646">
        <w:rPr>
          <w:color w:val="000000" w:themeColor="text1"/>
          <w:sz w:val="20"/>
          <w:szCs w:val="20"/>
        </w:rPr>
        <w:t>Собственник дает согласие на получение в виде смс-сообщений, сообщений электронной почты, сообщений в социальных сетях информации об услугах и деятельности Управляющей организации на указанные и переданные в Управляющую организацию контактные данные.</w:t>
      </w:r>
      <w:r w:rsidR="003B11C6" w:rsidRPr="00447646">
        <w:rPr>
          <w:color w:val="000000" w:themeColor="text1"/>
          <w:sz w:val="20"/>
          <w:szCs w:val="20"/>
        </w:rPr>
        <w:t xml:space="preserve"> </w:t>
      </w:r>
      <w:r w:rsidRPr="00447646">
        <w:rPr>
          <w:color w:val="000000" w:themeColor="text1"/>
          <w:sz w:val="20"/>
          <w:szCs w:val="20"/>
        </w:rPr>
        <w:t>Данное согласие действительно в течение всего срока действия настоящего Договора, а также в течение пяти лет с момента прекращения его действия.</w:t>
      </w:r>
      <w:r w:rsidR="003241BA" w:rsidRPr="00447646">
        <w:rPr>
          <w:color w:val="000000" w:themeColor="text1"/>
          <w:sz w:val="20"/>
          <w:szCs w:val="20"/>
        </w:rPr>
        <w:t xml:space="preserve"> </w:t>
      </w:r>
      <w:r w:rsidRPr="00447646">
        <w:rPr>
          <w:color w:val="000000" w:themeColor="text1"/>
          <w:sz w:val="20"/>
          <w:szCs w:val="20"/>
        </w:rPr>
        <w:t>Собственник ознакомлен с тем, что Управляющая организация обязуется обеспечить конфиденциальность его персональных данных, что означает обеспечение ограниченного доступа к персональным данным только лицам, в служебные обязанности которых входит работа с такой информацией и документами.</w:t>
      </w:r>
    </w:p>
    <w:p w:rsidR="00CE31FC" w:rsidRPr="00447646" w:rsidRDefault="00CE31FC" w:rsidP="004E2123">
      <w:pPr>
        <w:pStyle w:val="a6"/>
        <w:numPr>
          <w:ilvl w:val="0"/>
          <w:numId w:val="1"/>
        </w:numPr>
        <w:jc w:val="center"/>
        <w:rPr>
          <w:b/>
          <w:sz w:val="20"/>
          <w:szCs w:val="20"/>
        </w:rPr>
      </w:pPr>
      <w:r w:rsidRPr="00447646">
        <w:rPr>
          <w:b/>
          <w:sz w:val="20"/>
          <w:szCs w:val="20"/>
        </w:rPr>
        <w:t>СРОК ДЕЙСТВИЯ ДОГОВОРА</w:t>
      </w:r>
    </w:p>
    <w:p w:rsidR="009C3D1B" w:rsidRPr="00447646" w:rsidRDefault="009C3D1B" w:rsidP="006D6444">
      <w:pPr>
        <w:pStyle w:val="a6"/>
        <w:widowControl w:val="0"/>
        <w:numPr>
          <w:ilvl w:val="1"/>
          <w:numId w:val="1"/>
        </w:numPr>
        <w:ind w:left="0" w:firstLine="851"/>
        <w:jc w:val="both"/>
        <w:rPr>
          <w:color w:val="000000" w:themeColor="text1"/>
          <w:sz w:val="20"/>
          <w:szCs w:val="20"/>
        </w:rPr>
      </w:pPr>
      <w:bookmarkStart w:id="24" w:name="_GoBack"/>
      <w:r w:rsidRPr="00447646">
        <w:rPr>
          <w:color w:val="000000" w:themeColor="text1"/>
          <w:sz w:val="20"/>
          <w:szCs w:val="20"/>
        </w:rPr>
        <w:t xml:space="preserve">Договор вступает в силу с даты подписания Сторонами. В соответствии с п. 2 ст. 425 Гражданского кодекса РФ условия Договора применяются к отношениям Сторон, возникшим до заключения Договора, а именно - с даты получения Собственником помещения от Застройщика </w:t>
      </w:r>
      <w:r w:rsidR="00B71980" w:rsidRPr="00B71980">
        <w:rPr>
          <w:color w:val="000000" w:themeColor="text1"/>
          <w:sz w:val="20"/>
          <w:szCs w:val="20"/>
          <w:highlight w:val="yellow"/>
        </w:rPr>
        <w:t>по передаточным документам</w:t>
      </w:r>
      <w:r w:rsidRPr="00447646">
        <w:rPr>
          <w:color w:val="000000" w:themeColor="text1"/>
          <w:sz w:val="20"/>
          <w:szCs w:val="20"/>
        </w:rPr>
        <w:t xml:space="preserve">, либо с даты государственной регистрации права собственности на помещение (при вторичном приобретении у Застройщика либо с </w:t>
      </w:r>
      <w:r w:rsidR="00A75128" w:rsidRPr="00447646">
        <w:rPr>
          <w:color w:val="000000" w:themeColor="text1"/>
          <w:sz w:val="20"/>
          <w:szCs w:val="20"/>
        </w:rPr>
        <w:t>даты, указанной в п. 9.2 Договора</w:t>
      </w:r>
      <w:r w:rsidRPr="00447646">
        <w:rPr>
          <w:color w:val="000000" w:themeColor="text1"/>
          <w:sz w:val="20"/>
          <w:szCs w:val="20"/>
        </w:rPr>
        <w:t>, если одно из указанных выше обстоятельств возникло ранее этой даты.</w:t>
      </w:r>
    </w:p>
    <w:p w:rsidR="009C3D1B" w:rsidRPr="00447646" w:rsidRDefault="009C3D1B" w:rsidP="006D6444">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 xml:space="preserve">Срок действия Договора составляет </w:t>
      </w:r>
      <w:r w:rsidR="00B71980">
        <w:rPr>
          <w:color w:val="000000" w:themeColor="text1"/>
          <w:sz w:val="20"/>
          <w:szCs w:val="20"/>
        </w:rPr>
        <w:t>1</w:t>
      </w:r>
      <w:r w:rsidRPr="00447646">
        <w:rPr>
          <w:color w:val="000000" w:themeColor="text1"/>
          <w:sz w:val="20"/>
          <w:szCs w:val="20"/>
        </w:rPr>
        <w:t xml:space="preserve"> (</w:t>
      </w:r>
      <w:r w:rsidR="00B71980">
        <w:rPr>
          <w:color w:val="000000" w:themeColor="text1"/>
          <w:sz w:val="20"/>
          <w:szCs w:val="20"/>
        </w:rPr>
        <w:t>один)</w:t>
      </w:r>
      <w:r w:rsidRPr="00447646">
        <w:rPr>
          <w:color w:val="000000" w:themeColor="text1"/>
          <w:sz w:val="20"/>
          <w:szCs w:val="20"/>
        </w:rPr>
        <w:t xml:space="preserve"> год с </w:t>
      </w:r>
      <w:r w:rsidR="002831DE" w:rsidRPr="00447646">
        <w:rPr>
          <w:color w:val="000000" w:themeColor="text1"/>
          <w:sz w:val="20"/>
          <w:szCs w:val="20"/>
        </w:rPr>
        <w:t>«</w:t>
      </w:r>
      <w:r w:rsidR="002769C0" w:rsidRPr="00447646">
        <w:rPr>
          <w:color w:val="000000" w:themeColor="text1"/>
          <w:sz w:val="20"/>
          <w:szCs w:val="20"/>
        </w:rPr>
        <w:t>____</w:t>
      </w:r>
      <w:r w:rsidR="002831DE" w:rsidRPr="00447646">
        <w:rPr>
          <w:color w:val="000000" w:themeColor="text1"/>
          <w:sz w:val="20"/>
          <w:szCs w:val="20"/>
        </w:rPr>
        <w:t xml:space="preserve">» </w:t>
      </w:r>
      <w:r w:rsidR="002769C0" w:rsidRPr="00447646">
        <w:rPr>
          <w:color w:val="000000" w:themeColor="text1"/>
          <w:sz w:val="20"/>
          <w:szCs w:val="20"/>
        </w:rPr>
        <w:t>__________</w:t>
      </w:r>
      <w:r w:rsidR="002831DE" w:rsidRPr="00447646">
        <w:rPr>
          <w:color w:val="000000" w:themeColor="text1"/>
          <w:sz w:val="20"/>
          <w:szCs w:val="20"/>
        </w:rPr>
        <w:t xml:space="preserve"> 20</w:t>
      </w:r>
      <w:r w:rsidR="00CD6128" w:rsidRPr="00447646">
        <w:rPr>
          <w:color w:val="000000" w:themeColor="text1"/>
          <w:sz w:val="20"/>
          <w:szCs w:val="20"/>
        </w:rPr>
        <w:t>20</w:t>
      </w:r>
      <w:r w:rsidR="002831DE" w:rsidRPr="00447646">
        <w:rPr>
          <w:color w:val="000000" w:themeColor="text1"/>
          <w:sz w:val="20"/>
          <w:szCs w:val="20"/>
        </w:rPr>
        <w:t>г</w:t>
      </w:r>
      <w:r w:rsidR="00D96580" w:rsidRPr="00447646">
        <w:rPr>
          <w:color w:val="000000" w:themeColor="text1"/>
          <w:sz w:val="20"/>
          <w:szCs w:val="20"/>
        </w:rPr>
        <w:t xml:space="preserve">. </w:t>
      </w:r>
      <w:r w:rsidRPr="00447646">
        <w:rPr>
          <w:color w:val="000000" w:themeColor="text1"/>
          <w:sz w:val="20"/>
          <w:szCs w:val="20"/>
        </w:rPr>
        <w:t>(дата, утверждена решением общего собрания собственников)</w:t>
      </w:r>
      <w:r w:rsidR="00F10140">
        <w:rPr>
          <w:color w:val="000000" w:themeColor="text1"/>
          <w:sz w:val="20"/>
          <w:szCs w:val="20"/>
        </w:rPr>
        <w:t xml:space="preserve">. </w:t>
      </w:r>
      <w:r w:rsidR="0066273A" w:rsidRPr="006D6444">
        <w:rPr>
          <w:color w:val="000000" w:themeColor="text1"/>
          <w:sz w:val="20"/>
          <w:szCs w:val="20"/>
          <w:highlight w:val="yellow"/>
        </w:rPr>
        <w:t>П</w:t>
      </w:r>
      <w:r w:rsidR="00E72674" w:rsidRPr="006D6444">
        <w:rPr>
          <w:color w:val="000000" w:themeColor="text1"/>
          <w:sz w:val="20"/>
          <w:szCs w:val="20"/>
          <w:highlight w:val="yellow"/>
        </w:rPr>
        <w:t xml:space="preserve">о окончании срока действия Договора </w:t>
      </w:r>
      <w:r w:rsidR="0066273A" w:rsidRPr="006D6444">
        <w:rPr>
          <w:color w:val="000000" w:themeColor="text1"/>
          <w:sz w:val="20"/>
          <w:szCs w:val="20"/>
          <w:highlight w:val="yellow"/>
        </w:rPr>
        <w:t>он</w:t>
      </w:r>
      <w:r w:rsidR="00E72674" w:rsidRPr="006D6444">
        <w:rPr>
          <w:color w:val="000000" w:themeColor="text1"/>
          <w:sz w:val="20"/>
          <w:szCs w:val="20"/>
          <w:highlight w:val="yellow"/>
        </w:rPr>
        <w:t xml:space="preserve"> </w:t>
      </w:r>
      <w:r w:rsidR="0066273A" w:rsidRPr="006D6444">
        <w:rPr>
          <w:color w:val="000000" w:themeColor="text1"/>
          <w:sz w:val="20"/>
          <w:szCs w:val="20"/>
          <w:highlight w:val="yellow"/>
        </w:rPr>
        <w:t xml:space="preserve">ежегодно автоматически пролонгируется </w:t>
      </w:r>
      <w:r w:rsidR="00E72674" w:rsidRPr="006D6444">
        <w:rPr>
          <w:color w:val="000000" w:themeColor="text1"/>
          <w:sz w:val="20"/>
          <w:szCs w:val="20"/>
          <w:highlight w:val="yellow"/>
        </w:rPr>
        <w:t xml:space="preserve"> </w:t>
      </w:r>
      <w:r w:rsidR="0066273A" w:rsidRPr="006D6444">
        <w:rPr>
          <w:color w:val="000000" w:themeColor="text1"/>
          <w:sz w:val="20"/>
          <w:szCs w:val="20"/>
          <w:highlight w:val="yellow"/>
        </w:rPr>
        <w:t>а 1 (один) год</w:t>
      </w:r>
      <w:r w:rsidR="008B76FF" w:rsidRPr="006D6444">
        <w:rPr>
          <w:color w:val="000000" w:themeColor="text1"/>
          <w:sz w:val="20"/>
          <w:szCs w:val="20"/>
          <w:highlight w:val="yellow"/>
        </w:rPr>
        <w:t>.</w:t>
      </w:r>
    </w:p>
    <w:p w:rsidR="009A7957" w:rsidRPr="00447646" w:rsidRDefault="009A7957" w:rsidP="006D6444">
      <w:pPr>
        <w:pStyle w:val="a6"/>
        <w:widowControl w:val="0"/>
        <w:numPr>
          <w:ilvl w:val="1"/>
          <w:numId w:val="1"/>
        </w:numPr>
        <w:ind w:left="0" w:firstLine="851"/>
        <w:jc w:val="both"/>
        <w:rPr>
          <w:color w:val="000000" w:themeColor="text1"/>
          <w:sz w:val="20"/>
          <w:szCs w:val="20"/>
        </w:rPr>
      </w:pPr>
      <w:r w:rsidRPr="00447646">
        <w:rPr>
          <w:color w:val="000000" w:themeColor="text1"/>
          <w:sz w:val="20"/>
        </w:rPr>
        <w:t>Срок действия Договора может быть продлен на 3 месяца, если вновь избранная организация для управления, выбранная на основании решения общего собрания собственни</w:t>
      </w:r>
      <w:r w:rsidR="009C3D1B" w:rsidRPr="00447646">
        <w:rPr>
          <w:color w:val="000000" w:themeColor="text1"/>
          <w:sz w:val="20"/>
        </w:rPr>
        <w:t>ков помещений и (или) членов ТСН</w:t>
      </w:r>
      <w:r w:rsidRPr="00447646">
        <w:rPr>
          <w:color w:val="000000" w:themeColor="text1"/>
          <w:sz w:val="20"/>
        </w:rPr>
        <w:t xml:space="preserve">, в течение 30 дней с даты </w:t>
      </w:r>
      <w:bookmarkEnd w:id="24"/>
      <w:r w:rsidRPr="00447646">
        <w:rPr>
          <w:color w:val="000000" w:themeColor="text1"/>
          <w:sz w:val="20"/>
        </w:rPr>
        <w:t>подписания договоров управления или с иного установленного такими договорами срока не приступила к выполнению своих обязательств.</w:t>
      </w:r>
    </w:p>
    <w:p w:rsidR="009C3D1B" w:rsidRPr="00447646" w:rsidRDefault="009C3D1B" w:rsidP="009C3D1B">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Управляющая организация обязана выполнять условия настоящего Договора до момента начала осуществления своих обязательств новой управляющей организацией либо до момента реализации собственниками иных форм управления зданием.</w:t>
      </w:r>
    </w:p>
    <w:p w:rsidR="00CE31FC" w:rsidRPr="00447646" w:rsidRDefault="00CE31FC" w:rsidP="004E2123">
      <w:pPr>
        <w:pStyle w:val="a6"/>
        <w:numPr>
          <w:ilvl w:val="0"/>
          <w:numId w:val="1"/>
        </w:numPr>
        <w:jc w:val="center"/>
        <w:rPr>
          <w:b/>
          <w:sz w:val="20"/>
          <w:szCs w:val="20"/>
        </w:rPr>
      </w:pPr>
      <w:r w:rsidRPr="00447646">
        <w:rPr>
          <w:b/>
          <w:sz w:val="20"/>
          <w:szCs w:val="20"/>
        </w:rPr>
        <w:t>ЗАКЛЮЧИТЕЛЬНЫЕ ПОЛОЖЕНИЯ</w:t>
      </w:r>
    </w:p>
    <w:p w:rsidR="009C3D1B" w:rsidRPr="00447646" w:rsidRDefault="009C3D1B" w:rsidP="009C3D1B">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Стороны пришли к соглашению о том, что размещение органами государственной власти, органами местного самоуправления в печатных средствах массовой информации текстов соответствующих нормативных актов, сообщений, объявлений, информации об изменении действующих тарифов на оплату коммунальных услуг, приравнивается к письменному уведомлению Собственника о соответствующих изменениях Управляющей организацией.</w:t>
      </w:r>
    </w:p>
    <w:p w:rsidR="009C3D1B" w:rsidRPr="00447646" w:rsidRDefault="009C3D1B" w:rsidP="009C3D1B">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При заключении настоящего Договора допускается и</w:t>
      </w:r>
      <w:r w:rsidRPr="00447646">
        <w:rPr>
          <w:rFonts w:eastAsiaTheme="minorHAnsi"/>
          <w:color w:val="000000" w:themeColor="text1"/>
          <w:sz w:val="20"/>
          <w:szCs w:val="20"/>
          <w:lang w:eastAsia="en-US"/>
        </w:rPr>
        <w:t>спользование факсимильного воспроизведения подписи с помощью средств механического или иного копирования в отношении представителя, заключающего Договор от лица Управляющей организации.</w:t>
      </w:r>
    </w:p>
    <w:p w:rsidR="009C3D1B" w:rsidRPr="00447646" w:rsidRDefault="009C3D1B" w:rsidP="009C3D1B">
      <w:pPr>
        <w:pStyle w:val="a6"/>
        <w:widowControl w:val="0"/>
        <w:numPr>
          <w:ilvl w:val="1"/>
          <w:numId w:val="1"/>
        </w:numPr>
        <w:ind w:left="0" w:firstLine="851"/>
        <w:jc w:val="both"/>
        <w:rPr>
          <w:color w:val="000000" w:themeColor="text1"/>
          <w:sz w:val="20"/>
          <w:szCs w:val="20"/>
        </w:rPr>
      </w:pPr>
      <w:r w:rsidRPr="00447646">
        <w:rPr>
          <w:color w:val="000000" w:themeColor="text1"/>
          <w:sz w:val="20"/>
          <w:szCs w:val="20"/>
        </w:rPr>
        <w:t>Все приложения, изменения и дополнения являются неотъемлемой частью Договора;</w:t>
      </w:r>
    </w:p>
    <w:p w:rsidR="00CE31FC" w:rsidRPr="00447646" w:rsidRDefault="009C3D1B" w:rsidP="0054677A">
      <w:pPr>
        <w:pStyle w:val="a6"/>
        <w:widowControl w:val="0"/>
        <w:numPr>
          <w:ilvl w:val="1"/>
          <w:numId w:val="1"/>
        </w:numPr>
        <w:ind w:left="0" w:firstLine="851"/>
        <w:jc w:val="both"/>
        <w:rPr>
          <w:color w:val="000000" w:themeColor="text1"/>
          <w:sz w:val="20"/>
          <w:szCs w:val="20"/>
        </w:rPr>
      </w:pPr>
      <w:r w:rsidRPr="00447646">
        <w:rPr>
          <w:color w:val="000000" w:themeColor="text1"/>
          <w:sz w:val="20"/>
        </w:rPr>
        <w:t xml:space="preserve">Настоящий Договор составлен в двух экземплярах, по одному для каждой из сторон, каждый из которых имеет </w:t>
      </w:r>
      <w:r w:rsidR="00AA731E" w:rsidRPr="00447646">
        <w:rPr>
          <w:color w:val="000000" w:themeColor="text1"/>
          <w:sz w:val="20"/>
        </w:rPr>
        <w:t xml:space="preserve">равную </w:t>
      </w:r>
      <w:r w:rsidRPr="00447646">
        <w:rPr>
          <w:color w:val="000000" w:themeColor="text1"/>
          <w:sz w:val="20"/>
        </w:rPr>
        <w:t xml:space="preserve">юридическую силу. </w:t>
      </w:r>
    </w:p>
    <w:p w:rsidR="00001852" w:rsidRPr="00447646" w:rsidRDefault="00001852" w:rsidP="004E2123">
      <w:pPr>
        <w:pStyle w:val="a6"/>
        <w:numPr>
          <w:ilvl w:val="0"/>
          <w:numId w:val="1"/>
        </w:numPr>
        <w:jc w:val="center"/>
        <w:rPr>
          <w:b/>
          <w:sz w:val="20"/>
          <w:szCs w:val="20"/>
        </w:rPr>
      </w:pPr>
      <w:r w:rsidRPr="00447646">
        <w:rPr>
          <w:b/>
          <w:sz w:val="20"/>
          <w:szCs w:val="20"/>
        </w:rPr>
        <w:t>ПРИЛОЖЕНИЯ</w:t>
      </w:r>
    </w:p>
    <w:p w:rsidR="00001852" w:rsidRPr="00447646" w:rsidRDefault="00001852" w:rsidP="004E2123">
      <w:pPr>
        <w:pStyle w:val="a6"/>
        <w:widowControl w:val="0"/>
        <w:numPr>
          <w:ilvl w:val="1"/>
          <w:numId w:val="1"/>
        </w:numPr>
        <w:ind w:left="0" w:firstLine="851"/>
        <w:jc w:val="both"/>
        <w:rPr>
          <w:sz w:val="20"/>
          <w:szCs w:val="20"/>
        </w:rPr>
      </w:pPr>
      <w:r w:rsidRPr="00447646">
        <w:rPr>
          <w:bCs/>
          <w:sz w:val="20"/>
          <w:szCs w:val="20"/>
        </w:rPr>
        <w:t>Приложение № 1 – Состав общего имущества собственников в здании;</w:t>
      </w:r>
    </w:p>
    <w:p w:rsidR="00001852" w:rsidRPr="00447646" w:rsidRDefault="00130EEE" w:rsidP="004E2123">
      <w:pPr>
        <w:pStyle w:val="a6"/>
        <w:widowControl w:val="0"/>
        <w:numPr>
          <w:ilvl w:val="1"/>
          <w:numId w:val="1"/>
        </w:numPr>
        <w:ind w:left="0" w:firstLine="851"/>
        <w:jc w:val="both"/>
        <w:rPr>
          <w:sz w:val="20"/>
          <w:szCs w:val="20"/>
        </w:rPr>
      </w:pPr>
      <w:r w:rsidRPr="00447646">
        <w:rPr>
          <w:bCs/>
          <w:sz w:val="20"/>
          <w:szCs w:val="20"/>
        </w:rPr>
        <w:t>Приложение № 2</w:t>
      </w:r>
      <w:r w:rsidR="00001852" w:rsidRPr="00447646">
        <w:rPr>
          <w:bCs/>
          <w:sz w:val="20"/>
          <w:szCs w:val="20"/>
        </w:rPr>
        <w:t xml:space="preserve"> – Схема разграничения ответственности Управляющей организации и Собственника при эксплуатации имущества и оборудования в здании;</w:t>
      </w:r>
    </w:p>
    <w:p w:rsidR="00001852" w:rsidRPr="00447646" w:rsidRDefault="00130EEE" w:rsidP="004E2123">
      <w:pPr>
        <w:pStyle w:val="a6"/>
        <w:widowControl w:val="0"/>
        <w:numPr>
          <w:ilvl w:val="1"/>
          <w:numId w:val="1"/>
        </w:numPr>
        <w:ind w:left="0" w:firstLine="851"/>
        <w:jc w:val="both"/>
        <w:rPr>
          <w:sz w:val="20"/>
          <w:szCs w:val="20"/>
        </w:rPr>
      </w:pPr>
      <w:r w:rsidRPr="00447646">
        <w:rPr>
          <w:bCs/>
          <w:sz w:val="20"/>
          <w:szCs w:val="20"/>
        </w:rPr>
        <w:t>Приложение № 3</w:t>
      </w:r>
      <w:r w:rsidR="00001852" w:rsidRPr="00447646">
        <w:rPr>
          <w:bCs/>
          <w:sz w:val="20"/>
          <w:szCs w:val="20"/>
        </w:rPr>
        <w:t xml:space="preserve"> –</w:t>
      </w:r>
      <w:r w:rsidR="00001852" w:rsidRPr="00447646">
        <w:rPr>
          <w:sz w:val="20"/>
          <w:szCs w:val="20"/>
          <w:bdr w:val="none" w:sz="0" w:space="0" w:color="auto" w:frame="1"/>
        </w:rPr>
        <w:t xml:space="preserve"> Размер и структура платы за управление, содержание и текущий ремонт общего имущества, дополнительные услуги;</w:t>
      </w:r>
    </w:p>
    <w:p w:rsidR="00001852" w:rsidRPr="00447646" w:rsidRDefault="00001852" w:rsidP="004E2123">
      <w:pPr>
        <w:pStyle w:val="a6"/>
        <w:widowControl w:val="0"/>
        <w:numPr>
          <w:ilvl w:val="1"/>
          <w:numId w:val="1"/>
        </w:numPr>
        <w:ind w:left="0" w:firstLine="851"/>
        <w:jc w:val="both"/>
        <w:rPr>
          <w:sz w:val="20"/>
          <w:szCs w:val="20"/>
        </w:rPr>
      </w:pPr>
      <w:r w:rsidRPr="00447646">
        <w:rPr>
          <w:bCs/>
          <w:sz w:val="20"/>
          <w:szCs w:val="20"/>
        </w:rPr>
        <w:t>П</w:t>
      </w:r>
      <w:r w:rsidR="00130EEE" w:rsidRPr="00447646">
        <w:rPr>
          <w:bCs/>
          <w:sz w:val="20"/>
          <w:szCs w:val="20"/>
        </w:rPr>
        <w:t>риложение № 4</w:t>
      </w:r>
      <w:r w:rsidRPr="00447646">
        <w:rPr>
          <w:bCs/>
          <w:sz w:val="20"/>
          <w:szCs w:val="20"/>
        </w:rPr>
        <w:t xml:space="preserve"> – Содержание услуги по управлению общим имуществом собственников помещений;</w:t>
      </w:r>
    </w:p>
    <w:p w:rsidR="00001852" w:rsidRPr="00447646" w:rsidRDefault="00130EEE" w:rsidP="004E2123">
      <w:pPr>
        <w:pStyle w:val="a6"/>
        <w:widowControl w:val="0"/>
        <w:numPr>
          <w:ilvl w:val="1"/>
          <w:numId w:val="1"/>
        </w:numPr>
        <w:ind w:left="0" w:firstLine="851"/>
        <w:jc w:val="both"/>
        <w:rPr>
          <w:sz w:val="20"/>
          <w:szCs w:val="20"/>
        </w:rPr>
      </w:pPr>
      <w:r w:rsidRPr="00447646">
        <w:rPr>
          <w:bCs/>
          <w:sz w:val="20"/>
          <w:szCs w:val="20"/>
        </w:rPr>
        <w:t>Приложение № 5</w:t>
      </w:r>
      <w:r w:rsidR="00001852" w:rsidRPr="00447646">
        <w:rPr>
          <w:bCs/>
          <w:sz w:val="20"/>
          <w:szCs w:val="20"/>
        </w:rPr>
        <w:t xml:space="preserve"> – Услуги и работы по санитарному содержанию общего имущества;</w:t>
      </w:r>
    </w:p>
    <w:p w:rsidR="00001852" w:rsidRPr="00447646" w:rsidRDefault="00130EEE" w:rsidP="004E2123">
      <w:pPr>
        <w:pStyle w:val="a6"/>
        <w:widowControl w:val="0"/>
        <w:numPr>
          <w:ilvl w:val="1"/>
          <w:numId w:val="1"/>
        </w:numPr>
        <w:ind w:left="0" w:firstLine="851"/>
        <w:jc w:val="both"/>
        <w:rPr>
          <w:sz w:val="20"/>
          <w:szCs w:val="20"/>
        </w:rPr>
      </w:pPr>
      <w:r w:rsidRPr="00447646">
        <w:rPr>
          <w:bCs/>
          <w:sz w:val="20"/>
          <w:szCs w:val="20"/>
        </w:rPr>
        <w:t xml:space="preserve">Приложение № 6 - </w:t>
      </w:r>
      <w:r w:rsidR="00001852" w:rsidRPr="00447646">
        <w:rPr>
          <w:sz w:val="20"/>
          <w:szCs w:val="20"/>
        </w:rPr>
        <w:t>Содержание услуги по техническому обслуживанию общего имущества;</w:t>
      </w:r>
    </w:p>
    <w:p w:rsidR="00001852" w:rsidRPr="00447646" w:rsidRDefault="00001852" w:rsidP="004E2123">
      <w:pPr>
        <w:pStyle w:val="a6"/>
        <w:widowControl w:val="0"/>
        <w:numPr>
          <w:ilvl w:val="1"/>
          <w:numId w:val="1"/>
        </w:numPr>
        <w:ind w:left="0" w:firstLine="851"/>
        <w:jc w:val="both"/>
        <w:rPr>
          <w:sz w:val="20"/>
          <w:szCs w:val="20"/>
        </w:rPr>
      </w:pPr>
      <w:r w:rsidRPr="00447646">
        <w:rPr>
          <w:sz w:val="20"/>
          <w:szCs w:val="20"/>
        </w:rPr>
        <w:t>Приложе</w:t>
      </w:r>
      <w:r w:rsidR="00130EEE" w:rsidRPr="00447646">
        <w:rPr>
          <w:sz w:val="20"/>
          <w:szCs w:val="20"/>
        </w:rPr>
        <w:t>ние № 7</w:t>
      </w:r>
      <w:r w:rsidRPr="00447646">
        <w:rPr>
          <w:sz w:val="20"/>
          <w:szCs w:val="20"/>
        </w:rPr>
        <w:t xml:space="preserve"> - </w:t>
      </w:r>
      <w:r w:rsidRPr="00447646">
        <w:rPr>
          <w:bCs/>
          <w:sz w:val="20"/>
          <w:szCs w:val="20"/>
        </w:rPr>
        <w:t>Перечень работ по текущему ремонту общего имущества в здании;</w:t>
      </w:r>
    </w:p>
    <w:p w:rsidR="00001852" w:rsidRPr="00447646" w:rsidRDefault="00130EEE" w:rsidP="004E2123">
      <w:pPr>
        <w:pStyle w:val="a6"/>
        <w:widowControl w:val="0"/>
        <w:numPr>
          <w:ilvl w:val="1"/>
          <w:numId w:val="1"/>
        </w:numPr>
        <w:ind w:left="0" w:firstLine="851"/>
        <w:jc w:val="both"/>
        <w:rPr>
          <w:sz w:val="20"/>
          <w:szCs w:val="20"/>
        </w:rPr>
      </w:pPr>
      <w:r w:rsidRPr="00447646">
        <w:rPr>
          <w:bCs/>
          <w:sz w:val="20"/>
          <w:szCs w:val="20"/>
        </w:rPr>
        <w:t>Приложение № 8</w:t>
      </w:r>
      <w:r w:rsidR="00001852" w:rsidRPr="00447646">
        <w:rPr>
          <w:bCs/>
          <w:sz w:val="20"/>
          <w:szCs w:val="20"/>
        </w:rPr>
        <w:t xml:space="preserve"> – </w:t>
      </w:r>
      <w:r w:rsidR="00653643" w:rsidRPr="00447646">
        <w:rPr>
          <w:sz w:val="20"/>
          <w:szCs w:val="20"/>
        </w:rPr>
        <w:t>Дополнительные услуги.</w:t>
      </w:r>
    </w:p>
    <w:p w:rsidR="00001852" w:rsidRPr="00447646" w:rsidRDefault="00001852" w:rsidP="00001852">
      <w:pPr>
        <w:pStyle w:val="a6"/>
        <w:widowControl w:val="0"/>
        <w:ind w:left="851"/>
        <w:jc w:val="both"/>
        <w:rPr>
          <w:sz w:val="20"/>
          <w:szCs w:val="20"/>
        </w:rPr>
      </w:pPr>
    </w:p>
    <w:p w:rsidR="00A32469" w:rsidRPr="00447646" w:rsidRDefault="00A32469" w:rsidP="00001852">
      <w:pPr>
        <w:pStyle w:val="a6"/>
        <w:widowControl w:val="0"/>
        <w:ind w:left="851"/>
        <w:jc w:val="both"/>
        <w:rPr>
          <w:sz w:val="20"/>
          <w:szCs w:val="20"/>
        </w:rPr>
      </w:pPr>
    </w:p>
    <w:p w:rsidR="00001852" w:rsidRPr="00447646" w:rsidRDefault="00001852" w:rsidP="004E2123">
      <w:pPr>
        <w:pStyle w:val="a6"/>
        <w:numPr>
          <w:ilvl w:val="0"/>
          <w:numId w:val="1"/>
        </w:numPr>
        <w:jc w:val="center"/>
        <w:rPr>
          <w:b/>
          <w:sz w:val="20"/>
          <w:szCs w:val="20"/>
        </w:rPr>
      </w:pPr>
      <w:r w:rsidRPr="00447646">
        <w:rPr>
          <w:b/>
          <w:sz w:val="20"/>
          <w:szCs w:val="20"/>
        </w:rPr>
        <w:t>РЕКВИЗИТЫ СТОРОН</w:t>
      </w:r>
    </w:p>
    <w:tbl>
      <w:tblPr>
        <w:tblW w:w="9871" w:type="dxa"/>
        <w:tblInd w:w="-18" w:type="dxa"/>
        <w:tblLayout w:type="fixed"/>
        <w:tblLook w:val="01E0" w:firstRow="1" w:lastRow="1" w:firstColumn="1" w:lastColumn="1" w:noHBand="0" w:noVBand="0"/>
      </w:tblPr>
      <w:tblGrid>
        <w:gridCol w:w="1544"/>
        <w:gridCol w:w="8327"/>
      </w:tblGrid>
      <w:tr w:rsidR="00001852" w:rsidRPr="00447646" w:rsidTr="00D70AFF">
        <w:trPr>
          <w:trHeight w:val="503"/>
        </w:trPr>
        <w:tc>
          <w:tcPr>
            <w:tcW w:w="9871" w:type="dxa"/>
            <w:gridSpan w:val="2"/>
            <w:vAlign w:val="center"/>
          </w:tcPr>
          <w:p w:rsidR="00001852" w:rsidRPr="00447646" w:rsidRDefault="00001852" w:rsidP="00D70AFF">
            <w:pPr>
              <w:keepNext/>
              <w:widowControl w:val="0"/>
              <w:spacing w:before="120" w:after="120" w:line="240" w:lineRule="atLeast"/>
              <w:rPr>
                <w:b/>
                <w:bCs/>
                <w:snapToGrid w:val="0"/>
                <w:sz w:val="20"/>
                <w:szCs w:val="20"/>
              </w:rPr>
            </w:pPr>
            <w:r w:rsidRPr="00447646">
              <w:rPr>
                <w:b/>
                <w:bCs/>
                <w:snapToGrid w:val="0"/>
                <w:sz w:val="20"/>
                <w:szCs w:val="20"/>
              </w:rPr>
              <w:t>Управляющая организация:</w:t>
            </w:r>
          </w:p>
        </w:tc>
      </w:tr>
      <w:tr w:rsidR="003B12AE" w:rsidRPr="00447646" w:rsidTr="00D70AFF">
        <w:trPr>
          <w:trHeight w:val="361"/>
        </w:trPr>
        <w:tc>
          <w:tcPr>
            <w:tcW w:w="1544" w:type="dxa"/>
            <w:vAlign w:val="center"/>
          </w:tcPr>
          <w:p w:rsidR="003B12AE" w:rsidRPr="00447646" w:rsidRDefault="003B12AE" w:rsidP="003B12AE">
            <w:pPr>
              <w:widowControl w:val="0"/>
              <w:rPr>
                <w:b/>
                <w:snapToGrid w:val="0"/>
                <w:sz w:val="16"/>
                <w:szCs w:val="16"/>
              </w:rPr>
            </w:pPr>
            <w:r w:rsidRPr="00447646">
              <w:rPr>
                <w:b/>
                <w:snapToGrid w:val="0"/>
                <w:sz w:val="16"/>
                <w:szCs w:val="16"/>
              </w:rPr>
              <w:t>Наименование</w:t>
            </w:r>
          </w:p>
        </w:tc>
        <w:tc>
          <w:tcPr>
            <w:tcW w:w="8327" w:type="dxa"/>
            <w:tcBorders>
              <w:bottom w:val="single" w:sz="4" w:space="0" w:color="auto"/>
            </w:tcBorders>
            <w:vAlign w:val="center"/>
          </w:tcPr>
          <w:p w:rsidR="003B12AE" w:rsidRPr="00447646" w:rsidRDefault="003B12AE" w:rsidP="00CD6128">
            <w:pPr>
              <w:widowControl w:val="0"/>
              <w:ind w:firstLine="175"/>
              <w:rPr>
                <w:snapToGrid w:val="0"/>
                <w:color w:val="000000" w:themeColor="text1"/>
                <w:sz w:val="20"/>
                <w:szCs w:val="20"/>
              </w:rPr>
            </w:pPr>
            <w:r w:rsidRPr="00447646">
              <w:rPr>
                <w:snapToGrid w:val="0"/>
                <w:color w:val="000000" w:themeColor="text1"/>
                <w:sz w:val="20"/>
                <w:szCs w:val="20"/>
              </w:rPr>
              <w:t xml:space="preserve">Общество с ограниченной ответственностью </w:t>
            </w:r>
            <w:r w:rsidR="00CD6128" w:rsidRPr="00447646">
              <w:rPr>
                <w:snapToGrid w:val="0"/>
                <w:color w:val="000000" w:themeColor="text1"/>
                <w:sz w:val="20"/>
                <w:szCs w:val="20"/>
              </w:rPr>
              <w:t>«УК МЕДИАН»</w:t>
            </w:r>
          </w:p>
        </w:tc>
      </w:tr>
      <w:tr w:rsidR="00CD6128" w:rsidRPr="00447646" w:rsidTr="00D70AFF">
        <w:trPr>
          <w:trHeight w:val="268"/>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Юр. адрес</w:t>
            </w:r>
          </w:p>
        </w:tc>
        <w:tc>
          <w:tcPr>
            <w:tcW w:w="8327" w:type="dxa"/>
            <w:tcBorders>
              <w:top w:val="single" w:sz="4" w:space="0" w:color="auto"/>
              <w:bottom w:val="single" w:sz="4" w:space="0" w:color="auto"/>
            </w:tcBorders>
            <w:shd w:val="clear" w:color="auto" w:fill="auto"/>
            <w:tcMar>
              <w:left w:w="284" w:type="dxa"/>
              <w:right w:w="284" w:type="dxa"/>
            </w:tcMar>
            <w:vAlign w:val="center"/>
          </w:tcPr>
          <w:p w:rsidR="00CD6128" w:rsidRPr="00447646" w:rsidRDefault="00CD6128" w:rsidP="00CD6128">
            <w:pPr>
              <w:widowControl w:val="0"/>
              <w:ind w:right="46" w:firstLine="175"/>
              <w:rPr>
                <w:snapToGrid w:val="0"/>
                <w:color w:val="000000" w:themeColor="text1"/>
                <w:sz w:val="20"/>
                <w:szCs w:val="20"/>
              </w:rPr>
            </w:pPr>
            <w:r w:rsidRPr="00447646">
              <w:rPr>
                <w:snapToGrid w:val="0"/>
                <w:color w:val="000000" w:themeColor="text1"/>
                <w:sz w:val="20"/>
                <w:szCs w:val="20"/>
              </w:rPr>
              <w:t>г. Москва, ул. Нарвская, д. 1А, помещение II, второй этаж, комната 3/1</w:t>
            </w:r>
          </w:p>
        </w:tc>
      </w:tr>
      <w:tr w:rsidR="00CD6128" w:rsidRPr="00447646" w:rsidTr="00D70AFF">
        <w:trPr>
          <w:trHeight w:val="290"/>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ИНН/КПП</w:t>
            </w:r>
          </w:p>
        </w:tc>
        <w:tc>
          <w:tcPr>
            <w:tcW w:w="8327" w:type="dxa"/>
            <w:tcBorders>
              <w:top w:val="single" w:sz="4" w:space="0" w:color="auto"/>
              <w:bottom w:val="single" w:sz="4" w:space="0" w:color="auto"/>
            </w:tcBorders>
            <w:shd w:val="clear" w:color="auto" w:fill="auto"/>
            <w:tcMar>
              <w:left w:w="284" w:type="dxa"/>
              <w:right w:w="284" w:type="dxa"/>
            </w:tcMar>
            <w:vAlign w:val="center"/>
          </w:tcPr>
          <w:p w:rsidR="00CD6128" w:rsidRPr="00447646" w:rsidRDefault="00CD6128" w:rsidP="00CD6128">
            <w:pPr>
              <w:widowControl w:val="0"/>
              <w:tabs>
                <w:tab w:val="left" w:pos="426"/>
                <w:tab w:val="left" w:pos="1134"/>
              </w:tabs>
              <w:ind w:right="46" w:firstLine="175"/>
              <w:rPr>
                <w:snapToGrid w:val="0"/>
                <w:color w:val="000000" w:themeColor="text1"/>
                <w:sz w:val="20"/>
                <w:szCs w:val="20"/>
              </w:rPr>
            </w:pPr>
            <w:r w:rsidRPr="00447646">
              <w:rPr>
                <w:snapToGrid w:val="0"/>
                <w:color w:val="000000" w:themeColor="text1"/>
                <w:sz w:val="20"/>
                <w:szCs w:val="20"/>
              </w:rPr>
              <w:t>7743254015 / 774301001</w:t>
            </w:r>
          </w:p>
        </w:tc>
      </w:tr>
      <w:tr w:rsidR="00CD6128" w:rsidRPr="00447646" w:rsidTr="00D70AFF">
        <w:trPr>
          <w:trHeight w:val="266"/>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lastRenderedPageBreak/>
              <w:t>ОГРН</w:t>
            </w:r>
          </w:p>
        </w:tc>
        <w:tc>
          <w:tcPr>
            <w:tcW w:w="8327" w:type="dxa"/>
            <w:tcBorders>
              <w:top w:val="single" w:sz="4" w:space="0" w:color="auto"/>
              <w:bottom w:val="single" w:sz="4" w:space="0" w:color="auto"/>
            </w:tcBorders>
            <w:vAlign w:val="center"/>
          </w:tcPr>
          <w:p w:rsidR="00CD6128" w:rsidRPr="00447646" w:rsidRDefault="00CD6128" w:rsidP="00CD6128">
            <w:pPr>
              <w:widowControl w:val="0"/>
              <w:ind w:right="46" w:firstLine="175"/>
              <w:rPr>
                <w:snapToGrid w:val="0"/>
                <w:color w:val="000000" w:themeColor="text1"/>
                <w:sz w:val="20"/>
                <w:szCs w:val="20"/>
              </w:rPr>
            </w:pPr>
            <w:r w:rsidRPr="00447646">
              <w:rPr>
                <w:snapToGrid w:val="0"/>
                <w:color w:val="000000" w:themeColor="text1"/>
                <w:sz w:val="20"/>
                <w:szCs w:val="20"/>
              </w:rPr>
              <w:t>1187746440980</w:t>
            </w:r>
          </w:p>
        </w:tc>
      </w:tr>
      <w:tr w:rsidR="00CD6128" w:rsidRPr="00447646" w:rsidTr="00D70AFF">
        <w:trPr>
          <w:trHeight w:val="266"/>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Р/счет</w:t>
            </w:r>
          </w:p>
        </w:tc>
        <w:tc>
          <w:tcPr>
            <w:tcW w:w="8327" w:type="dxa"/>
            <w:tcBorders>
              <w:top w:val="single" w:sz="4" w:space="0" w:color="auto"/>
              <w:bottom w:val="single" w:sz="4" w:space="0" w:color="auto"/>
            </w:tcBorders>
            <w:vAlign w:val="center"/>
          </w:tcPr>
          <w:p w:rsidR="00CD6128" w:rsidRPr="00447646" w:rsidRDefault="00CD6128" w:rsidP="00CD6128">
            <w:pPr>
              <w:widowControl w:val="0"/>
              <w:ind w:right="46" w:firstLine="175"/>
              <w:rPr>
                <w:snapToGrid w:val="0"/>
                <w:color w:val="000000" w:themeColor="text1"/>
                <w:sz w:val="20"/>
                <w:szCs w:val="20"/>
              </w:rPr>
            </w:pPr>
            <w:r w:rsidRPr="00447646">
              <w:rPr>
                <w:snapToGrid w:val="0"/>
                <w:color w:val="000000" w:themeColor="text1"/>
                <w:sz w:val="20"/>
                <w:szCs w:val="20"/>
              </w:rPr>
              <w:t>40702810500190001934</w:t>
            </w:r>
          </w:p>
        </w:tc>
      </w:tr>
      <w:tr w:rsidR="00CD6128" w:rsidRPr="00447646" w:rsidTr="00D70AFF">
        <w:trPr>
          <w:trHeight w:val="298"/>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К/счет</w:t>
            </w:r>
          </w:p>
        </w:tc>
        <w:tc>
          <w:tcPr>
            <w:tcW w:w="8327" w:type="dxa"/>
            <w:tcBorders>
              <w:top w:val="single" w:sz="4" w:space="0" w:color="auto"/>
              <w:bottom w:val="single" w:sz="4" w:space="0" w:color="auto"/>
            </w:tcBorders>
            <w:vAlign w:val="center"/>
          </w:tcPr>
          <w:p w:rsidR="00CD6128" w:rsidRPr="00447646" w:rsidRDefault="00CD6128" w:rsidP="00CD6128">
            <w:pPr>
              <w:widowControl w:val="0"/>
              <w:ind w:right="46" w:firstLine="175"/>
              <w:rPr>
                <w:snapToGrid w:val="0"/>
                <w:color w:val="000000" w:themeColor="text1"/>
                <w:sz w:val="20"/>
                <w:szCs w:val="20"/>
              </w:rPr>
            </w:pPr>
            <w:r w:rsidRPr="00447646">
              <w:rPr>
                <w:snapToGrid w:val="0"/>
                <w:color w:val="000000" w:themeColor="text1"/>
                <w:sz w:val="20"/>
                <w:szCs w:val="20"/>
              </w:rPr>
              <w:t>30101810745250000659</w:t>
            </w:r>
          </w:p>
        </w:tc>
      </w:tr>
      <w:tr w:rsidR="00CD6128" w:rsidRPr="00447646" w:rsidTr="008236F6">
        <w:trPr>
          <w:trHeight w:val="288"/>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Банк</w:t>
            </w:r>
          </w:p>
        </w:tc>
        <w:tc>
          <w:tcPr>
            <w:tcW w:w="8327" w:type="dxa"/>
            <w:tcBorders>
              <w:top w:val="single" w:sz="4" w:space="0" w:color="auto"/>
              <w:bottom w:val="single" w:sz="4" w:space="0" w:color="auto"/>
            </w:tcBorders>
          </w:tcPr>
          <w:p w:rsidR="00CD6128" w:rsidRPr="00447646" w:rsidRDefault="00CD6128" w:rsidP="00CD6128">
            <w:pPr>
              <w:ind w:right="46" w:firstLine="175"/>
              <w:rPr>
                <w:snapToGrid w:val="0"/>
                <w:color w:val="000000" w:themeColor="text1"/>
                <w:sz w:val="20"/>
                <w:szCs w:val="20"/>
              </w:rPr>
            </w:pPr>
            <w:r w:rsidRPr="00447646">
              <w:rPr>
                <w:snapToGrid w:val="0"/>
                <w:color w:val="000000" w:themeColor="text1"/>
                <w:sz w:val="20"/>
                <w:szCs w:val="20"/>
              </w:rPr>
              <w:t>ПАО "Московский Кредитный Банк" г. Москва</w:t>
            </w:r>
          </w:p>
        </w:tc>
      </w:tr>
      <w:tr w:rsidR="00CD6128" w:rsidRPr="00447646" w:rsidTr="008236F6">
        <w:trPr>
          <w:trHeight w:val="278"/>
        </w:trPr>
        <w:tc>
          <w:tcPr>
            <w:tcW w:w="1544" w:type="dxa"/>
            <w:vAlign w:val="center"/>
          </w:tcPr>
          <w:p w:rsidR="00CD6128" w:rsidRPr="00447646" w:rsidRDefault="00CD6128" w:rsidP="00CD6128">
            <w:pPr>
              <w:widowControl w:val="0"/>
              <w:rPr>
                <w:b/>
                <w:snapToGrid w:val="0"/>
                <w:sz w:val="16"/>
                <w:szCs w:val="16"/>
              </w:rPr>
            </w:pPr>
            <w:r w:rsidRPr="00447646">
              <w:rPr>
                <w:b/>
                <w:snapToGrid w:val="0"/>
                <w:sz w:val="16"/>
                <w:szCs w:val="16"/>
              </w:rPr>
              <w:t>БИК</w:t>
            </w:r>
          </w:p>
        </w:tc>
        <w:tc>
          <w:tcPr>
            <w:tcW w:w="8327" w:type="dxa"/>
            <w:tcBorders>
              <w:top w:val="single" w:sz="4" w:space="0" w:color="auto"/>
              <w:bottom w:val="single" w:sz="4" w:space="0" w:color="auto"/>
            </w:tcBorders>
            <w:shd w:val="clear" w:color="auto" w:fill="auto"/>
            <w:tcMar>
              <w:left w:w="284" w:type="dxa"/>
              <w:right w:w="284" w:type="dxa"/>
            </w:tcMar>
          </w:tcPr>
          <w:p w:rsidR="00CD6128" w:rsidRPr="00447646" w:rsidRDefault="00CD6128" w:rsidP="00CD6128">
            <w:pPr>
              <w:ind w:right="46" w:firstLine="175"/>
              <w:rPr>
                <w:snapToGrid w:val="0"/>
                <w:color w:val="000000" w:themeColor="text1"/>
                <w:sz w:val="20"/>
                <w:szCs w:val="20"/>
              </w:rPr>
            </w:pPr>
            <w:r w:rsidRPr="00447646">
              <w:rPr>
                <w:snapToGrid w:val="0"/>
                <w:color w:val="000000" w:themeColor="text1"/>
                <w:sz w:val="20"/>
                <w:szCs w:val="20"/>
              </w:rPr>
              <w:t>044525659</w:t>
            </w:r>
          </w:p>
        </w:tc>
      </w:tr>
      <w:tr w:rsidR="003B12AE" w:rsidRPr="00447646" w:rsidTr="00D70AFF">
        <w:tc>
          <w:tcPr>
            <w:tcW w:w="9871" w:type="dxa"/>
            <w:gridSpan w:val="2"/>
            <w:vAlign w:val="center"/>
          </w:tcPr>
          <w:p w:rsidR="003B12AE" w:rsidRPr="00447646" w:rsidRDefault="003B12AE" w:rsidP="003B12AE">
            <w:pPr>
              <w:widowControl w:val="0"/>
              <w:spacing w:before="120" w:after="120" w:line="240" w:lineRule="atLeast"/>
              <w:rPr>
                <w:b/>
                <w:snapToGrid w:val="0"/>
                <w:sz w:val="20"/>
                <w:szCs w:val="20"/>
              </w:rPr>
            </w:pPr>
            <w:r w:rsidRPr="00447646">
              <w:rPr>
                <w:b/>
                <w:snapToGrid w:val="0"/>
                <w:sz w:val="20"/>
                <w:szCs w:val="20"/>
              </w:rPr>
              <w:t>Собственник:</w:t>
            </w:r>
          </w:p>
        </w:tc>
      </w:tr>
      <w:tr w:rsidR="003B12AE" w:rsidRPr="00447646" w:rsidTr="00527B67">
        <w:trPr>
          <w:trHeight w:val="361"/>
        </w:trPr>
        <w:tc>
          <w:tcPr>
            <w:tcW w:w="1544" w:type="dxa"/>
            <w:vAlign w:val="center"/>
          </w:tcPr>
          <w:p w:rsidR="003B12AE" w:rsidRPr="00447646" w:rsidRDefault="003B12AE" w:rsidP="003B12AE">
            <w:pPr>
              <w:widowControl w:val="0"/>
              <w:rPr>
                <w:b/>
                <w:snapToGrid w:val="0"/>
                <w:sz w:val="16"/>
                <w:szCs w:val="16"/>
              </w:rPr>
            </w:pPr>
            <w:r w:rsidRPr="00447646">
              <w:rPr>
                <w:b/>
                <w:snapToGrid w:val="0"/>
                <w:sz w:val="16"/>
                <w:szCs w:val="16"/>
              </w:rPr>
              <w:t>Ф.И.О.</w:t>
            </w:r>
          </w:p>
        </w:tc>
        <w:tc>
          <w:tcPr>
            <w:tcW w:w="8327" w:type="dxa"/>
            <w:tcBorders>
              <w:left w:val="nil"/>
              <w:bottom w:val="single" w:sz="4" w:space="0" w:color="auto"/>
            </w:tcBorders>
            <w:shd w:val="clear" w:color="auto" w:fill="auto"/>
            <w:vAlign w:val="center"/>
          </w:tcPr>
          <w:p w:rsidR="003B12AE" w:rsidRPr="00447646" w:rsidRDefault="003B12AE" w:rsidP="003B12AE">
            <w:pPr>
              <w:widowControl w:val="0"/>
              <w:ind w:left="175"/>
              <w:rPr>
                <w:snapToGrid w:val="0"/>
                <w:color w:val="000000" w:themeColor="text1"/>
                <w:sz w:val="20"/>
                <w:szCs w:val="20"/>
              </w:rPr>
            </w:pPr>
          </w:p>
        </w:tc>
      </w:tr>
      <w:tr w:rsidR="003B12AE" w:rsidRPr="00447646" w:rsidTr="00527B67">
        <w:trPr>
          <w:trHeight w:val="358"/>
        </w:trPr>
        <w:tc>
          <w:tcPr>
            <w:tcW w:w="1544" w:type="dxa"/>
            <w:vAlign w:val="center"/>
          </w:tcPr>
          <w:p w:rsidR="003B12AE" w:rsidRPr="00447646" w:rsidRDefault="003B12AE" w:rsidP="003B12AE">
            <w:pPr>
              <w:widowControl w:val="0"/>
              <w:rPr>
                <w:b/>
                <w:snapToGrid w:val="0"/>
                <w:sz w:val="16"/>
                <w:szCs w:val="16"/>
              </w:rPr>
            </w:pPr>
            <w:r w:rsidRPr="00447646">
              <w:rPr>
                <w:b/>
                <w:snapToGrid w:val="0"/>
                <w:sz w:val="16"/>
                <w:szCs w:val="16"/>
              </w:rPr>
              <w:t>Адрес</w:t>
            </w:r>
          </w:p>
          <w:p w:rsidR="003B12AE" w:rsidRPr="00447646" w:rsidRDefault="003B12AE" w:rsidP="003B12AE">
            <w:pPr>
              <w:widowControl w:val="0"/>
              <w:rPr>
                <w:b/>
                <w:snapToGrid w:val="0"/>
                <w:sz w:val="16"/>
                <w:szCs w:val="16"/>
              </w:rPr>
            </w:pPr>
            <w:r w:rsidRPr="00447646">
              <w:rPr>
                <w:b/>
                <w:snapToGrid w:val="0"/>
                <w:sz w:val="16"/>
                <w:szCs w:val="16"/>
              </w:rPr>
              <w:t>регистрации:</w:t>
            </w:r>
          </w:p>
        </w:tc>
        <w:tc>
          <w:tcPr>
            <w:tcW w:w="8327" w:type="dxa"/>
            <w:tcBorders>
              <w:left w:val="nil"/>
              <w:bottom w:val="single" w:sz="4" w:space="0" w:color="auto"/>
            </w:tcBorders>
            <w:shd w:val="clear" w:color="auto" w:fill="auto"/>
            <w:vAlign w:val="center"/>
          </w:tcPr>
          <w:p w:rsidR="003B12AE" w:rsidRPr="00447646" w:rsidRDefault="003B12AE" w:rsidP="006F5B64">
            <w:pPr>
              <w:ind w:left="175"/>
              <w:rPr>
                <w:color w:val="000000" w:themeColor="text1"/>
                <w:sz w:val="20"/>
                <w:szCs w:val="20"/>
              </w:rPr>
            </w:pPr>
          </w:p>
        </w:tc>
      </w:tr>
      <w:tr w:rsidR="003B12AE" w:rsidRPr="00447646" w:rsidTr="00527B67">
        <w:trPr>
          <w:trHeight w:val="358"/>
        </w:trPr>
        <w:tc>
          <w:tcPr>
            <w:tcW w:w="1544" w:type="dxa"/>
            <w:vAlign w:val="center"/>
          </w:tcPr>
          <w:p w:rsidR="003B12AE" w:rsidRPr="00447646" w:rsidRDefault="003B12AE" w:rsidP="003B12AE">
            <w:pPr>
              <w:widowControl w:val="0"/>
              <w:rPr>
                <w:b/>
                <w:snapToGrid w:val="0"/>
                <w:sz w:val="16"/>
                <w:szCs w:val="16"/>
              </w:rPr>
            </w:pPr>
            <w:r w:rsidRPr="00447646">
              <w:rPr>
                <w:b/>
                <w:snapToGrid w:val="0"/>
                <w:sz w:val="16"/>
                <w:szCs w:val="16"/>
              </w:rPr>
              <w:t>Контактный</w:t>
            </w:r>
          </w:p>
          <w:p w:rsidR="003B12AE" w:rsidRPr="00447646" w:rsidRDefault="003B12AE" w:rsidP="003B12AE">
            <w:pPr>
              <w:widowControl w:val="0"/>
              <w:rPr>
                <w:b/>
                <w:snapToGrid w:val="0"/>
                <w:sz w:val="16"/>
                <w:szCs w:val="16"/>
              </w:rPr>
            </w:pPr>
            <w:r w:rsidRPr="00447646">
              <w:rPr>
                <w:b/>
                <w:snapToGrid w:val="0"/>
                <w:sz w:val="16"/>
                <w:szCs w:val="16"/>
              </w:rPr>
              <w:t>телефон</w:t>
            </w:r>
          </w:p>
        </w:tc>
        <w:tc>
          <w:tcPr>
            <w:tcW w:w="8327" w:type="dxa"/>
            <w:tcBorders>
              <w:left w:val="nil"/>
              <w:bottom w:val="single" w:sz="4" w:space="0" w:color="auto"/>
            </w:tcBorders>
            <w:shd w:val="clear" w:color="auto" w:fill="auto"/>
            <w:vAlign w:val="center"/>
          </w:tcPr>
          <w:p w:rsidR="003B12AE" w:rsidRPr="00447646" w:rsidRDefault="003B12AE" w:rsidP="006F5B64">
            <w:pPr>
              <w:ind w:left="175"/>
              <w:rPr>
                <w:color w:val="000000" w:themeColor="text1"/>
                <w:sz w:val="20"/>
                <w:szCs w:val="20"/>
              </w:rPr>
            </w:pPr>
          </w:p>
        </w:tc>
      </w:tr>
      <w:tr w:rsidR="003B12AE" w:rsidRPr="00447646" w:rsidTr="00527B67">
        <w:trPr>
          <w:trHeight w:val="358"/>
        </w:trPr>
        <w:tc>
          <w:tcPr>
            <w:tcW w:w="1544" w:type="dxa"/>
            <w:vMerge w:val="restart"/>
            <w:vAlign w:val="center"/>
          </w:tcPr>
          <w:p w:rsidR="003B12AE" w:rsidRPr="00447646" w:rsidRDefault="003B12AE" w:rsidP="003B12AE">
            <w:pPr>
              <w:widowControl w:val="0"/>
              <w:spacing w:line="240" w:lineRule="atLeast"/>
              <w:rPr>
                <w:b/>
                <w:snapToGrid w:val="0"/>
                <w:sz w:val="16"/>
                <w:szCs w:val="16"/>
              </w:rPr>
            </w:pPr>
            <w:r w:rsidRPr="00447646">
              <w:rPr>
                <w:b/>
                <w:snapToGrid w:val="0"/>
                <w:sz w:val="16"/>
                <w:szCs w:val="16"/>
              </w:rPr>
              <w:t>Документ, удостоверяющий личность</w:t>
            </w:r>
          </w:p>
          <w:p w:rsidR="0019247D" w:rsidRPr="00447646" w:rsidRDefault="0019247D" w:rsidP="0019247D">
            <w:pPr>
              <w:widowControl w:val="0"/>
              <w:spacing w:line="240" w:lineRule="atLeast"/>
              <w:rPr>
                <w:b/>
                <w:snapToGrid w:val="0"/>
                <w:sz w:val="16"/>
                <w:szCs w:val="16"/>
              </w:rPr>
            </w:pPr>
            <w:r w:rsidRPr="00447646">
              <w:rPr>
                <w:b/>
                <w:snapToGrid w:val="0"/>
                <w:sz w:val="16"/>
                <w:szCs w:val="16"/>
              </w:rPr>
              <w:t>СНИЛС</w:t>
            </w:r>
          </w:p>
          <w:p w:rsidR="0019247D" w:rsidRPr="00447646" w:rsidRDefault="0019247D" w:rsidP="0019247D">
            <w:pPr>
              <w:widowControl w:val="0"/>
              <w:spacing w:line="240" w:lineRule="atLeast"/>
              <w:rPr>
                <w:b/>
                <w:snapToGrid w:val="0"/>
                <w:sz w:val="16"/>
                <w:szCs w:val="16"/>
              </w:rPr>
            </w:pPr>
            <w:r w:rsidRPr="00447646">
              <w:rPr>
                <w:b/>
                <w:snapToGrid w:val="0"/>
                <w:sz w:val="16"/>
                <w:szCs w:val="16"/>
              </w:rPr>
              <w:t>ИНН</w:t>
            </w:r>
          </w:p>
        </w:tc>
        <w:tc>
          <w:tcPr>
            <w:tcW w:w="8327" w:type="dxa"/>
            <w:tcBorders>
              <w:top w:val="single" w:sz="4" w:space="0" w:color="auto"/>
              <w:left w:val="nil"/>
              <w:bottom w:val="single" w:sz="4" w:space="0" w:color="auto"/>
            </w:tcBorders>
            <w:shd w:val="clear" w:color="auto" w:fill="auto"/>
            <w:vAlign w:val="center"/>
          </w:tcPr>
          <w:p w:rsidR="003B12AE" w:rsidRPr="00447646" w:rsidRDefault="003B12AE" w:rsidP="006F5B64">
            <w:pPr>
              <w:rPr>
                <w:sz w:val="20"/>
                <w:szCs w:val="20"/>
              </w:rPr>
            </w:pPr>
          </w:p>
        </w:tc>
      </w:tr>
      <w:tr w:rsidR="003B12AE" w:rsidRPr="00447646" w:rsidTr="00527B67">
        <w:trPr>
          <w:trHeight w:val="450"/>
        </w:trPr>
        <w:tc>
          <w:tcPr>
            <w:tcW w:w="1544" w:type="dxa"/>
            <w:vMerge/>
            <w:shd w:val="clear" w:color="auto" w:fill="auto"/>
            <w:vAlign w:val="center"/>
          </w:tcPr>
          <w:p w:rsidR="003B12AE" w:rsidRPr="00447646" w:rsidRDefault="003B12AE" w:rsidP="003B12AE">
            <w:pPr>
              <w:widowControl w:val="0"/>
              <w:spacing w:line="240" w:lineRule="atLeast"/>
              <w:rPr>
                <w:snapToGrid w:val="0"/>
                <w:color w:val="FF0000"/>
                <w:sz w:val="16"/>
                <w:szCs w:val="16"/>
              </w:rPr>
            </w:pPr>
          </w:p>
        </w:tc>
        <w:tc>
          <w:tcPr>
            <w:tcW w:w="8327" w:type="dxa"/>
            <w:tcBorders>
              <w:top w:val="single" w:sz="4" w:space="0" w:color="auto"/>
              <w:left w:val="nil"/>
              <w:bottom w:val="single" w:sz="4" w:space="0" w:color="auto"/>
            </w:tcBorders>
            <w:shd w:val="clear" w:color="auto" w:fill="auto"/>
            <w:vAlign w:val="center"/>
          </w:tcPr>
          <w:p w:rsidR="003B12AE" w:rsidRPr="00447646" w:rsidRDefault="003B12AE" w:rsidP="0038014A">
            <w:pPr>
              <w:widowControl w:val="0"/>
              <w:spacing w:line="240" w:lineRule="atLeast"/>
              <w:ind w:left="175"/>
              <w:rPr>
                <w:snapToGrid w:val="0"/>
                <w:sz w:val="20"/>
                <w:szCs w:val="20"/>
              </w:rPr>
            </w:pPr>
          </w:p>
        </w:tc>
      </w:tr>
      <w:tr w:rsidR="003B12AE" w:rsidRPr="00447646" w:rsidTr="00527B67">
        <w:trPr>
          <w:trHeight w:val="450"/>
        </w:trPr>
        <w:tc>
          <w:tcPr>
            <w:tcW w:w="1544" w:type="dxa"/>
            <w:vMerge/>
            <w:shd w:val="clear" w:color="auto" w:fill="auto"/>
            <w:vAlign w:val="center"/>
          </w:tcPr>
          <w:p w:rsidR="003B12AE" w:rsidRPr="00447646" w:rsidRDefault="003B12AE" w:rsidP="003B12AE">
            <w:pPr>
              <w:widowControl w:val="0"/>
              <w:spacing w:line="240" w:lineRule="atLeast"/>
              <w:rPr>
                <w:snapToGrid w:val="0"/>
                <w:color w:val="FF0000"/>
                <w:sz w:val="16"/>
                <w:szCs w:val="16"/>
              </w:rPr>
            </w:pPr>
          </w:p>
        </w:tc>
        <w:tc>
          <w:tcPr>
            <w:tcW w:w="8327" w:type="dxa"/>
            <w:tcBorders>
              <w:top w:val="single" w:sz="4" w:space="0" w:color="auto"/>
              <w:left w:val="nil"/>
              <w:bottom w:val="single" w:sz="4" w:space="0" w:color="auto"/>
            </w:tcBorders>
            <w:shd w:val="clear" w:color="auto" w:fill="auto"/>
            <w:vAlign w:val="center"/>
          </w:tcPr>
          <w:p w:rsidR="003B12AE" w:rsidRPr="00447646" w:rsidRDefault="003B12AE" w:rsidP="006F5B64">
            <w:pPr>
              <w:widowControl w:val="0"/>
              <w:spacing w:line="240" w:lineRule="atLeast"/>
              <w:ind w:left="175"/>
              <w:rPr>
                <w:snapToGrid w:val="0"/>
                <w:sz w:val="20"/>
                <w:szCs w:val="20"/>
              </w:rPr>
            </w:pPr>
          </w:p>
        </w:tc>
      </w:tr>
      <w:tr w:rsidR="003B12AE" w:rsidRPr="00447646" w:rsidTr="00527B67">
        <w:trPr>
          <w:trHeight w:val="450"/>
        </w:trPr>
        <w:tc>
          <w:tcPr>
            <w:tcW w:w="1544" w:type="dxa"/>
            <w:shd w:val="clear" w:color="auto" w:fill="auto"/>
            <w:vAlign w:val="center"/>
          </w:tcPr>
          <w:p w:rsidR="003B12AE" w:rsidRPr="00447646" w:rsidRDefault="003B12AE" w:rsidP="003B12AE">
            <w:pPr>
              <w:widowControl w:val="0"/>
              <w:spacing w:line="240" w:lineRule="atLeast"/>
              <w:rPr>
                <w:b/>
                <w:snapToGrid w:val="0"/>
                <w:sz w:val="16"/>
                <w:szCs w:val="16"/>
              </w:rPr>
            </w:pPr>
            <w:r w:rsidRPr="00447646">
              <w:rPr>
                <w:b/>
                <w:snapToGrid w:val="0"/>
                <w:sz w:val="16"/>
                <w:szCs w:val="16"/>
              </w:rPr>
              <w:t>Дата рождения</w:t>
            </w:r>
          </w:p>
        </w:tc>
        <w:tc>
          <w:tcPr>
            <w:tcW w:w="8327" w:type="dxa"/>
            <w:tcBorders>
              <w:top w:val="single" w:sz="4" w:space="0" w:color="auto"/>
              <w:left w:val="nil"/>
              <w:bottom w:val="single" w:sz="4" w:space="0" w:color="auto"/>
            </w:tcBorders>
            <w:shd w:val="clear" w:color="auto" w:fill="auto"/>
            <w:vAlign w:val="center"/>
          </w:tcPr>
          <w:p w:rsidR="003B12AE" w:rsidRPr="00447646" w:rsidRDefault="003B12AE" w:rsidP="006F5B64">
            <w:pPr>
              <w:widowControl w:val="0"/>
              <w:spacing w:line="240" w:lineRule="atLeast"/>
              <w:ind w:left="175"/>
              <w:rPr>
                <w:snapToGrid w:val="0"/>
                <w:sz w:val="20"/>
                <w:szCs w:val="20"/>
              </w:rPr>
            </w:pPr>
          </w:p>
        </w:tc>
      </w:tr>
    </w:tbl>
    <w:p w:rsidR="00A32469" w:rsidRPr="00447646" w:rsidRDefault="00A32469" w:rsidP="00001852">
      <w:pPr>
        <w:pStyle w:val="a6"/>
        <w:widowControl w:val="0"/>
        <w:rPr>
          <w:b/>
          <w:sz w:val="20"/>
          <w:szCs w:val="20"/>
          <w:lang w:val="de-DE"/>
        </w:rPr>
      </w:pPr>
    </w:p>
    <w:p w:rsidR="00A32469" w:rsidRPr="00447646" w:rsidRDefault="00A32469" w:rsidP="00001852">
      <w:pPr>
        <w:pStyle w:val="a6"/>
        <w:widowControl w:val="0"/>
        <w:rPr>
          <w:b/>
          <w:sz w:val="20"/>
          <w:szCs w:val="20"/>
          <w:lang w:val="de-DE"/>
        </w:rPr>
      </w:pPr>
    </w:p>
    <w:p w:rsidR="00A32469" w:rsidRPr="00447646" w:rsidRDefault="00A32469" w:rsidP="00001852">
      <w:pPr>
        <w:pStyle w:val="a6"/>
        <w:widowControl w:val="0"/>
        <w:rPr>
          <w:b/>
          <w:sz w:val="20"/>
          <w:szCs w:val="20"/>
          <w:lang w:val="de-DE"/>
        </w:rPr>
      </w:pPr>
    </w:p>
    <w:p w:rsidR="00001852" w:rsidRPr="00447646" w:rsidRDefault="00001852" w:rsidP="004E2123">
      <w:pPr>
        <w:pStyle w:val="a6"/>
        <w:numPr>
          <w:ilvl w:val="0"/>
          <w:numId w:val="1"/>
        </w:numPr>
        <w:jc w:val="center"/>
        <w:rPr>
          <w:b/>
          <w:sz w:val="20"/>
          <w:szCs w:val="20"/>
        </w:rPr>
      </w:pPr>
      <w:r w:rsidRPr="00447646">
        <w:rPr>
          <w:b/>
          <w:sz w:val="20"/>
          <w:szCs w:val="20"/>
        </w:rPr>
        <w:t>ПОДПИСИ СТОРОН</w:t>
      </w:r>
    </w:p>
    <w:p w:rsidR="00001852" w:rsidRPr="00447646" w:rsidRDefault="00001852" w:rsidP="00001852">
      <w:pPr>
        <w:pStyle w:val="a6"/>
        <w:widowControl w:val="0"/>
        <w:ind w:left="851"/>
        <w:jc w:val="both"/>
        <w:rPr>
          <w:sz w:val="20"/>
          <w:szCs w:val="20"/>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536"/>
      </w:tblGrid>
      <w:tr w:rsidR="00D45B27" w:rsidRPr="00447646" w:rsidTr="00E02319">
        <w:tc>
          <w:tcPr>
            <w:tcW w:w="4786" w:type="dxa"/>
          </w:tcPr>
          <w:p w:rsidR="00D45B27" w:rsidRPr="00447646" w:rsidRDefault="00D45B27" w:rsidP="00E02319">
            <w:pPr>
              <w:pStyle w:val="Default"/>
              <w:rPr>
                <w:b/>
                <w:color w:val="auto"/>
                <w:sz w:val="20"/>
                <w:szCs w:val="20"/>
              </w:rPr>
            </w:pPr>
            <w:r w:rsidRPr="00447646">
              <w:rPr>
                <w:b/>
                <w:color w:val="auto"/>
                <w:sz w:val="20"/>
                <w:szCs w:val="20"/>
              </w:rPr>
              <w:t>От Управляющей организации</w:t>
            </w:r>
          </w:p>
          <w:p w:rsidR="00D45B27" w:rsidRPr="00447646" w:rsidRDefault="002F2C56" w:rsidP="00A31C23">
            <w:pPr>
              <w:pStyle w:val="Default"/>
              <w:rPr>
                <w:b/>
                <w:sz w:val="20"/>
                <w:szCs w:val="20"/>
              </w:rPr>
            </w:pPr>
            <w:r w:rsidRPr="00447646">
              <w:rPr>
                <w:b/>
                <w:sz w:val="20"/>
                <w:szCs w:val="20"/>
              </w:rPr>
              <w:t>Генеральный директор</w:t>
            </w:r>
          </w:p>
        </w:tc>
        <w:tc>
          <w:tcPr>
            <w:tcW w:w="567" w:type="dxa"/>
          </w:tcPr>
          <w:p w:rsidR="00D45B27" w:rsidRPr="00447646" w:rsidRDefault="00D45B27" w:rsidP="00E02319">
            <w:pPr>
              <w:pStyle w:val="Default"/>
              <w:rPr>
                <w:color w:val="auto"/>
                <w:sz w:val="20"/>
                <w:szCs w:val="20"/>
              </w:rPr>
            </w:pPr>
          </w:p>
        </w:tc>
        <w:tc>
          <w:tcPr>
            <w:tcW w:w="4536" w:type="dxa"/>
          </w:tcPr>
          <w:p w:rsidR="00D45B27" w:rsidRPr="00447646" w:rsidRDefault="00D45B27" w:rsidP="00E02319">
            <w:pPr>
              <w:pStyle w:val="Default"/>
              <w:rPr>
                <w:b/>
                <w:color w:val="auto"/>
                <w:sz w:val="20"/>
                <w:szCs w:val="20"/>
              </w:rPr>
            </w:pPr>
            <w:r w:rsidRPr="00447646">
              <w:rPr>
                <w:b/>
                <w:color w:val="auto"/>
                <w:sz w:val="20"/>
                <w:szCs w:val="20"/>
              </w:rPr>
              <w:t>От Собственника</w:t>
            </w:r>
          </w:p>
        </w:tc>
      </w:tr>
      <w:tr w:rsidR="00D45B27" w:rsidRPr="00447646" w:rsidTr="00E02319">
        <w:tc>
          <w:tcPr>
            <w:tcW w:w="4786" w:type="dxa"/>
          </w:tcPr>
          <w:p w:rsidR="00D45B27" w:rsidRPr="00447646" w:rsidRDefault="00D45B27" w:rsidP="00E02319">
            <w:pPr>
              <w:tabs>
                <w:tab w:val="left" w:pos="1500"/>
              </w:tabs>
              <w:jc w:val="right"/>
              <w:rPr>
                <w:b/>
                <w:sz w:val="20"/>
                <w:szCs w:val="20"/>
              </w:rPr>
            </w:pPr>
          </w:p>
          <w:p w:rsidR="00D45B27" w:rsidRPr="00447646" w:rsidRDefault="00CD6128" w:rsidP="00E02319">
            <w:pPr>
              <w:tabs>
                <w:tab w:val="left" w:pos="1500"/>
              </w:tabs>
              <w:jc w:val="right"/>
              <w:rPr>
                <w:b/>
                <w:sz w:val="20"/>
                <w:szCs w:val="20"/>
              </w:rPr>
            </w:pPr>
            <w:r w:rsidRPr="00447646">
              <w:rPr>
                <w:b/>
                <w:sz w:val="20"/>
                <w:szCs w:val="20"/>
              </w:rPr>
              <w:t>Захарова А.В.</w:t>
            </w:r>
          </w:p>
        </w:tc>
        <w:tc>
          <w:tcPr>
            <w:tcW w:w="567" w:type="dxa"/>
          </w:tcPr>
          <w:p w:rsidR="00D45B27" w:rsidRPr="00447646" w:rsidRDefault="00D45B27" w:rsidP="00E02319">
            <w:pPr>
              <w:pStyle w:val="Default"/>
              <w:rPr>
                <w:color w:val="auto"/>
                <w:sz w:val="20"/>
                <w:szCs w:val="20"/>
              </w:rPr>
            </w:pPr>
          </w:p>
        </w:tc>
        <w:tc>
          <w:tcPr>
            <w:tcW w:w="4536" w:type="dxa"/>
          </w:tcPr>
          <w:p w:rsidR="00D45B27" w:rsidRPr="00447646" w:rsidRDefault="00D45B27" w:rsidP="00E02319">
            <w:pPr>
              <w:pStyle w:val="Default"/>
              <w:rPr>
                <w:color w:val="auto"/>
                <w:sz w:val="20"/>
                <w:szCs w:val="20"/>
              </w:rPr>
            </w:pPr>
          </w:p>
        </w:tc>
      </w:tr>
      <w:tr w:rsidR="00D45B27" w:rsidRPr="00447646" w:rsidTr="00E02319">
        <w:tc>
          <w:tcPr>
            <w:tcW w:w="4786" w:type="dxa"/>
            <w:tcBorders>
              <w:top w:val="single" w:sz="4" w:space="0" w:color="auto"/>
            </w:tcBorders>
          </w:tcPr>
          <w:p w:rsidR="00D45B27" w:rsidRPr="00447646" w:rsidRDefault="00D45B27" w:rsidP="00E02319">
            <w:pPr>
              <w:pStyle w:val="Default"/>
              <w:rPr>
                <w:color w:val="auto"/>
                <w:sz w:val="20"/>
                <w:szCs w:val="20"/>
              </w:rPr>
            </w:pPr>
            <w:r w:rsidRPr="00447646">
              <w:rPr>
                <w:color w:val="auto"/>
                <w:sz w:val="20"/>
                <w:szCs w:val="20"/>
              </w:rPr>
              <w:t>М.П.</w:t>
            </w:r>
          </w:p>
        </w:tc>
        <w:tc>
          <w:tcPr>
            <w:tcW w:w="567" w:type="dxa"/>
          </w:tcPr>
          <w:p w:rsidR="00D45B27" w:rsidRPr="00447646" w:rsidRDefault="00D45B27" w:rsidP="00E02319">
            <w:pPr>
              <w:pStyle w:val="Default"/>
              <w:rPr>
                <w:color w:val="auto"/>
                <w:sz w:val="20"/>
                <w:szCs w:val="20"/>
              </w:rPr>
            </w:pPr>
          </w:p>
        </w:tc>
        <w:tc>
          <w:tcPr>
            <w:tcW w:w="4536" w:type="dxa"/>
            <w:tcBorders>
              <w:top w:val="single" w:sz="4" w:space="0" w:color="auto"/>
            </w:tcBorders>
          </w:tcPr>
          <w:p w:rsidR="00D45B27" w:rsidRPr="00447646" w:rsidRDefault="00D45B27" w:rsidP="00E02319">
            <w:pPr>
              <w:pStyle w:val="Default"/>
              <w:rPr>
                <w:color w:val="auto"/>
                <w:sz w:val="20"/>
                <w:szCs w:val="20"/>
              </w:rPr>
            </w:pPr>
          </w:p>
        </w:tc>
      </w:tr>
    </w:tbl>
    <w:p w:rsidR="00001852" w:rsidRPr="00447646" w:rsidRDefault="00001852" w:rsidP="00001852">
      <w:pPr>
        <w:pStyle w:val="Default"/>
        <w:rPr>
          <w:color w:val="FF0000"/>
          <w:sz w:val="20"/>
          <w:szCs w:val="20"/>
        </w:rPr>
      </w:pPr>
    </w:p>
    <w:p w:rsidR="00001852" w:rsidRPr="00447646" w:rsidRDefault="00001852" w:rsidP="00001852">
      <w:pPr>
        <w:pStyle w:val="a6"/>
        <w:widowControl w:val="0"/>
        <w:rPr>
          <w:b/>
          <w:color w:val="FF0000"/>
          <w:sz w:val="20"/>
          <w:szCs w:val="20"/>
        </w:rPr>
        <w:sectPr w:rsidR="00001852" w:rsidRPr="00447646" w:rsidSect="00C13ACB">
          <w:headerReference w:type="default" r:id="rId12"/>
          <w:type w:val="continuous"/>
          <w:pgSz w:w="11906" w:h="16838"/>
          <w:pgMar w:top="851" w:right="567" w:bottom="851" w:left="1418" w:header="709" w:footer="709" w:gutter="0"/>
          <w:cols w:space="708"/>
          <w:docGrid w:linePitch="360"/>
        </w:sectPr>
      </w:pPr>
    </w:p>
    <w:p w:rsidR="00CE31FC" w:rsidRPr="00447646" w:rsidRDefault="00CE31FC" w:rsidP="0008758A">
      <w:pPr>
        <w:pStyle w:val="Default"/>
        <w:pageBreakBefore/>
        <w:ind w:left="7080" w:firstLine="708"/>
        <w:rPr>
          <w:b/>
          <w:color w:val="auto"/>
          <w:sz w:val="20"/>
          <w:szCs w:val="20"/>
        </w:rPr>
      </w:pPr>
      <w:bookmarkStart w:id="25" w:name="P45"/>
      <w:bookmarkEnd w:id="25"/>
      <w:r w:rsidRPr="00447646">
        <w:rPr>
          <w:b/>
          <w:color w:val="auto"/>
          <w:sz w:val="20"/>
          <w:szCs w:val="20"/>
        </w:rPr>
        <w:lastRenderedPageBreak/>
        <w:t xml:space="preserve">Приложение № 1 к Договору управления </w:t>
      </w:r>
    </w:p>
    <w:p w:rsidR="00CE31FC" w:rsidRPr="00447646" w:rsidRDefault="00CE31FC" w:rsidP="00CE31FC">
      <w:pPr>
        <w:pStyle w:val="Default"/>
        <w:rPr>
          <w:b/>
          <w:color w:val="auto"/>
          <w:sz w:val="20"/>
          <w:szCs w:val="20"/>
        </w:rPr>
      </w:pPr>
    </w:p>
    <w:p w:rsidR="00CE31FC" w:rsidRPr="00447646" w:rsidRDefault="00CE31FC" w:rsidP="00CE31FC">
      <w:pPr>
        <w:pStyle w:val="Default"/>
        <w:rPr>
          <w:b/>
          <w:color w:val="auto"/>
          <w:sz w:val="20"/>
          <w:szCs w:val="20"/>
        </w:rPr>
      </w:pPr>
    </w:p>
    <w:p w:rsidR="00CE31FC" w:rsidRPr="00447646" w:rsidRDefault="00CE31FC" w:rsidP="00CE31FC">
      <w:pPr>
        <w:jc w:val="center"/>
        <w:rPr>
          <w:b/>
          <w:sz w:val="20"/>
          <w:szCs w:val="20"/>
        </w:rPr>
      </w:pPr>
      <w:r w:rsidRPr="00447646">
        <w:rPr>
          <w:b/>
          <w:sz w:val="20"/>
          <w:szCs w:val="20"/>
        </w:rPr>
        <w:t xml:space="preserve">Состав общего имущества собственников в здании, </w:t>
      </w:r>
    </w:p>
    <w:p w:rsidR="00CE31FC" w:rsidRPr="00447646" w:rsidRDefault="00CE31FC" w:rsidP="00FC5337">
      <w:pPr>
        <w:jc w:val="center"/>
        <w:rPr>
          <w:b/>
          <w:sz w:val="20"/>
          <w:szCs w:val="20"/>
        </w:rPr>
      </w:pPr>
      <w:r w:rsidRPr="00447646">
        <w:rPr>
          <w:b/>
          <w:sz w:val="20"/>
          <w:szCs w:val="20"/>
        </w:rPr>
        <w:t xml:space="preserve">расположенном по адресу: г. Москва, </w:t>
      </w:r>
      <w:r w:rsidR="00E256EA" w:rsidRPr="00447646">
        <w:rPr>
          <w:b/>
          <w:sz w:val="20"/>
          <w:szCs w:val="20"/>
        </w:rPr>
        <w:t>Ильменский проезд</w:t>
      </w:r>
      <w:r w:rsidR="00FC5337" w:rsidRPr="00447646">
        <w:rPr>
          <w:b/>
          <w:sz w:val="20"/>
          <w:szCs w:val="20"/>
        </w:rPr>
        <w:t xml:space="preserve">, дом </w:t>
      </w:r>
      <w:r w:rsidR="00E256EA" w:rsidRPr="00447646">
        <w:rPr>
          <w:b/>
          <w:sz w:val="20"/>
          <w:szCs w:val="20"/>
        </w:rPr>
        <w:t>14</w:t>
      </w:r>
      <w:r w:rsidR="00FC5337" w:rsidRPr="00447646">
        <w:rPr>
          <w:b/>
          <w:sz w:val="20"/>
          <w:szCs w:val="20"/>
        </w:rPr>
        <w:t xml:space="preserve">, </w:t>
      </w:r>
      <w:r w:rsidR="00D36FD7" w:rsidRPr="00447646">
        <w:rPr>
          <w:b/>
          <w:sz w:val="20"/>
          <w:szCs w:val="20"/>
        </w:rPr>
        <w:t xml:space="preserve">корпус </w:t>
      </w:r>
      <w:r w:rsidR="009A070B">
        <w:rPr>
          <w:b/>
          <w:sz w:val="20"/>
          <w:szCs w:val="20"/>
        </w:rPr>
        <w:t>6</w:t>
      </w:r>
      <w:r w:rsidR="00FC5337" w:rsidRPr="00447646">
        <w:rPr>
          <w:sz w:val="20"/>
          <w:szCs w:val="20"/>
        </w:rPr>
        <w:t xml:space="preserve"> </w:t>
      </w:r>
      <w:r w:rsidRPr="00447646">
        <w:rPr>
          <w:b/>
          <w:sz w:val="20"/>
          <w:szCs w:val="20"/>
        </w:rPr>
        <w:t>и входящем в состав м</w:t>
      </w:r>
      <w:r w:rsidR="0054677A" w:rsidRPr="00447646">
        <w:rPr>
          <w:b/>
          <w:sz w:val="20"/>
          <w:szCs w:val="20"/>
        </w:rPr>
        <w:t>ногофункционального комплекса «</w:t>
      </w:r>
      <w:r w:rsidR="00E256EA" w:rsidRPr="00447646">
        <w:rPr>
          <w:b/>
          <w:sz w:val="20"/>
          <w:szCs w:val="20"/>
        </w:rPr>
        <w:t>Селигер Сити</w:t>
      </w:r>
      <w:r w:rsidRPr="00447646">
        <w:rPr>
          <w:b/>
          <w:sz w:val="20"/>
          <w:szCs w:val="20"/>
        </w:rPr>
        <w:t>»</w:t>
      </w:r>
    </w:p>
    <w:p w:rsidR="00520D1F" w:rsidRPr="00447646" w:rsidRDefault="00520D1F" w:rsidP="00FC5337">
      <w:pPr>
        <w:jc w:val="center"/>
        <w:rPr>
          <w:b/>
          <w:sz w:val="20"/>
          <w:szCs w:val="20"/>
        </w:rPr>
      </w:pPr>
    </w:p>
    <w:tbl>
      <w:tblPr>
        <w:tblW w:w="5000" w:type="pct"/>
        <w:tblLook w:val="04A0" w:firstRow="1" w:lastRow="0" w:firstColumn="1" w:lastColumn="0" w:noHBand="0" w:noVBand="1"/>
      </w:tblPr>
      <w:tblGrid>
        <w:gridCol w:w="546"/>
        <w:gridCol w:w="8809"/>
      </w:tblGrid>
      <w:tr w:rsidR="00520D1F" w:rsidRPr="00447646" w:rsidTr="008236F6">
        <w:trPr>
          <w:trHeight w:val="323"/>
        </w:trPr>
        <w:tc>
          <w:tcPr>
            <w:tcW w:w="292" w:type="pct"/>
            <w:tcBorders>
              <w:top w:val="nil"/>
              <w:left w:val="nil"/>
              <w:bottom w:val="nil"/>
              <w:right w:val="nil"/>
            </w:tcBorders>
            <w:shd w:val="clear" w:color="000000" w:fill="92D050"/>
            <w:vAlign w:val="center"/>
            <w:hideMark/>
          </w:tcPr>
          <w:p w:rsidR="00520D1F" w:rsidRPr="00447646" w:rsidRDefault="00520D1F" w:rsidP="008236F6">
            <w:pPr>
              <w:jc w:val="center"/>
              <w:rPr>
                <w:b/>
                <w:bCs/>
                <w:sz w:val="20"/>
                <w:szCs w:val="20"/>
              </w:rPr>
            </w:pPr>
            <w:r w:rsidRPr="00447646">
              <w:rPr>
                <w:b/>
                <w:bCs/>
                <w:sz w:val="20"/>
                <w:szCs w:val="20"/>
              </w:rPr>
              <w:t xml:space="preserve">1. </w:t>
            </w:r>
          </w:p>
        </w:tc>
        <w:tc>
          <w:tcPr>
            <w:tcW w:w="4708" w:type="pct"/>
            <w:tcBorders>
              <w:top w:val="nil"/>
              <w:left w:val="nil"/>
              <w:bottom w:val="nil"/>
              <w:right w:val="nil"/>
            </w:tcBorders>
            <w:shd w:val="clear" w:color="000000" w:fill="92D050"/>
            <w:vAlign w:val="center"/>
            <w:hideMark/>
          </w:tcPr>
          <w:p w:rsidR="00520D1F" w:rsidRPr="00447646" w:rsidRDefault="00520D1F" w:rsidP="008236F6">
            <w:pPr>
              <w:jc w:val="center"/>
              <w:rPr>
                <w:b/>
                <w:bCs/>
                <w:sz w:val="20"/>
                <w:szCs w:val="20"/>
              </w:rPr>
            </w:pPr>
            <w:r w:rsidRPr="00447646">
              <w:rPr>
                <w:b/>
                <w:bCs/>
                <w:sz w:val="20"/>
                <w:szCs w:val="20"/>
              </w:rPr>
              <w:t xml:space="preserve">Основные технические характеристики здания и информация об объекте </w:t>
            </w:r>
          </w:p>
        </w:tc>
      </w:tr>
    </w:tbl>
    <w:p w:rsidR="00CE31FC" w:rsidRDefault="00CE31FC" w:rsidP="00CE31FC">
      <w:pPr>
        <w:rPr>
          <w:b/>
          <w:sz w:val="20"/>
          <w:szCs w:val="20"/>
        </w:rPr>
      </w:pPr>
    </w:p>
    <w:tbl>
      <w:tblPr>
        <w:tblStyle w:val="af2"/>
        <w:tblW w:w="0" w:type="auto"/>
        <w:tblLook w:val="04A0" w:firstRow="1" w:lastRow="0" w:firstColumn="1" w:lastColumn="0" w:noHBand="0" w:noVBand="1"/>
      </w:tblPr>
      <w:tblGrid>
        <w:gridCol w:w="4651"/>
        <w:gridCol w:w="4694"/>
      </w:tblGrid>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Тип здания</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Многофункциональный жилой комплекс</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Этажность</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13/8/15</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Год постройки</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2019</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Количество квартир / апартаментов</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165/нет</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Объем</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32 318,8 м3</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Общая площадь здания (с учетом неотапливаемых помещений)</w:t>
            </w:r>
          </w:p>
        </w:tc>
        <w:tc>
          <w:tcPr>
            <w:tcW w:w="4814" w:type="dxa"/>
          </w:tcPr>
          <w:p w:rsidR="004C6A22" w:rsidRPr="009A070B" w:rsidRDefault="004C6A22" w:rsidP="0031234A">
            <w:pPr>
              <w:autoSpaceDE w:val="0"/>
              <w:autoSpaceDN w:val="0"/>
              <w:jc w:val="both"/>
              <w:rPr>
                <w:color w:val="000000" w:themeColor="text1"/>
                <w:sz w:val="22"/>
                <w:szCs w:val="22"/>
              </w:rPr>
            </w:pPr>
            <w:r w:rsidRPr="009A070B">
              <w:rPr>
                <w:color w:val="000000" w:themeColor="text1"/>
                <w:sz w:val="22"/>
                <w:szCs w:val="22"/>
              </w:rPr>
              <w:t>10 058,31 м2</w:t>
            </w:r>
          </w:p>
        </w:tc>
      </w:tr>
      <w:tr w:rsidR="004C6A22" w:rsidTr="0031234A">
        <w:tc>
          <w:tcPr>
            <w:tcW w:w="4813" w:type="dxa"/>
          </w:tcPr>
          <w:p w:rsidR="004C6A22" w:rsidRPr="009A070B" w:rsidRDefault="004C6A22" w:rsidP="004C6A22">
            <w:pPr>
              <w:autoSpaceDE w:val="0"/>
              <w:autoSpaceDN w:val="0"/>
              <w:rPr>
                <w:color w:val="000000" w:themeColor="text1"/>
                <w:sz w:val="22"/>
                <w:szCs w:val="22"/>
              </w:rPr>
            </w:pPr>
            <w:r w:rsidRPr="009A070B">
              <w:rPr>
                <w:color w:val="000000" w:themeColor="text1"/>
                <w:sz w:val="22"/>
                <w:szCs w:val="22"/>
              </w:rPr>
              <w:t>Общая площадь жилых объектов</w:t>
            </w:r>
          </w:p>
        </w:tc>
        <w:tc>
          <w:tcPr>
            <w:tcW w:w="4814" w:type="dxa"/>
          </w:tcPr>
          <w:p w:rsidR="004C6A22" w:rsidRPr="009A070B" w:rsidRDefault="004C6A22" w:rsidP="0031234A">
            <w:pPr>
              <w:autoSpaceDE w:val="0"/>
              <w:autoSpaceDN w:val="0"/>
              <w:jc w:val="both"/>
              <w:rPr>
                <w:color w:val="000000" w:themeColor="text1"/>
                <w:sz w:val="22"/>
                <w:szCs w:val="22"/>
              </w:rPr>
            </w:pPr>
            <w:r w:rsidRPr="009A070B">
              <w:rPr>
                <w:color w:val="000000" w:themeColor="text1"/>
                <w:sz w:val="22"/>
                <w:szCs w:val="22"/>
              </w:rPr>
              <w:t>9 497,47 м2</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Общая площадь жилых помещений (с учетом неотапливаемых помещений)</w:t>
            </w:r>
          </w:p>
        </w:tc>
        <w:tc>
          <w:tcPr>
            <w:tcW w:w="4814" w:type="dxa"/>
          </w:tcPr>
          <w:p w:rsidR="004C6A22" w:rsidRPr="009A070B" w:rsidRDefault="004C6A22" w:rsidP="0031234A">
            <w:pPr>
              <w:autoSpaceDE w:val="0"/>
              <w:autoSpaceDN w:val="0"/>
              <w:jc w:val="both"/>
              <w:rPr>
                <w:color w:val="000000" w:themeColor="text1"/>
                <w:sz w:val="22"/>
                <w:szCs w:val="22"/>
              </w:rPr>
            </w:pPr>
            <w:r w:rsidRPr="009A070B">
              <w:rPr>
                <w:color w:val="000000" w:themeColor="text1"/>
                <w:sz w:val="22"/>
                <w:szCs w:val="22"/>
              </w:rPr>
              <w:t>7 456,34 м2</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Общая площадь квартир и апартаментов (без учета лоджий, балконов и т.п.),</w:t>
            </w:r>
          </w:p>
        </w:tc>
        <w:tc>
          <w:tcPr>
            <w:tcW w:w="4814" w:type="dxa"/>
          </w:tcPr>
          <w:p w:rsidR="004C6A22" w:rsidRPr="009A070B" w:rsidRDefault="004C6A22" w:rsidP="0031234A">
            <w:pPr>
              <w:autoSpaceDE w:val="0"/>
              <w:autoSpaceDN w:val="0"/>
              <w:jc w:val="both"/>
              <w:rPr>
                <w:color w:val="000000" w:themeColor="text1"/>
                <w:sz w:val="22"/>
                <w:szCs w:val="22"/>
              </w:rPr>
            </w:pPr>
            <w:r w:rsidRPr="009A070B">
              <w:rPr>
                <w:color w:val="000000" w:themeColor="text1"/>
                <w:sz w:val="22"/>
                <w:szCs w:val="22"/>
              </w:rPr>
              <w:t>7 456,34 м2</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в том числе квартир</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7 434,32 м2</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в том числе апартаментов</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нет</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 xml:space="preserve">Общая площадь нежилых помещений </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560,84 м2</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Материал кровли</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Необслуживаемая. Локально закрытая тротуарной плиткой. наплавляемая рулонная в 2 слоя стеклохолста марки «</w:t>
            </w:r>
            <w:proofErr w:type="spellStart"/>
            <w:r w:rsidRPr="004C6A22">
              <w:rPr>
                <w:color w:val="000000" w:themeColor="text1"/>
                <w:sz w:val="22"/>
                <w:szCs w:val="22"/>
              </w:rPr>
              <w:t>Технониколь</w:t>
            </w:r>
            <w:proofErr w:type="spellEnd"/>
            <w:r w:rsidRPr="004C6A22">
              <w:rPr>
                <w:color w:val="000000" w:themeColor="text1"/>
                <w:sz w:val="22"/>
                <w:szCs w:val="22"/>
              </w:rPr>
              <w:t xml:space="preserve">» с посыпкой щебнем мелкой фракции через мембрану на </w:t>
            </w:r>
            <w:proofErr w:type="spellStart"/>
            <w:r w:rsidRPr="004C6A22">
              <w:rPr>
                <w:color w:val="000000" w:themeColor="text1"/>
                <w:sz w:val="22"/>
                <w:szCs w:val="22"/>
              </w:rPr>
              <w:t>геотекстиле</w:t>
            </w:r>
            <w:proofErr w:type="spellEnd"/>
            <w:r w:rsidRPr="004C6A22">
              <w:rPr>
                <w:color w:val="000000" w:themeColor="text1"/>
                <w:sz w:val="22"/>
                <w:szCs w:val="22"/>
              </w:rPr>
              <w:t>, на стяжке керамзитобетонной поверх утеплителя НГ(</w:t>
            </w:r>
            <w:proofErr w:type="spellStart"/>
            <w:r w:rsidRPr="004C6A22">
              <w:rPr>
                <w:color w:val="000000" w:themeColor="text1"/>
                <w:sz w:val="22"/>
                <w:szCs w:val="22"/>
              </w:rPr>
              <w:t>минераловатного</w:t>
            </w:r>
            <w:proofErr w:type="spellEnd"/>
            <w:r w:rsidRPr="004C6A22">
              <w:rPr>
                <w:color w:val="000000" w:themeColor="text1"/>
                <w:sz w:val="22"/>
                <w:szCs w:val="22"/>
              </w:rPr>
              <w:t xml:space="preserve">)150 мм, уложенного на </w:t>
            </w:r>
            <w:proofErr w:type="spellStart"/>
            <w:r w:rsidRPr="004C6A22">
              <w:rPr>
                <w:color w:val="000000" w:themeColor="text1"/>
                <w:sz w:val="22"/>
                <w:szCs w:val="22"/>
              </w:rPr>
              <w:t>пароизоляцию</w:t>
            </w:r>
            <w:proofErr w:type="spellEnd"/>
            <w:r w:rsidRPr="004C6A22">
              <w:rPr>
                <w:color w:val="000000" w:themeColor="text1"/>
                <w:sz w:val="22"/>
                <w:szCs w:val="22"/>
              </w:rPr>
              <w:t>.</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Площадь кровли</w:t>
            </w:r>
          </w:p>
        </w:tc>
        <w:tc>
          <w:tcPr>
            <w:tcW w:w="4814" w:type="dxa"/>
          </w:tcPr>
          <w:p w:rsidR="004C6A22" w:rsidRPr="004C6A22" w:rsidRDefault="004C6A22" w:rsidP="0031234A">
            <w:pPr>
              <w:autoSpaceDE w:val="0"/>
              <w:autoSpaceDN w:val="0"/>
              <w:jc w:val="both"/>
              <w:rPr>
                <w:color w:val="000000" w:themeColor="text1"/>
                <w:sz w:val="22"/>
                <w:szCs w:val="22"/>
              </w:rPr>
            </w:pP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Фасад</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Невентилируемый фасад, облицован клинкерной плиткой</w:t>
            </w:r>
          </w:p>
        </w:tc>
      </w:tr>
      <w:tr w:rsidR="004C6A22" w:rsidTr="0031234A">
        <w:tc>
          <w:tcPr>
            <w:tcW w:w="4813" w:type="dxa"/>
          </w:tcPr>
          <w:p w:rsidR="004C6A22" w:rsidRPr="009A070B" w:rsidRDefault="004C6A22" w:rsidP="0031234A">
            <w:pPr>
              <w:autoSpaceDE w:val="0"/>
              <w:autoSpaceDN w:val="0"/>
              <w:rPr>
                <w:color w:val="000000" w:themeColor="text1"/>
                <w:sz w:val="22"/>
                <w:szCs w:val="22"/>
              </w:rPr>
            </w:pPr>
            <w:r w:rsidRPr="009A070B">
              <w:rPr>
                <w:color w:val="000000" w:themeColor="text1"/>
                <w:sz w:val="22"/>
                <w:szCs w:val="22"/>
              </w:rPr>
              <w:t>Фундаменты</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 xml:space="preserve">Плитный фундамент 700 мм и 650 мм пролетом 10,2 с </w:t>
            </w:r>
            <w:proofErr w:type="spellStart"/>
            <w:r w:rsidRPr="004C6A22">
              <w:rPr>
                <w:color w:val="000000" w:themeColor="text1"/>
                <w:sz w:val="22"/>
                <w:szCs w:val="22"/>
              </w:rPr>
              <w:t>с</w:t>
            </w:r>
            <w:proofErr w:type="spellEnd"/>
            <w:r w:rsidRPr="004C6A22">
              <w:rPr>
                <w:color w:val="000000" w:themeColor="text1"/>
                <w:sz w:val="22"/>
                <w:szCs w:val="22"/>
              </w:rPr>
              <w:t xml:space="preserve"> капителями на отдельных участках</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Наружные и внутренние капитальные стены</w:t>
            </w:r>
          </w:p>
        </w:tc>
        <w:tc>
          <w:tcPr>
            <w:tcW w:w="4814" w:type="dxa"/>
          </w:tcPr>
          <w:p w:rsidR="004C6A22" w:rsidRPr="004C6A22" w:rsidRDefault="004C6A22" w:rsidP="0031234A">
            <w:pPr>
              <w:autoSpaceDE w:val="0"/>
              <w:autoSpaceDN w:val="0"/>
              <w:jc w:val="both"/>
              <w:rPr>
                <w:color w:val="000000" w:themeColor="text1"/>
                <w:sz w:val="22"/>
                <w:szCs w:val="22"/>
              </w:rPr>
            </w:pPr>
            <w:proofErr w:type="spellStart"/>
            <w:r w:rsidRPr="004C6A22">
              <w:rPr>
                <w:color w:val="000000" w:themeColor="text1"/>
                <w:sz w:val="22"/>
                <w:szCs w:val="22"/>
              </w:rPr>
              <w:t>Наружние</w:t>
            </w:r>
            <w:proofErr w:type="spellEnd"/>
            <w:r w:rsidRPr="004C6A22">
              <w:rPr>
                <w:color w:val="000000" w:themeColor="text1"/>
                <w:sz w:val="22"/>
                <w:szCs w:val="22"/>
              </w:rPr>
              <w:t xml:space="preserve"> –</w:t>
            </w:r>
            <w:r w:rsidRPr="004C6A22">
              <w:rPr>
                <w:color w:val="000000" w:themeColor="text1"/>
                <w:sz w:val="22"/>
                <w:szCs w:val="22"/>
                <w:lang w:val="en-US"/>
              </w:rPr>
              <w:t xml:space="preserve"> </w:t>
            </w:r>
            <w:r w:rsidRPr="004C6A22">
              <w:rPr>
                <w:color w:val="000000" w:themeColor="text1"/>
                <w:sz w:val="22"/>
                <w:szCs w:val="22"/>
              </w:rPr>
              <w:t xml:space="preserve"> 400 мм</w:t>
            </w:r>
            <w:r w:rsidRPr="004C6A22">
              <w:rPr>
                <w:color w:val="000000" w:themeColor="text1"/>
                <w:sz w:val="22"/>
                <w:szCs w:val="22"/>
                <w:lang w:val="en-US"/>
              </w:rPr>
              <w:t xml:space="preserve"> </w:t>
            </w:r>
            <w:r w:rsidRPr="004C6A22">
              <w:rPr>
                <w:color w:val="000000" w:themeColor="text1"/>
                <w:sz w:val="22"/>
                <w:szCs w:val="22"/>
              </w:rPr>
              <w:t>, внутренние -200 мм</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Перегородки</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Пенобетонные блоки «</w:t>
            </w:r>
            <w:proofErr w:type="spellStart"/>
            <w:r w:rsidRPr="004C6A22">
              <w:rPr>
                <w:color w:val="000000" w:themeColor="text1"/>
                <w:sz w:val="22"/>
                <w:szCs w:val="22"/>
                <w:lang w:val="en-US"/>
              </w:rPr>
              <w:t>Ytong</w:t>
            </w:r>
            <w:proofErr w:type="spellEnd"/>
            <w:r w:rsidRPr="004C6A22">
              <w:rPr>
                <w:color w:val="000000" w:themeColor="text1"/>
                <w:sz w:val="22"/>
                <w:szCs w:val="22"/>
              </w:rPr>
              <w:t xml:space="preserve">» </w:t>
            </w:r>
            <w:r w:rsidRPr="004C6A22">
              <w:rPr>
                <w:color w:val="000000" w:themeColor="text1"/>
                <w:sz w:val="22"/>
                <w:szCs w:val="22"/>
                <w:lang w:val="en-US"/>
              </w:rPr>
              <w:t>D</w:t>
            </w:r>
            <w:r w:rsidRPr="004C6A22">
              <w:rPr>
                <w:color w:val="000000" w:themeColor="text1"/>
                <w:sz w:val="22"/>
                <w:szCs w:val="22"/>
              </w:rPr>
              <w:t>500 200 мм</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Перекрытия: чердачные, междуэтажные, подвальные</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Перекрытие между автостоянкой и офисами: железобетон 200 мм, пенополистирольные плиты, стяжка п/п раствором 65 мм</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Полы</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Облицованы керамической плиткой</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Проемы оконные</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 xml:space="preserve">Рамы из </w:t>
            </w:r>
            <w:proofErr w:type="spellStart"/>
            <w:r w:rsidRPr="004C6A22">
              <w:rPr>
                <w:color w:val="000000" w:themeColor="text1"/>
                <w:sz w:val="22"/>
                <w:szCs w:val="22"/>
              </w:rPr>
              <w:t>металопрофиля</w:t>
            </w:r>
            <w:proofErr w:type="spellEnd"/>
            <w:r w:rsidRPr="004C6A22">
              <w:rPr>
                <w:color w:val="000000" w:themeColor="text1"/>
                <w:sz w:val="22"/>
                <w:szCs w:val="22"/>
              </w:rPr>
              <w:t xml:space="preserve"> </w:t>
            </w:r>
            <w:proofErr w:type="spellStart"/>
            <w:r w:rsidRPr="004C6A22">
              <w:rPr>
                <w:color w:val="000000" w:themeColor="text1"/>
                <w:sz w:val="22"/>
                <w:szCs w:val="22"/>
              </w:rPr>
              <w:t>алюминевого</w:t>
            </w:r>
            <w:proofErr w:type="spellEnd"/>
            <w:r w:rsidRPr="004C6A22">
              <w:rPr>
                <w:color w:val="000000" w:themeColor="text1"/>
                <w:sz w:val="22"/>
                <w:szCs w:val="22"/>
              </w:rPr>
              <w:t xml:space="preserve"> сплава, остекление -двухкамерный стеклопакет</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Проемы дверные</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Двери– металлические или со стеклопакетом (</w:t>
            </w:r>
            <w:r w:rsidRPr="004C6A22">
              <w:rPr>
                <w:color w:val="000000" w:themeColor="text1"/>
                <w:sz w:val="22"/>
                <w:szCs w:val="22"/>
                <w:lang w:val="en-US"/>
              </w:rPr>
              <w:t>IE</w:t>
            </w:r>
            <w:r w:rsidRPr="004C6A22">
              <w:rPr>
                <w:color w:val="000000" w:themeColor="text1"/>
                <w:sz w:val="22"/>
                <w:szCs w:val="22"/>
              </w:rPr>
              <w:t xml:space="preserve">30, </w:t>
            </w:r>
            <w:r w:rsidRPr="004C6A22">
              <w:rPr>
                <w:color w:val="000000" w:themeColor="text1"/>
                <w:sz w:val="22"/>
                <w:szCs w:val="22"/>
                <w:lang w:val="en-US"/>
              </w:rPr>
              <w:t>IE</w:t>
            </w:r>
            <w:r w:rsidRPr="004C6A22">
              <w:rPr>
                <w:color w:val="000000" w:themeColor="text1"/>
                <w:sz w:val="22"/>
                <w:szCs w:val="22"/>
              </w:rPr>
              <w:t>90)</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Внутренняя отделка</w:t>
            </w:r>
          </w:p>
        </w:tc>
        <w:tc>
          <w:tcPr>
            <w:tcW w:w="4814" w:type="dxa"/>
          </w:tcPr>
          <w:p w:rsidR="004C6A22" w:rsidRPr="004C6A22" w:rsidRDefault="004C6A22" w:rsidP="0031234A">
            <w:pPr>
              <w:autoSpaceDE w:val="0"/>
              <w:autoSpaceDN w:val="0"/>
              <w:jc w:val="both"/>
              <w:rPr>
                <w:color w:val="000000" w:themeColor="text1"/>
                <w:sz w:val="22"/>
                <w:szCs w:val="22"/>
              </w:rPr>
            </w:pPr>
            <w:proofErr w:type="spellStart"/>
            <w:r w:rsidRPr="004C6A22">
              <w:rPr>
                <w:color w:val="000000" w:themeColor="text1"/>
                <w:sz w:val="22"/>
                <w:szCs w:val="22"/>
              </w:rPr>
              <w:t>Пол-плитка</w:t>
            </w:r>
            <w:proofErr w:type="spellEnd"/>
            <w:r w:rsidRPr="004C6A22">
              <w:rPr>
                <w:color w:val="000000" w:themeColor="text1"/>
                <w:sz w:val="22"/>
                <w:szCs w:val="22"/>
              </w:rPr>
              <w:t>, стены – декоративная штукатурка, с покраской, потолок – реечный стальной</w:t>
            </w:r>
          </w:p>
        </w:tc>
      </w:tr>
      <w:tr w:rsidR="004C6A22" w:rsidTr="0031234A">
        <w:tc>
          <w:tcPr>
            <w:tcW w:w="4813" w:type="dxa"/>
          </w:tcPr>
          <w:p w:rsidR="004C6A22" w:rsidRPr="004C6A22" w:rsidRDefault="004C6A22" w:rsidP="0031234A">
            <w:pPr>
              <w:autoSpaceDE w:val="0"/>
              <w:autoSpaceDN w:val="0"/>
              <w:rPr>
                <w:color w:val="000000" w:themeColor="text1"/>
                <w:sz w:val="22"/>
                <w:szCs w:val="22"/>
              </w:rPr>
            </w:pPr>
            <w:r w:rsidRPr="004C6A22">
              <w:rPr>
                <w:color w:val="000000" w:themeColor="text1"/>
                <w:sz w:val="22"/>
                <w:szCs w:val="22"/>
              </w:rPr>
              <w:t>Виды благоустройства, санитарное и инженерное оборудование</w:t>
            </w:r>
          </w:p>
        </w:tc>
        <w:tc>
          <w:tcPr>
            <w:tcW w:w="4814" w:type="dxa"/>
          </w:tcPr>
          <w:p w:rsidR="004C6A22" w:rsidRPr="004C6A22" w:rsidRDefault="004C6A22" w:rsidP="0031234A">
            <w:pPr>
              <w:autoSpaceDE w:val="0"/>
              <w:autoSpaceDN w:val="0"/>
              <w:jc w:val="both"/>
              <w:rPr>
                <w:color w:val="000000" w:themeColor="text1"/>
                <w:sz w:val="22"/>
                <w:szCs w:val="22"/>
              </w:rPr>
            </w:pPr>
            <w:r w:rsidRPr="004C6A22">
              <w:rPr>
                <w:color w:val="000000" w:themeColor="text1"/>
                <w:sz w:val="22"/>
                <w:szCs w:val="22"/>
              </w:rPr>
              <w:t xml:space="preserve">Деревья   , Кустарники   , </w:t>
            </w:r>
            <w:proofErr w:type="spellStart"/>
            <w:r w:rsidRPr="004C6A22">
              <w:rPr>
                <w:color w:val="000000" w:themeColor="text1"/>
                <w:sz w:val="22"/>
                <w:szCs w:val="22"/>
              </w:rPr>
              <w:t>МАФы</w:t>
            </w:r>
            <w:proofErr w:type="spellEnd"/>
            <w:r w:rsidRPr="004C6A22">
              <w:rPr>
                <w:color w:val="000000" w:themeColor="text1"/>
                <w:sz w:val="22"/>
                <w:szCs w:val="22"/>
              </w:rPr>
              <w:t>, газоны.</w:t>
            </w:r>
          </w:p>
        </w:tc>
      </w:tr>
    </w:tbl>
    <w:p w:rsidR="004C6A22" w:rsidRDefault="004C6A22" w:rsidP="00CE31FC">
      <w:pPr>
        <w:rPr>
          <w:b/>
          <w:sz w:val="20"/>
          <w:szCs w:val="20"/>
        </w:rPr>
      </w:pPr>
    </w:p>
    <w:p w:rsidR="004C6A22" w:rsidRDefault="004C6A22" w:rsidP="00CE31FC">
      <w:pPr>
        <w:rPr>
          <w:b/>
          <w:sz w:val="20"/>
          <w:szCs w:val="20"/>
        </w:rPr>
      </w:pPr>
    </w:p>
    <w:p w:rsidR="0008758A" w:rsidRDefault="0008758A" w:rsidP="0008758A">
      <w:pPr>
        <w:autoSpaceDE w:val="0"/>
        <w:autoSpaceDN w:val="0"/>
        <w:rPr>
          <w:color w:val="FF0000"/>
        </w:rPr>
      </w:pPr>
    </w:p>
    <w:p w:rsidR="004C6A22" w:rsidRDefault="004C6A22" w:rsidP="0008758A">
      <w:pPr>
        <w:autoSpaceDE w:val="0"/>
        <w:autoSpaceDN w:val="0"/>
        <w:rPr>
          <w:color w:val="FF0000"/>
        </w:rPr>
      </w:pPr>
    </w:p>
    <w:p w:rsidR="004C6A22" w:rsidRPr="00447646" w:rsidRDefault="004C6A22" w:rsidP="0008758A">
      <w:pPr>
        <w:autoSpaceDE w:val="0"/>
        <w:autoSpaceDN w:val="0"/>
        <w:rPr>
          <w:color w:val="FF0000"/>
        </w:rPr>
      </w:pPr>
    </w:p>
    <w:p w:rsidR="0008758A" w:rsidRPr="00447646" w:rsidRDefault="0008758A" w:rsidP="0008758A">
      <w:pPr>
        <w:jc w:val="both"/>
        <w:rPr>
          <w:b/>
          <w:sz w:val="20"/>
          <w:szCs w:val="20"/>
        </w:rPr>
      </w:pPr>
      <w:r w:rsidRPr="00447646">
        <w:rPr>
          <w:b/>
          <w:sz w:val="20"/>
          <w:szCs w:val="20"/>
        </w:rPr>
        <w:t xml:space="preserve">Состав общего имущества собственников здания, расположенного по адресу: г. Москва, </w:t>
      </w:r>
      <w:r w:rsidR="00311172" w:rsidRPr="00447646">
        <w:rPr>
          <w:b/>
          <w:sz w:val="20"/>
          <w:szCs w:val="20"/>
        </w:rPr>
        <w:t>Ильменский проезд</w:t>
      </w:r>
      <w:r w:rsidR="00FC5337" w:rsidRPr="00447646">
        <w:rPr>
          <w:b/>
          <w:sz w:val="20"/>
          <w:szCs w:val="20"/>
        </w:rPr>
        <w:t xml:space="preserve">, дом </w:t>
      </w:r>
      <w:r w:rsidR="00311172" w:rsidRPr="00447646">
        <w:rPr>
          <w:b/>
          <w:sz w:val="20"/>
          <w:szCs w:val="20"/>
        </w:rPr>
        <w:t>14</w:t>
      </w:r>
      <w:r w:rsidR="00FC5337" w:rsidRPr="00447646">
        <w:rPr>
          <w:b/>
          <w:sz w:val="20"/>
          <w:szCs w:val="20"/>
        </w:rPr>
        <w:t xml:space="preserve">, </w:t>
      </w:r>
      <w:r w:rsidR="00D36FD7" w:rsidRPr="00447646">
        <w:rPr>
          <w:b/>
          <w:sz w:val="20"/>
          <w:szCs w:val="20"/>
        </w:rPr>
        <w:t xml:space="preserve">корпус </w:t>
      </w:r>
      <w:r w:rsidR="009A070B">
        <w:rPr>
          <w:b/>
          <w:sz w:val="20"/>
          <w:szCs w:val="20"/>
        </w:rPr>
        <w:t>6</w:t>
      </w:r>
      <w:r w:rsidRPr="00447646">
        <w:rPr>
          <w:b/>
          <w:sz w:val="20"/>
          <w:szCs w:val="20"/>
        </w:rPr>
        <w:t>:</w:t>
      </w:r>
    </w:p>
    <w:p w:rsidR="0008758A" w:rsidRPr="00447646" w:rsidRDefault="0008758A" w:rsidP="0008758A">
      <w:pPr>
        <w:jc w:val="both"/>
        <w:rPr>
          <w:sz w:val="20"/>
          <w:szCs w:val="20"/>
        </w:rPr>
      </w:pP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Помещения зданий, не являющиеся частями Жилых или Нежилых Помещений, предназначенные для обслуживания более одного Жилого и (или) Нежилого Помещения в зданиях, в том числе межквартирные лестничные площадки, лестницы, лифты, лифтовые и иные шахты, коридоры, колясочные, чердаки, технические чердаки и технические подвалы, в которых имеются инженерные коммуникации, иное обслуживающее более одного Жилого и (или) Нежилого Помещения оборудование (включая ЦТП и другое инженерное оборудование);</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Крыша;</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Ограждающие несущие конструкции зданий (включая фундаменты, несущие стены, плиты перекрытий, балконные и иные плиты, несущие колонны и иные ограждающие несущие конструкции);</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Ограждающие ненесущие конструкции зданий,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Механическое, электрическое, санитарно-техническое и иное оборудование, находящееся в Зданиях за пределами или внутри Помещений и обслуживающее более одного Жилого и (или) Нежилого Помещения;</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Земельный участок, на котором расположены Здания, границы которого определены на основании данных государственного кадастрового учета, с элементами озеленения и благоустройства (с момента формирования земельного участка Застройщиком и постановки на кадастровый учет);</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Иные объекты, предназначенные для обслуживания, эксплуатации и благоустройства Зданий, включая индивидуальные тепловые пункты, предназначенные для обслуживания Зданий, коллективные (гостевые) автостоянки, детские и спортивные площадки, площадки для сбора мусора расположенные в границах земельного участка, на котором расположены Здания.</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Внутридомовые инженерные системы холодного и горячего водоснабжения, состоящие из внутридомовых магистральных трубопроводов и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Внутридомовые инженерные системы водоотведения, состоящие из внутридомовых магистральных трубопроводов и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Внутридомовые системы отопления, состоящие из внутридомовых магистральных трубопроводов и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 xml:space="preserve">Внутридомовые системы электроснабжения, состоящие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Общего имущества, электрических установок систем </w:t>
      </w:r>
      <w:proofErr w:type="spellStart"/>
      <w:r w:rsidRPr="00447646">
        <w:rPr>
          <w:color w:val="000000" w:themeColor="text1"/>
          <w:sz w:val="22"/>
          <w:szCs w:val="22"/>
        </w:rPr>
        <w:t>дымоудаления</w:t>
      </w:r>
      <w:proofErr w:type="spellEnd"/>
      <w:r w:rsidRPr="00447646">
        <w:rPr>
          <w:color w:val="000000" w:themeColor="text1"/>
          <w:sz w:val="22"/>
          <w:szCs w:val="22"/>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Зданий, сетей (кабелей) от внешней границы до перечисленных устройств и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20D1F" w:rsidRPr="00447646" w:rsidRDefault="00520D1F" w:rsidP="00D50E6E">
      <w:pPr>
        <w:numPr>
          <w:ilvl w:val="3"/>
          <w:numId w:val="4"/>
        </w:numPr>
        <w:ind w:left="567" w:hanging="567"/>
        <w:contextualSpacing/>
        <w:jc w:val="both"/>
        <w:rPr>
          <w:color w:val="000000" w:themeColor="text1"/>
          <w:sz w:val="22"/>
          <w:szCs w:val="22"/>
        </w:rPr>
      </w:pPr>
      <w:r w:rsidRPr="00447646">
        <w:rPr>
          <w:color w:val="000000" w:themeColor="text1"/>
          <w:sz w:val="22"/>
          <w:szCs w:val="22"/>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w:t>
      </w:r>
      <w:r w:rsidRPr="00447646">
        <w:rPr>
          <w:color w:val="000000" w:themeColor="text1"/>
          <w:sz w:val="22"/>
          <w:szCs w:val="22"/>
        </w:rPr>
        <w:lastRenderedPageBreak/>
        <w:t>телевидения, оптоволоконной сети, линий телефонной связи и других подобных сетей), входящих в состав Общего имущества, является внешняя граница стены Зданий,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Здания.</w:t>
      </w:r>
    </w:p>
    <w:p w:rsidR="0008758A" w:rsidRPr="00447646" w:rsidRDefault="0008758A" w:rsidP="00B80421">
      <w:pPr>
        <w:jc w:val="both"/>
        <w:rPr>
          <w:b/>
          <w:sz w:val="20"/>
          <w:szCs w:val="20"/>
        </w:rPr>
      </w:pPr>
    </w:p>
    <w:p w:rsidR="0008758A" w:rsidRPr="00447646" w:rsidRDefault="0008758A" w:rsidP="00B80421">
      <w:pPr>
        <w:jc w:val="both"/>
        <w:rPr>
          <w:b/>
          <w:sz w:val="20"/>
          <w:szCs w:val="20"/>
        </w:rPr>
      </w:pPr>
    </w:p>
    <w:p w:rsidR="00B67F65" w:rsidRPr="00447646" w:rsidRDefault="005D74F8" w:rsidP="00B67F65">
      <w:pPr>
        <w:jc w:val="both"/>
        <w:rPr>
          <w:b/>
          <w:sz w:val="20"/>
          <w:szCs w:val="20"/>
        </w:rPr>
      </w:pPr>
      <w:r w:rsidRPr="00447646">
        <w:rPr>
          <w:b/>
          <w:sz w:val="20"/>
          <w:szCs w:val="20"/>
        </w:rPr>
        <w:t xml:space="preserve">Состав общего имущества собственников помещений в здании, расположенном по адресу: г. Москва, </w:t>
      </w:r>
      <w:r w:rsidR="001B0448" w:rsidRPr="00447646">
        <w:rPr>
          <w:b/>
          <w:sz w:val="20"/>
          <w:szCs w:val="20"/>
        </w:rPr>
        <w:t>Ильменский проезд</w:t>
      </w:r>
      <w:r w:rsidR="00FC5337" w:rsidRPr="00447646">
        <w:rPr>
          <w:b/>
          <w:sz w:val="20"/>
          <w:szCs w:val="20"/>
        </w:rPr>
        <w:t xml:space="preserve">, дом </w:t>
      </w:r>
      <w:r w:rsidR="00C706FE" w:rsidRPr="00447646">
        <w:rPr>
          <w:b/>
          <w:sz w:val="20"/>
          <w:szCs w:val="20"/>
        </w:rPr>
        <w:t>14</w:t>
      </w:r>
      <w:r w:rsidR="001B0448" w:rsidRPr="00447646">
        <w:rPr>
          <w:b/>
          <w:sz w:val="20"/>
          <w:szCs w:val="20"/>
        </w:rPr>
        <w:t>,</w:t>
      </w:r>
      <w:r w:rsidR="00FC5337" w:rsidRPr="00447646">
        <w:rPr>
          <w:b/>
          <w:sz w:val="20"/>
          <w:szCs w:val="20"/>
        </w:rPr>
        <w:t xml:space="preserve"> </w:t>
      </w:r>
      <w:r w:rsidR="00D36FD7" w:rsidRPr="00447646">
        <w:rPr>
          <w:b/>
          <w:sz w:val="20"/>
          <w:szCs w:val="20"/>
        </w:rPr>
        <w:t xml:space="preserve">корпус </w:t>
      </w:r>
      <w:r w:rsidR="009A070B">
        <w:rPr>
          <w:b/>
          <w:sz w:val="20"/>
          <w:szCs w:val="20"/>
        </w:rPr>
        <w:t>6</w:t>
      </w:r>
      <w:r w:rsidR="00951056">
        <w:rPr>
          <w:b/>
          <w:sz w:val="20"/>
          <w:szCs w:val="20"/>
        </w:rPr>
        <w:t xml:space="preserve">, </w:t>
      </w:r>
      <w:r w:rsidR="0054677A" w:rsidRPr="00447646">
        <w:rPr>
          <w:b/>
          <w:sz w:val="20"/>
          <w:szCs w:val="20"/>
        </w:rPr>
        <w:t>входящем в состав многофункционального комплекса «</w:t>
      </w:r>
      <w:r w:rsidR="00E256EA" w:rsidRPr="00447646">
        <w:rPr>
          <w:b/>
          <w:sz w:val="20"/>
          <w:szCs w:val="20"/>
        </w:rPr>
        <w:t>Селигер Сити</w:t>
      </w:r>
      <w:r w:rsidR="0054677A" w:rsidRPr="00447646">
        <w:rPr>
          <w:b/>
          <w:sz w:val="20"/>
          <w:szCs w:val="20"/>
        </w:rPr>
        <w:t>»</w:t>
      </w:r>
      <w:r w:rsidRPr="00447646">
        <w:rPr>
          <w:b/>
          <w:sz w:val="20"/>
          <w:szCs w:val="20"/>
        </w:rPr>
        <w:t xml:space="preserve">, утвержден решением общего собрания собственников и является неотъемлемой частью протокола общего собрания собственников </w:t>
      </w:r>
      <w:r w:rsidR="00FC5337" w:rsidRPr="00447646">
        <w:rPr>
          <w:b/>
          <w:sz w:val="20"/>
          <w:szCs w:val="20"/>
        </w:rPr>
        <w:t>_________________________________</w:t>
      </w:r>
      <w:r w:rsidR="00B67F65" w:rsidRPr="00447646">
        <w:rPr>
          <w:b/>
          <w:sz w:val="20"/>
          <w:szCs w:val="20"/>
        </w:rPr>
        <w:t>.</w:t>
      </w:r>
    </w:p>
    <w:p w:rsidR="0054677A" w:rsidRPr="00447646" w:rsidRDefault="0054677A" w:rsidP="00B67F65">
      <w:pPr>
        <w:jc w:val="both"/>
        <w:rPr>
          <w:b/>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536"/>
      </w:tblGrid>
      <w:tr w:rsidR="00AD3B5B" w:rsidRPr="00447646" w:rsidTr="00634B4A">
        <w:tc>
          <w:tcPr>
            <w:tcW w:w="4786" w:type="dxa"/>
          </w:tcPr>
          <w:p w:rsidR="00AD3B5B" w:rsidRPr="00447646" w:rsidRDefault="00AD3B5B" w:rsidP="00AD3B5B">
            <w:pPr>
              <w:pStyle w:val="Default"/>
              <w:rPr>
                <w:b/>
                <w:color w:val="auto"/>
                <w:sz w:val="20"/>
                <w:szCs w:val="20"/>
              </w:rPr>
            </w:pPr>
            <w:r w:rsidRPr="00447646">
              <w:rPr>
                <w:b/>
                <w:color w:val="auto"/>
                <w:sz w:val="20"/>
                <w:szCs w:val="20"/>
              </w:rPr>
              <w:t>От Управляющей организации</w:t>
            </w:r>
          </w:p>
          <w:p w:rsidR="00AD3B5B" w:rsidRPr="00447646" w:rsidRDefault="00AD3B5B" w:rsidP="00AD3B5B">
            <w:pPr>
              <w:pStyle w:val="Default"/>
              <w:rPr>
                <w:b/>
                <w:sz w:val="20"/>
                <w:szCs w:val="20"/>
              </w:rPr>
            </w:pPr>
            <w:r w:rsidRPr="00447646">
              <w:rPr>
                <w:b/>
                <w:sz w:val="20"/>
                <w:szCs w:val="20"/>
              </w:rPr>
              <w:t>Генеральный директор</w:t>
            </w:r>
          </w:p>
        </w:tc>
        <w:tc>
          <w:tcPr>
            <w:tcW w:w="567" w:type="dxa"/>
          </w:tcPr>
          <w:p w:rsidR="00AD3B5B" w:rsidRPr="00447646" w:rsidRDefault="00AD3B5B" w:rsidP="00AD3B5B">
            <w:pPr>
              <w:pStyle w:val="Default"/>
              <w:rPr>
                <w:color w:val="auto"/>
                <w:sz w:val="20"/>
                <w:szCs w:val="20"/>
              </w:rPr>
            </w:pPr>
          </w:p>
        </w:tc>
        <w:tc>
          <w:tcPr>
            <w:tcW w:w="4536" w:type="dxa"/>
          </w:tcPr>
          <w:p w:rsidR="00AD3B5B" w:rsidRPr="00447646" w:rsidRDefault="00AD3B5B" w:rsidP="00AD3B5B">
            <w:pPr>
              <w:pStyle w:val="Default"/>
              <w:rPr>
                <w:b/>
                <w:color w:val="auto"/>
                <w:sz w:val="20"/>
                <w:szCs w:val="20"/>
              </w:rPr>
            </w:pPr>
            <w:r w:rsidRPr="00447646">
              <w:rPr>
                <w:b/>
                <w:color w:val="auto"/>
                <w:sz w:val="20"/>
                <w:szCs w:val="20"/>
              </w:rPr>
              <w:t>От Собственника</w:t>
            </w:r>
          </w:p>
        </w:tc>
      </w:tr>
      <w:tr w:rsidR="00AD3B5B" w:rsidRPr="00447646" w:rsidTr="00634B4A">
        <w:tc>
          <w:tcPr>
            <w:tcW w:w="4786" w:type="dxa"/>
          </w:tcPr>
          <w:p w:rsidR="00AD3B5B" w:rsidRPr="00447646" w:rsidRDefault="00AD3B5B" w:rsidP="00AD3B5B">
            <w:pPr>
              <w:tabs>
                <w:tab w:val="left" w:pos="1500"/>
              </w:tabs>
              <w:jc w:val="right"/>
              <w:rPr>
                <w:b/>
                <w:sz w:val="20"/>
                <w:szCs w:val="20"/>
              </w:rPr>
            </w:pPr>
          </w:p>
          <w:p w:rsidR="00AD3B5B" w:rsidRPr="00447646" w:rsidRDefault="00AD3B5B" w:rsidP="00AD3B5B">
            <w:pPr>
              <w:tabs>
                <w:tab w:val="left" w:pos="1500"/>
              </w:tabs>
              <w:jc w:val="right"/>
              <w:rPr>
                <w:b/>
                <w:sz w:val="20"/>
                <w:szCs w:val="20"/>
              </w:rPr>
            </w:pPr>
            <w:r w:rsidRPr="00447646">
              <w:rPr>
                <w:b/>
                <w:sz w:val="20"/>
                <w:szCs w:val="20"/>
              </w:rPr>
              <w:t>Захарова А.В.</w:t>
            </w:r>
          </w:p>
        </w:tc>
        <w:tc>
          <w:tcPr>
            <w:tcW w:w="567" w:type="dxa"/>
          </w:tcPr>
          <w:p w:rsidR="00AD3B5B" w:rsidRPr="00447646" w:rsidRDefault="00AD3B5B" w:rsidP="00AD3B5B">
            <w:pPr>
              <w:pStyle w:val="Default"/>
              <w:rPr>
                <w:color w:val="auto"/>
                <w:sz w:val="20"/>
                <w:szCs w:val="20"/>
              </w:rPr>
            </w:pPr>
          </w:p>
        </w:tc>
        <w:tc>
          <w:tcPr>
            <w:tcW w:w="4536" w:type="dxa"/>
          </w:tcPr>
          <w:p w:rsidR="00AD3B5B" w:rsidRPr="00447646" w:rsidRDefault="00AD3B5B" w:rsidP="00AD3B5B">
            <w:pPr>
              <w:pStyle w:val="Default"/>
              <w:rPr>
                <w:color w:val="auto"/>
                <w:sz w:val="20"/>
                <w:szCs w:val="20"/>
              </w:rPr>
            </w:pPr>
          </w:p>
        </w:tc>
      </w:tr>
      <w:tr w:rsidR="00AD3B5B" w:rsidRPr="00447646" w:rsidTr="00634B4A">
        <w:tc>
          <w:tcPr>
            <w:tcW w:w="4786" w:type="dxa"/>
            <w:tcBorders>
              <w:top w:val="single" w:sz="4" w:space="0" w:color="auto"/>
            </w:tcBorders>
          </w:tcPr>
          <w:p w:rsidR="00AD3B5B" w:rsidRPr="00447646" w:rsidRDefault="00AD3B5B" w:rsidP="00AD3B5B">
            <w:pPr>
              <w:pStyle w:val="Default"/>
              <w:rPr>
                <w:color w:val="auto"/>
                <w:sz w:val="20"/>
                <w:szCs w:val="20"/>
              </w:rPr>
            </w:pPr>
            <w:r w:rsidRPr="00447646">
              <w:rPr>
                <w:color w:val="auto"/>
                <w:sz w:val="20"/>
                <w:szCs w:val="20"/>
              </w:rPr>
              <w:t>М.П.</w:t>
            </w:r>
          </w:p>
        </w:tc>
        <w:tc>
          <w:tcPr>
            <w:tcW w:w="567" w:type="dxa"/>
          </w:tcPr>
          <w:p w:rsidR="00AD3B5B" w:rsidRPr="00447646" w:rsidRDefault="00AD3B5B" w:rsidP="00AD3B5B">
            <w:pPr>
              <w:pStyle w:val="Default"/>
              <w:rPr>
                <w:color w:val="auto"/>
                <w:sz w:val="20"/>
                <w:szCs w:val="20"/>
              </w:rPr>
            </w:pPr>
          </w:p>
        </w:tc>
        <w:tc>
          <w:tcPr>
            <w:tcW w:w="4536" w:type="dxa"/>
            <w:tcBorders>
              <w:top w:val="single" w:sz="4" w:space="0" w:color="auto"/>
            </w:tcBorders>
          </w:tcPr>
          <w:p w:rsidR="00AD3B5B" w:rsidRPr="00447646" w:rsidRDefault="00AD3B5B" w:rsidP="00AD3B5B">
            <w:pPr>
              <w:pStyle w:val="Default"/>
              <w:rPr>
                <w:color w:val="auto"/>
                <w:sz w:val="20"/>
                <w:szCs w:val="20"/>
              </w:rPr>
            </w:pPr>
          </w:p>
        </w:tc>
      </w:tr>
    </w:tbl>
    <w:p w:rsidR="00CE31FC" w:rsidRPr="00447646" w:rsidRDefault="00CE31FC" w:rsidP="00CE31FC">
      <w:pPr>
        <w:rPr>
          <w:sz w:val="20"/>
          <w:szCs w:val="20"/>
        </w:rPr>
      </w:pPr>
    </w:p>
    <w:p w:rsidR="00CE31FC" w:rsidRPr="00447646" w:rsidRDefault="00CE31FC" w:rsidP="00CE31FC">
      <w:pPr>
        <w:rPr>
          <w:sz w:val="20"/>
          <w:szCs w:val="20"/>
        </w:rPr>
      </w:pPr>
    </w:p>
    <w:p w:rsidR="00503B20" w:rsidRPr="00447646" w:rsidRDefault="00503B20" w:rsidP="00CE31FC">
      <w:pPr>
        <w:rPr>
          <w:sz w:val="20"/>
          <w:szCs w:val="20"/>
        </w:rPr>
      </w:pPr>
    </w:p>
    <w:p w:rsidR="00503B20" w:rsidRPr="00447646" w:rsidRDefault="00503B20" w:rsidP="00CE31FC">
      <w:pPr>
        <w:rPr>
          <w:sz w:val="20"/>
          <w:szCs w:val="20"/>
        </w:rPr>
        <w:sectPr w:rsidR="00503B20" w:rsidRPr="00447646" w:rsidSect="0008758A">
          <w:headerReference w:type="default" r:id="rId13"/>
          <w:pgSz w:w="11906" w:h="16838"/>
          <w:pgMar w:top="1134" w:right="850" w:bottom="1134" w:left="1701" w:header="708" w:footer="708" w:gutter="0"/>
          <w:cols w:space="708"/>
          <w:docGrid w:linePitch="360"/>
        </w:sectPr>
      </w:pPr>
    </w:p>
    <w:p w:rsidR="00CE31FC" w:rsidRPr="00447646" w:rsidRDefault="0054677A" w:rsidP="00CE31FC">
      <w:pPr>
        <w:ind w:left="6372"/>
        <w:rPr>
          <w:b/>
          <w:bCs/>
          <w:sz w:val="20"/>
          <w:szCs w:val="20"/>
        </w:rPr>
      </w:pPr>
      <w:r w:rsidRPr="00447646">
        <w:rPr>
          <w:b/>
          <w:bCs/>
          <w:sz w:val="20"/>
          <w:szCs w:val="20"/>
        </w:rPr>
        <w:lastRenderedPageBreak/>
        <w:t>Приложение № 2</w:t>
      </w:r>
      <w:r w:rsidR="00CE31FC" w:rsidRPr="00447646">
        <w:rPr>
          <w:b/>
          <w:bCs/>
          <w:sz w:val="20"/>
          <w:szCs w:val="20"/>
        </w:rPr>
        <w:t xml:space="preserve"> к договору управления</w:t>
      </w:r>
    </w:p>
    <w:p w:rsidR="00CE31FC" w:rsidRPr="00447646" w:rsidRDefault="00CE31FC" w:rsidP="00CE31FC">
      <w:pPr>
        <w:jc w:val="both"/>
        <w:rPr>
          <w:color w:val="FF0000"/>
          <w:sz w:val="20"/>
          <w:szCs w:val="20"/>
        </w:rPr>
      </w:pPr>
    </w:p>
    <w:p w:rsidR="0096643F" w:rsidRPr="00447646" w:rsidRDefault="0096643F" w:rsidP="0096643F">
      <w:pPr>
        <w:jc w:val="center"/>
        <w:rPr>
          <w:b/>
          <w:bCs/>
          <w:sz w:val="20"/>
          <w:szCs w:val="20"/>
        </w:rPr>
      </w:pPr>
      <w:r w:rsidRPr="00447646">
        <w:rPr>
          <w:b/>
          <w:bCs/>
          <w:sz w:val="20"/>
          <w:szCs w:val="20"/>
        </w:rPr>
        <w:t>Схема разграничения ответственности Управляющей организации и Собственника</w:t>
      </w:r>
    </w:p>
    <w:p w:rsidR="0096643F" w:rsidRPr="00447646" w:rsidRDefault="0096643F" w:rsidP="0096643F">
      <w:pPr>
        <w:autoSpaceDE w:val="0"/>
        <w:autoSpaceDN w:val="0"/>
        <w:adjustRightInd w:val="0"/>
        <w:jc w:val="center"/>
        <w:rPr>
          <w:b/>
          <w:sz w:val="20"/>
          <w:szCs w:val="20"/>
        </w:rPr>
      </w:pPr>
      <w:r w:rsidRPr="00447646">
        <w:rPr>
          <w:b/>
          <w:sz w:val="20"/>
          <w:szCs w:val="20"/>
        </w:rPr>
        <w:t>при эксплуатации имущества и оборудования в здании</w:t>
      </w:r>
    </w:p>
    <w:p w:rsidR="0096643F" w:rsidRPr="00447646" w:rsidRDefault="0096643F" w:rsidP="0096643F">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r w:rsidRPr="00447646">
        <w:rPr>
          <w:b/>
          <w:sz w:val="20"/>
          <w:szCs w:val="20"/>
        </w:rPr>
        <w:t>1. При эксплуатации систем ХВС и ГВС</w:t>
      </w:r>
    </w:p>
    <w:p w:rsidR="004B2B36" w:rsidRPr="00447646" w:rsidRDefault="004B2B36" w:rsidP="004B2B36">
      <w:pPr>
        <w:autoSpaceDE w:val="0"/>
        <w:autoSpaceDN w:val="0"/>
        <w:adjustRightInd w:val="0"/>
        <w:ind w:left="1440"/>
        <w:rPr>
          <w:sz w:val="20"/>
          <w:szCs w:val="20"/>
        </w:rPr>
      </w:pPr>
    </w:p>
    <w:p w:rsidR="004B2B36" w:rsidRPr="00447646" w:rsidRDefault="004B2B36" w:rsidP="004B2B36">
      <w:pPr>
        <w:autoSpaceDE w:val="0"/>
        <w:autoSpaceDN w:val="0"/>
        <w:adjustRightInd w:val="0"/>
        <w:ind w:firstLine="567"/>
        <w:jc w:val="both"/>
        <w:rPr>
          <w:sz w:val="20"/>
          <w:szCs w:val="20"/>
        </w:rPr>
      </w:pPr>
      <w:r w:rsidRPr="00447646">
        <w:rPr>
          <w:sz w:val="20"/>
          <w:szCs w:val="20"/>
        </w:rPr>
        <w:t>Управляющая организация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сверху/справа (не</w:t>
      </w:r>
      <w:r w:rsidRPr="00447646">
        <w:rPr>
          <w:color w:val="FF0000"/>
          <w:sz w:val="20"/>
          <w:szCs w:val="20"/>
        </w:rPr>
        <w:t xml:space="preserve"> </w:t>
      </w:r>
      <w:r w:rsidRPr="00447646">
        <w:rPr>
          <w:sz w:val="20"/>
          <w:szCs w:val="20"/>
        </w:rPr>
        <w:t>включая запорный кран).</w:t>
      </w:r>
    </w:p>
    <w:p w:rsidR="004B2B36" w:rsidRPr="00447646" w:rsidRDefault="004B2B36" w:rsidP="004B2B36">
      <w:pPr>
        <w:autoSpaceDE w:val="0"/>
        <w:autoSpaceDN w:val="0"/>
        <w:adjustRightInd w:val="0"/>
        <w:ind w:firstLine="540"/>
        <w:jc w:val="both"/>
        <w:rPr>
          <w:sz w:val="20"/>
          <w:szCs w:val="20"/>
        </w:rPr>
      </w:pPr>
      <w:r w:rsidRPr="00447646">
        <w:rPr>
          <w:sz w:val="20"/>
          <w:szCs w:val="20"/>
        </w:rPr>
        <w:t xml:space="preserve">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снизу/слева (включая запорный кран), внутреннюю разводку в квартире и </w:t>
      </w:r>
      <w:proofErr w:type="spellStart"/>
      <w:r w:rsidRPr="00447646">
        <w:rPr>
          <w:sz w:val="20"/>
          <w:szCs w:val="20"/>
        </w:rPr>
        <w:t>полотенцесушитель</w:t>
      </w:r>
      <w:proofErr w:type="spellEnd"/>
      <w:r w:rsidRPr="00447646">
        <w:rPr>
          <w:sz w:val="20"/>
          <w:szCs w:val="20"/>
        </w:rPr>
        <w:t>.</w:t>
      </w:r>
    </w:p>
    <w:p w:rsidR="004B2B36" w:rsidRPr="00447646" w:rsidRDefault="004B2B36" w:rsidP="004B2B36">
      <w:pPr>
        <w:autoSpaceDE w:val="0"/>
        <w:autoSpaceDN w:val="0"/>
        <w:adjustRightInd w:val="0"/>
        <w:rPr>
          <w:b/>
          <w:sz w:val="20"/>
          <w:szCs w:val="20"/>
        </w:rPr>
      </w:pPr>
    </w:p>
    <w:p w:rsidR="004B2B36" w:rsidRPr="00447646" w:rsidRDefault="004B2B36" w:rsidP="004B2B36">
      <w:pPr>
        <w:autoSpaceDE w:val="0"/>
        <w:autoSpaceDN w:val="0"/>
        <w:adjustRightInd w:val="0"/>
        <w:jc w:val="center"/>
        <w:rPr>
          <w:b/>
          <w:sz w:val="20"/>
          <w:szCs w:val="20"/>
        </w:rPr>
      </w:pPr>
      <w:r w:rsidRPr="00447646">
        <w:rPr>
          <w:b/>
          <w:sz w:val="20"/>
          <w:szCs w:val="20"/>
        </w:rPr>
        <w:t>Схема 1</w:t>
      </w:r>
    </w:p>
    <w:p w:rsidR="004B2B36" w:rsidRPr="00447646" w:rsidRDefault="004B2B36" w:rsidP="004B2B36">
      <w:pPr>
        <w:autoSpaceDE w:val="0"/>
        <w:autoSpaceDN w:val="0"/>
        <w:adjustRightInd w:val="0"/>
        <w:jc w:val="center"/>
        <w:rPr>
          <w:b/>
          <w:sz w:val="20"/>
          <w:szCs w:val="20"/>
        </w:rPr>
      </w:pPr>
      <w:r w:rsidRPr="00447646">
        <w:rPr>
          <w:b/>
          <w:noProof/>
          <w:sz w:val="20"/>
          <w:szCs w:val="20"/>
        </w:rPr>
        <w:drawing>
          <wp:inline distT="0" distB="0" distL="0" distR="0" wp14:anchorId="2E4CF0BD" wp14:editId="58BC5FF2">
            <wp:extent cx="4146550" cy="42545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4254500"/>
                    </a:xfrm>
                    <a:prstGeom prst="rect">
                      <a:avLst/>
                    </a:prstGeom>
                    <a:noFill/>
                    <a:ln>
                      <a:noFill/>
                    </a:ln>
                  </pic:spPr>
                </pic:pic>
              </a:graphicData>
            </a:graphic>
          </wp:inline>
        </w:drawing>
      </w:r>
    </w:p>
    <w:p w:rsidR="004B2B36" w:rsidRPr="00447646" w:rsidRDefault="004B2B36" w:rsidP="004B2B36">
      <w:pPr>
        <w:jc w:val="center"/>
        <w:rPr>
          <w:noProof/>
        </w:rPr>
      </w:pPr>
    </w:p>
    <w:p w:rsidR="004B2B36" w:rsidRPr="00447646" w:rsidRDefault="004B2B36" w:rsidP="004B2B36">
      <w:pPr>
        <w:jc w:val="center"/>
        <w:rPr>
          <w:noProof/>
        </w:rPr>
      </w:pPr>
    </w:p>
    <w:p w:rsidR="004B2B36" w:rsidRPr="00447646" w:rsidRDefault="004B2B36" w:rsidP="004B2B36">
      <w:pPr>
        <w:jc w:val="right"/>
        <w:rPr>
          <w:noProof/>
        </w:rPr>
      </w:pPr>
    </w:p>
    <w:p w:rsidR="004B2B36" w:rsidRPr="00447646" w:rsidRDefault="004B2B36" w:rsidP="004B2B36">
      <w:pPr>
        <w:rPr>
          <w:sz w:val="20"/>
          <w:szCs w:val="20"/>
        </w:rPr>
      </w:pPr>
      <w:r w:rsidRPr="00447646">
        <w:rPr>
          <w:noProof/>
          <w:sz w:val="20"/>
          <w:szCs w:val="20"/>
        </w:rPr>
        <mc:AlternateContent>
          <mc:Choice Requires="wps">
            <w:drawing>
              <wp:anchor distT="4294967294" distB="4294967294" distL="114300" distR="114300" simplePos="0" relativeHeight="251688960" behindDoc="0" locked="0" layoutInCell="1" allowOverlap="1" wp14:anchorId="4DB9A639" wp14:editId="662AB458">
                <wp:simplePos x="0" y="0"/>
                <wp:positionH relativeFrom="column">
                  <wp:posOffset>161199</wp:posOffset>
                </wp:positionH>
                <wp:positionV relativeFrom="paragraph">
                  <wp:posOffset>87630</wp:posOffset>
                </wp:positionV>
                <wp:extent cx="612775" cy="0"/>
                <wp:effectExtent l="0" t="0" r="0" b="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4432B" id="_x0000_t32" coordsize="21600,21600" o:spt="32" o:oned="t" path="m,l21600,21600e" filled="f">
                <v:path arrowok="t" fillok="f" o:connecttype="none"/>
                <o:lock v:ext="edit" shapetype="t"/>
              </v:shapetype>
              <v:shape id="Прямая со стрелкой 120" o:spid="_x0000_s1026" type="#_x0000_t32" style="position:absolute;margin-left:12.7pt;margin-top:6.9pt;width:48.25pt;height:0;flip:x;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" strokeweight="1pt">
                <v:stroke dashstyle="longDash"/>
              </v:shape>
            </w:pict>
          </mc:Fallback>
        </mc:AlternateContent>
      </w:r>
      <w:r w:rsidRPr="00447646">
        <w:rPr>
          <w:sz w:val="20"/>
          <w:szCs w:val="20"/>
        </w:rPr>
        <w:t xml:space="preserve">                           Граница эксплуатационной ответственности</w:t>
      </w:r>
    </w:p>
    <w:p w:rsidR="004B2B36" w:rsidRPr="00447646" w:rsidRDefault="004B2B36" w:rsidP="004B2B36">
      <w:pPr>
        <w:rPr>
          <w:sz w:val="20"/>
          <w:szCs w:val="20"/>
        </w:rPr>
      </w:pPr>
    </w:p>
    <w:p w:rsidR="004B2B36" w:rsidRPr="00447646" w:rsidRDefault="004B2B36" w:rsidP="004B2B36">
      <w:pPr>
        <w:rPr>
          <w:sz w:val="20"/>
          <w:szCs w:val="20"/>
        </w:rPr>
      </w:pPr>
    </w:p>
    <w:p w:rsidR="004B2B36" w:rsidRPr="00447646" w:rsidRDefault="004B2B36" w:rsidP="004B2B36">
      <w:pPr>
        <w:jc w:val="center"/>
        <w:rPr>
          <w:sz w:val="20"/>
          <w:szCs w:val="20"/>
        </w:rPr>
      </w:pPr>
      <w:r w:rsidRPr="00447646">
        <w:rPr>
          <w:noProof/>
          <w:sz w:val="20"/>
          <w:szCs w:val="20"/>
        </w:rPr>
        <w:lastRenderedPageBreak/>
        <w:drawing>
          <wp:inline distT="0" distB="0" distL="0" distR="0" wp14:anchorId="0F55736E" wp14:editId="5C3A062C">
            <wp:extent cx="2616200" cy="381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3816350"/>
                    </a:xfrm>
                    <a:prstGeom prst="rect">
                      <a:avLst/>
                    </a:prstGeom>
                    <a:noFill/>
                    <a:ln>
                      <a:noFill/>
                    </a:ln>
                  </pic:spPr>
                </pic:pic>
              </a:graphicData>
            </a:graphic>
          </wp:inline>
        </w:drawing>
      </w:r>
    </w:p>
    <w:p w:rsidR="004B2B36" w:rsidRPr="00447646" w:rsidRDefault="004B2B36" w:rsidP="004B2B36">
      <w:pPr>
        <w:autoSpaceDE w:val="0"/>
        <w:autoSpaceDN w:val="0"/>
        <w:adjustRightInd w:val="0"/>
        <w:jc w:val="center"/>
        <w:rPr>
          <w:b/>
          <w:sz w:val="20"/>
          <w:szCs w:val="20"/>
        </w:rPr>
      </w:pPr>
      <w:r w:rsidRPr="00447646">
        <w:rPr>
          <w:b/>
          <w:sz w:val="20"/>
          <w:szCs w:val="20"/>
          <w:lang w:eastAsia="ar-SA"/>
        </w:rPr>
        <w:t>2.</w:t>
      </w:r>
      <w:r w:rsidRPr="00447646">
        <w:rPr>
          <w:b/>
          <w:sz w:val="20"/>
          <w:szCs w:val="20"/>
        </w:rPr>
        <w:t xml:space="preserve"> При эксплуатации системы водоотведения на помещение</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ind w:firstLine="567"/>
        <w:jc w:val="both"/>
        <w:rPr>
          <w:sz w:val="20"/>
          <w:szCs w:val="20"/>
        </w:rPr>
      </w:pPr>
      <w:r w:rsidRPr="00447646">
        <w:rPr>
          <w:sz w:val="20"/>
          <w:szCs w:val="20"/>
        </w:rPr>
        <w:t>Управляющая организация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помещения к тройнику (соединению) стояка общедомовой системы водоотведения, согласно нижеуказанной схемы 2 до пунктирной линии слева.</w:t>
      </w:r>
    </w:p>
    <w:p w:rsidR="004B2B36" w:rsidRPr="00447646" w:rsidRDefault="004B2B36" w:rsidP="004B2B36">
      <w:pPr>
        <w:autoSpaceDE w:val="0"/>
        <w:autoSpaceDN w:val="0"/>
        <w:adjustRightInd w:val="0"/>
        <w:ind w:firstLine="567"/>
        <w:jc w:val="both"/>
        <w:rPr>
          <w:sz w:val="20"/>
          <w:szCs w:val="20"/>
        </w:rPr>
      </w:pPr>
      <w:r w:rsidRPr="00447646">
        <w:rPr>
          <w:sz w:val="20"/>
          <w:szCs w:val="20"/>
        </w:rPr>
        <w:t>Собственник несет ответственность за надлежащее состояние и работоспособность трубопровода внутренней системы водоотведения в помещении, согласно нижеуказанной схемы 2 после пунктирной линии справа.</w:t>
      </w:r>
    </w:p>
    <w:p w:rsidR="004B2B36" w:rsidRPr="00447646" w:rsidRDefault="004B2B36" w:rsidP="004B2B36">
      <w:pPr>
        <w:autoSpaceDE w:val="0"/>
        <w:autoSpaceDN w:val="0"/>
        <w:adjustRightInd w:val="0"/>
        <w:ind w:firstLine="567"/>
        <w:jc w:val="both"/>
        <w:rPr>
          <w:sz w:val="20"/>
          <w:szCs w:val="20"/>
        </w:rPr>
      </w:pPr>
    </w:p>
    <w:p w:rsidR="004B2B36" w:rsidRPr="00447646" w:rsidRDefault="004B2B36" w:rsidP="004B2B36">
      <w:pPr>
        <w:autoSpaceDE w:val="0"/>
        <w:autoSpaceDN w:val="0"/>
        <w:adjustRightInd w:val="0"/>
        <w:ind w:firstLine="567"/>
        <w:jc w:val="both"/>
        <w:rPr>
          <w:sz w:val="20"/>
          <w:szCs w:val="20"/>
        </w:rPr>
      </w:pPr>
    </w:p>
    <w:p w:rsidR="004B2B36" w:rsidRPr="00447646" w:rsidRDefault="004B2B36" w:rsidP="004B2B36">
      <w:pPr>
        <w:autoSpaceDE w:val="0"/>
        <w:autoSpaceDN w:val="0"/>
        <w:adjustRightInd w:val="0"/>
        <w:jc w:val="center"/>
        <w:rPr>
          <w:b/>
          <w:sz w:val="20"/>
          <w:szCs w:val="20"/>
        </w:rPr>
      </w:pPr>
      <w:r w:rsidRPr="00447646">
        <w:rPr>
          <w:b/>
          <w:sz w:val="20"/>
          <w:szCs w:val="20"/>
        </w:rPr>
        <w:t>Схема 2</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ind w:firstLine="567"/>
        <w:jc w:val="right"/>
        <w:rPr>
          <w:sz w:val="20"/>
          <w:szCs w:val="20"/>
        </w:rPr>
      </w:pPr>
    </w:p>
    <w:p w:rsidR="004B2B36" w:rsidRPr="00447646" w:rsidRDefault="004B2B36" w:rsidP="004B2B36">
      <w:pPr>
        <w:autoSpaceDE w:val="0"/>
        <w:autoSpaceDN w:val="0"/>
        <w:adjustRightInd w:val="0"/>
        <w:jc w:val="right"/>
        <w:rPr>
          <w:sz w:val="20"/>
          <w:szCs w:val="20"/>
        </w:rPr>
      </w:pPr>
      <w:r w:rsidRPr="00447646">
        <w:rPr>
          <w:noProof/>
          <w:sz w:val="20"/>
          <w:szCs w:val="20"/>
        </w:rPr>
        <mc:AlternateContent>
          <mc:Choice Requires="wpc">
            <w:drawing>
              <wp:inline distT="0" distB="0" distL="0" distR="0" wp14:anchorId="390B9D34" wp14:editId="0D9A97DB">
                <wp:extent cx="3913546" cy="1614170"/>
                <wp:effectExtent l="0" t="0" r="0" b="24130"/>
                <wp:docPr id="303" name="Полотно 3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9" name="Text Box 4"/>
                        <wps:cNvSpPr txBox="1">
                          <a:spLocks noChangeArrowheads="1"/>
                        </wps:cNvSpPr>
                        <wps:spPr bwMode="auto">
                          <a:xfrm>
                            <a:off x="1445078" y="0"/>
                            <a:ext cx="1565018"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291016" w:rsidRDefault="00E60110" w:rsidP="004B2B36">
                              <w:pPr>
                                <w:rPr>
                                  <w:b/>
                                  <w:sz w:val="20"/>
                                  <w:szCs w:val="20"/>
                                </w:rPr>
                              </w:pPr>
                              <w:r>
                                <w:rPr>
                                  <w:b/>
                                  <w:sz w:val="20"/>
                                  <w:szCs w:val="20"/>
                                </w:rPr>
                                <w:t>Собственник</w:t>
                              </w:r>
                            </w:p>
                          </w:txbxContent>
                        </wps:txbx>
                        <wps:bodyPr rot="0" vert="horz" wrap="square" lIns="91440" tIns="45720" rIns="91440" bIns="45720" anchor="t" anchorCtr="0" upright="1">
                          <a:noAutofit/>
                        </wps:bodyPr>
                      </wps:wsp>
                      <wps:wsp>
                        <wps:cNvPr id="150" name="Text Box 5"/>
                        <wps:cNvSpPr txBox="1">
                          <a:spLocks noChangeArrowheads="1"/>
                        </wps:cNvSpPr>
                        <wps:spPr bwMode="auto">
                          <a:xfrm>
                            <a:off x="120056"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8D1319" w:rsidRDefault="00E60110" w:rsidP="004B2B36">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51" name="Group 6"/>
                        <wpg:cNvGrpSpPr>
                          <a:grpSpLocks/>
                        </wpg:cNvGrpSpPr>
                        <wpg:grpSpPr bwMode="auto">
                          <a:xfrm>
                            <a:off x="631164" y="0"/>
                            <a:ext cx="1178618" cy="1614170"/>
                            <a:chOff x="3960" y="9139"/>
                            <a:chExt cx="1856" cy="2542"/>
                          </a:xfrm>
                        </wpg:grpSpPr>
                        <wps:wsp>
                          <wps:cNvPr id="152"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53" name="Group 8"/>
                          <wpg:cNvGrpSpPr>
                            <a:grpSpLocks/>
                          </wpg:cNvGrpSpPr>
                          <wpg:grpSpPr bwMode="auto">
                            <a:xfrm>
                              <a:off x="3960" y="9139"/>
                              <a:ext cx="1856" cy="2542"/>
                              <a:chOff x="3960" y="9139"/>
                              <a:chExt cx="1856" cy="2542"/>
                            </a:xfrm>
                          </wpg:grpSpPr>
                          <wps:wsp>
                            <wps:cNvPr id="15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10" w:rsidRPr="000F21BA" w:rsidRDefault="00E60110" w:rsidP="004B2B36">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16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10" w:rsidRPr="000F21BA" w:rsidRDefault="00E60110" w:rsidP="004B2B36">
                                  <w:pPr>
                                    <w:rPr>
                                      <w:sz w:val="20"/>
                                      <w:szCs w:val="20"/>
                                    </w:rPr>
                                  </w:pPr>
                                  <w:r>
                                    <w:rPr>
                                      <w:sz w:val="20"/>
                                      <w:szCs w:val="20"/>
                                    </w:rPr>
                                    <w:t>2</w:t>
                                  </w:r>
                                </w:p>
                              </w:txbxContent>
                            </wps:txbx>
                            <wps:bodyPr rot="0" vert="horz" wrap="square" lIns="91440" tIns="45720" rIns="91440" bIns="45720" anchor="t" anchorCtr="0" upright="1">
                              <a:noAutofit/>
                            </wps:bodyPr>
                          </wps:wsp>
                          <wps:wsp>
                            <wps:cNvPr id="16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390B9D34" id="Полотно 303" o:spid="_x0000_s1030" editas="canvas" style="width:308.15pt;height:127.1pt;mso-position-horizontal-relative:char;mso-position-vertical-relative:line" coordsize="39135,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9135;height:16141;visibility:visible;mso-wrap-style:square">
                  <v:fill o:detectmouseclick="t"/>
                  <v:path o:connecttype="none"/>
                </v:shape>
                <v:shape id="Text Box 4" o:spid="_x0000_s1032" type="#_x0000_t202" style="position:absolute;left:14450;width:15650;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E60110" w:rsidRPr="00291016" w:rsidRDefault="00E60110" w:rsidP="004B2B36">
                        <w:pPr>
                          <w:rPr>
                            <w:b/>
                            <w:sz w:val="20"/>
                            <w:szCs w:val="20"/>
                          </w:rPr>
                        </w:pPr>
                        <w:r>
                          <w:rPr>
                            <w:b/>
                            <w:sz w:val="20"/>
                            <w:szCs w:val="20"/>
                          </w:rPr>
                          <w:t>Собственник</w:t>
                        </w:r>
                      </w:p>
                    </w:txbxContent>
                  </v:textbox>
                </v:shape>
                <v:shape id="Text Box 5" o:spid="_x0000_s1033" type="#_x0000_t202" style="position:absolute;left:1200;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gscA&#10;AADcAAAADwAAAGRycy9kb3ducmV2LnhtbESPQW/CMAyF75P2HyIj7TZSNg1NhYDQpqHtgqCDAzfT&#10;mLaicbomo+Xf4wMSN1vv+b3P03nvanWmNlSeDYyGCSji3NuKCwPb36/nd1AhIlusPZOBCwWYzx4f&#10;ppha3/GGzlkslIRwSNFAGWOTah3ykhyGoW+IRTv61mGUtS20bbGTcFfrlyQZa4cVS0OJDX2UlJ+y&#10;f2dgd1hd6k3zuk+q7mfdL//W2eeyMOZp0C8moCL18W6+XX9bwX8TfHlGJ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4rYLHAAAA3AAAAA8AAAAAAAAAAAAAAAAAmAIAAGRy&#10;cy9kb3ducmV2LnhtbFBLBQYAAAAABAAEAPUAAACMAwAAAAA=&#10;" filled="f" stroked="f">
                  <v:textbox style="layout-flow:vertical;mso-layout-flow-alt:bottom-to-top">
                    <w:txbxContent>
                      <w:p w:rsidR="00E60110" w:rsidRPr="008D1319" w:rsidRDefault="00E60110" w:rsidP="004B2B36">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34" style="position:absolute;left:6311;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Line 7" o:spid="_x0000_s103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aCBcIAAADcAAAADwAAAGRycy9kb3ducmV2LnhtbERP3WrCMBS+H+wdwhl4N1MrK6Mzyigr&#10;DASZnQ9w1hzbYnJSmqytb28GA+/Ox/d7NrvZGjHS4DvHClbLBARx7XTHjYLTd/n8CsIHZI3GMSm4&#10;kofd9vFhg7l2Ex9prEIjYgj7HBW0IfS5lL5uyaJfup44cmc3WAwRDo3UA04x3BqZJkkmLXYcG1rs&#10;qWipvlS/VsH0VZXzYe+0Pbki60y2+ll/GKUWT/P7G4hAc7iL/92fOs5/SeHvmXiB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aCBcIAAADcAAAADwAAAAAAAAAAAAAA&#10;AAChAgAAZHJzL2Rvd25yZXYueG1sUEsFBgAAAAAEAAQA+QAAAJADAAAAAA==&#10;" strokeweight="1.25pt"/>
                  <v:group id="Group 8" o:spid="_x0000_s103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9" o:spid="_x0000_s103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6sEAAADcAAAADwAAAGRycy9kb3ducmV2LnhtbERP3WrCMBS+F/YO4Qx2Z1N1K6MaZYjC&#10;YCCz+gBnzbEtS05KE219eyMI3p2P7/csVoM14kKdbxwrmCQpCOLS6YYrBcfDdvwJwgdkjcYxKbiS&#10;h9XyZbTAXLue93QpQiViCPscFdQhtLmUvqzJok9cSxy5k+sshgi7SuoO+xhujZymaSYtNhwbamxp&#10;XVP5X5ytgv632A67H6ft0a2zxmSTv9nGKPX2OnzNQQQawlP8cH/rOP/jHe7PxAv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07/qwQAAANwAAAAPAAAAAAAAAAAAAAAA&#10;AKECAABkcnMvZG93bnJldi54bWxQSwUGAAAAAAQABAD5AAAAjwMAAAAA&#10;" strokeweight="1.25pt"/>
                    <v:shapetype id="_x0000_t32" coordsize="21600,21600" o:spt="32" o:oned="t" path="m,l21600,21600e" filled="f">
                      <v:path arrowok="t" fillok="f" o:connecttype="none"/>
                      <o:lock v:ext="edit" shapetype="t"/>
                    </v:shapetype>
                    <v:shape id="AutoShape 10" o:spid="_x0000_s103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cIAAADcAAAADwAAAGRycy9kb3ducmV2LnhtbERPS2vCQBC+C/6HZYTedGOpD6KriFTa&#10;a2Mu3obdMYlmZ5PsVpN/3y0UepuP7znbfW9r8aDOV44VzGcJCGLtTMWFgvx8mq5B+IBssHZMCgby&#10;sN+NR1tMjXvyFz2yUIgYwj5FBWUITSql1yVZ9DPXEEfu6jqLIcKukKbDZwy3tXxNkqW0WHFsKLGh&#10;Y0n6nn1bBcvhPrTtKc9W7/nb6nZp9YeWa6VeJv1hAyJQH/7Ff+5PE+cvFvD7TLx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pcIAAADcAAAADwAAAAAAAAAAAAAA&#10;AAChAgAAZHJzL2Rvd25yZXYueG1sUEsFBgAAAAAEAAQA+QAAAJADAAAAAA==&#10;" strokeweight="1pt">
                      <v:stroke dashstyle="longDash"/>
                    </v:shape>
                    <v:line id="Line 11" o:spid="_x0000_s103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2EBsAAAADcAAAADwAAAGRycy9kb3ducmV2LnhtbERP24rCMBB9X/Afwgi+ramKRapRRBQE&#10;YdmtfsDYjG0xmZQm2vr3G2Fh3+ZwrrPa9NaIJ7W+dqxgMk5AEBdO11wquJwPnwsQPiBrNI5JwYs8&#10;bNaDjxVm2nX8Q888lCKGsM9QQRVCk0npi4os+rFriCN3c63FEGFbSt1iF8OtkdMkSaXFmmNDhQ3t&#10;Kiru+cMq6L7zQ/91ctpe3C6tTTq5zvZGqdGw3y5BBOrDv/jPfdRx/jyF9zPxAr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NhAbAAAAA3AAAAA8AAAAAAAAAAAAAAAAA&#10;oQIAAGRycy9kb3ducmV2LnhtbFBLBQYAAAAABAAEAPkAAACOAwAAAAA=&#10;" strokeweight="1.25pt"/>
                    <v:shape id="Arc 12" o:spid="_x0000_s104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mmcAA&#10;AADcAAAADwAAAGRycy9kb3ducmV2LnhtbERP22oCMRB9L/gPYQTfauKCVlajiNbSt9LVDxg2sxfc&#10;TJYkdde/N4VC3+ZwrrPdj7YTd/KhdaxhMVcgiEtnWq41XC/n1zWIEJENdo5Jw4MC7HeTly3mxg38&#10;Tfci1iKFcMhRQxNjn0sZyoYshrnriRNXOW8xJuhraTwOKdx2MlNqJS22nBoa7OnYUHkrfqwGJYtQ&#10;D5l//6pWH6rK6OhPy0Lr2XQ8bEBEGuO/+M/9adL85Rv8PpMu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1mmcAAAADcAAAADwAAAAAAAAAAAAAAAACYAgAAZHJzL2Rvd25y&#10;ZXYueG1sUEsFBgAAAAAEAAQA9QAAAIUDAAAAAA==&#10;" path="m-1,nfc11929,,21600,9670,21600,21600em-1,nsc11929,,21600,9670,21600,21600l,21600,-1,xe" filled="f" strokeweight="1.25pt">
                      <v:path arrowok="t" o:extrusionok="f" o:connecttype="custom" o:connectlocs="0,0;6,6;0,6" o:connectangles="0,0,0"/>
                    </v:shape>
                    <v:shape id="Arc 13" o:spid="_x0000_s104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y68MA&#10;AADcAAAADwAAAGRycy9kb3ducmV2LnhtbESPzWoDMQyE74G+g1Ght8TOQkLYxAkh/aG3km0fQKy1&#10;P2QtL7ab3b59dSj0JjGjmU+H0+wHdaeY+sAW1isDirgOrufWwtfn63IHKmVkh0NgsvBDCU7Hh8UB&#10;SxcmvtK9yq2SEE4lWuhyHkutU92Rx7QKI7FoTYges6yx1S7iJOF+0IUxW+2xZ2nocKRLR/Wt+vYW&#10;jK5SOxXx5aPZvpmmoEt83lTWPj3O5z2oTHP+N/9dvzvB3witPCMT6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Ly68MAAADcAAAADwAAAAAAAAAAAAAAAACYAgAAZHJzL2Rv&#10;d25yZXYueG1sUEsFBgAAAAAEAAQA9QAAAIgDAAAAAA==&#10;" path="m-1,nfc11929,,21600,9670,21600,21600em-1,nsc11929,,21600,9670,21600,21600l,21600,-1,xe" filled="f" strokeweight="1.25pt">
                      <v:path arrowok="t" o:extrusionok="f" o:connecttype="custom" o:connectlocs="0,0;6,6;0,6" o:connectangles="0,0,0"/>
                    </v:shape>
                    <v:line id="Line 14" o:spid="_x0000_s104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QdMEAAADcAAAADwAAAGRycy9kb3ducmV2LnhtbERP3WrCMBS+H/gO4QjezVTFotUoIhMG&#10;A5nVBzg2x7aYnJQms93bL4Kwu/Px/Z71trdGPKj1tWMFk3ECgrhwuuZSweV8eF+A8AFZo3FMCn7J&#10;w3YzeFtjpl3HJ3rkoRQxhH2GCqoQmkxKX1Rk0Y9dQxy5m2sthgjbUuoWuxhujZwmSSot1hwbKmxo&#10;X1Fxz3+sgu47P/THL6ftxe3T2qST6+zDKDUa9rsViEB9+Be/3J86zp8v4flMv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0hB0wQAAANwAAAAPAAAAAAAAAAAAAAAA&#10;AKECAABkcnMvZG93bnJldi54bWxQSwUGAAAAAAQABAD5AAAAjwMAAAAA&#10;" strokeweight="1.25pt"/>
                    <v:shape id="Arc 15" o:spid="_x0000_s104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5EsMA&#10;AADcAAAADwAAAGRycy9kb3ducmV2LnhtbESPQWvCQBCF74L/YRnBm27sQSR1FQkIQotU6w8YstMk&#10;mp0Nu9sY/fXOodDbDO/Ne9+st4NrVU8hNp4NLOYZKOLS24YrA5fv/WwFKiZki61nMvCgCNvNeLTG&#10;3Po7n6g/p0pJCMccDdQpdbnWsazJYZz7jli0Hx8cJllDpW3Au4S7Vr9l2VI7bFgaauyoqKm8nX+d&#10;gaK4huyy//rE0l+fvv944LEvjJlOht07qERD+jf/XR+s4C8FX56RCf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5EsMAAADcAAAADwAAAAAAAAAAAAAAAACYAgAAZHJzL2Rv&#10;d25yZXYueG1sUEsFBgAAAAAEAAQA9QAAAIgDAAAAAA==&#10;" path="m-1,nfc11929,,21600,9670,21600,21600em-1,nsc11929,,21600,9670,21600,21600l,21600,-1,xe" filled="f" strokeweight="1.25pt">
                      <v:path arrowok="t" o:extrusionok="f" o:connecttype="custom" o:connectlocs="0,0;6,6;0,6" o:connectangles="0,0,0"/>
                    </v:shape>
                    <v:line id="Line 16" o:spid="_x0000_s104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Wz8EAAADcAAAADwAAAGRycy9kb3ducmV2LnhtbERP3WqDMBS+L+wdwhn0rkY3kOGallIm&#10;DAalcz7AmTlTaXIiJlP79k1hsLvz8f2e7X6xRkw0+t6xgixJQRA3TvfcKqi/ys0LCB+QNRrHpOBK&#10;Hva7h9UWC+1m/qSpCq2IIewLVNCFMBRS+qYjiz5xA3HkftxoMUQ4tlKPOMdwa+RTmubSYs+xocOB&#10;jh01l+rXKpjPVbmcPpy2tTvmvcmz7+c3o9T6cTm8ggi0hH/xn/tdx/l5Bvdn4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NbPwQAAANwAAAAPAAAAAAAAAAAAAAAA&#10;AKECAABkcnMvZG93bnJldi54bWxQSwUGAAAAAAQABAD5AAAAjwMAAAAA&#10;" strokeweight="1.25pt"/>
                    <v:shape id="Text Box 17" o:spid="_x0000_s104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E60110" w:rsidRPr="000F21BA" w:rsidRDefault="00E60110" w:rsidP="004B2B36">
                            <w:pPr>
                              <w:rPr>
                                <w:sz w:val="20"/>
                                <w:szCs w:val="20"/>
                              </w:rPr>
                            </w:pPr>
                            <w:r w:rsidRPr="000F21BA">
                              <w:rPr>
                                <w:sz w:val="20"/>
                                <w:szCs w:val="20"/>
                              </w:rPr>
                              <w:t>1</w:t>
                            </w:r>
                          </w:p>
                        </w:txbxContent>
                      </v:textbox>
                    </v:shape>
                    <v:shape id="AutoShape 18" o:spid="_x0000_s104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shape id="Text Box 19" o:spid="_x0000_s104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E60110" w:rsidRPr="000F21BA" w:rsidRDefault="00E60110" w:rsidP="004B2B36">
                            <w:pPr>
                              <w:rPr>
                                <w:sz w:val="20"/>
                                <w:szCs w:val="20"/>
                              </w:rPr>
                            </w:pPr>
                            <w:r>
                              <w:rPr>
                                <w:sz w:val="20"/>
                                <w:szCs w:val="20"/>
                              </w:rPr>
                              <w:t>2</w:t>
                            </w:r>
                          </w:p>
                        </w:txbxContent>
                      </v:textbox>
                    </v:shape>
                    <v:shape id="AutoShape 20" o:spid="_x0000_s104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21" o:spid="_x0000_s104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22" o:spid="_x0000_s105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group>
                </v:group>
                <w10:anchorlock/>
              </v:group>
            </w:pict>
          </mc:Fallback>
        </mc:AlternateContent>
      </w:r>
    </w:p>
    <w:p w:rsidR="004B2B36" w:rsidRPr="00447646" w:rsidRDefault="004B2B36" w:rsidP="004B2B36">
      <w:pPr>
        <w:rPr>
          <w:sz w:val="20"/>
          <w:szCs w:val="20"/>
        </w:rPr>
      </w:pPr>
      <w:r w:rsidRPr="00447646">
        <w:rPr>
          <w:noProof/>
          <w:sz w:val="20"/>
          <w:szCs w:val="20"/>
        </w:rPr>
        <mc:AlternateContent>
          <mc:Choice Requires="wps">
            <w:drawing>
              <wp:anchor distT="4294967294" distB="4294967294" distL="114300" distR="114300" simplePos="0" relativeHeight="251689984" behindDoc="0" locked="0" layoutInCell="1" allowOverlap="1" wp14:anchorId="7EC0565D" wp14:editId="33BE3BA0">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6C2C7" id="Прямая со стрелкой 98" o:spid="_x0000_s1026" type="#_x0000_t32" style="position:absolute;margin-left:15.15pt;margin-top:5.25pt;width:48.25pt;height:0;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447646">
        <w:rPr>
          <w:sz w:val="20"/>
          <w:szCs w:val="20"/>
        </w:rPr>
        <w:t xml:space="preserve">                            Граница эксплуатационной ответственности</w:t>
      </w:r>
    </w:p>
    <w:p w:rsidR="004B2B36" w:rsidRPr="00447646" w:rsidRDefault="004B2B36" w:rsidP="004B2B36">
      <w:pPr>
        <w:rPr>
          <w:sz w:val="20"/>
          <w:szCs w:val="20"/>
        </w:rPr>
      </w:pPr>
    </w:p>
    <w:p w:rsidR="004B2B36" w:rsidRPr="00447646" w:rsidRDefault="004B2B36" w:rsidP="004B2B36">
      <w:pPr>
        <w:suppressAutoHyphens/>
        <w:ind w:left="284"/>
        <w:rPr>
          <w:sz w:val="20"/>
          <w:szCs w:val="20"/>
        </w:rPr>
      </w:pPr>
      <w:r w:rsidRPr="00447646">
        <w:rPr>
          <w:sz w:val="20"/>
          <w:szCs w:val="20"/>
        </w:rPr>
        <w:t>1. Тройник стояка общедомовой системы водоотведения</w:t>
      </w:r>
    </w:p>
    <w:p w:rsidR="004B2B36" w:rsidRPr="00447646" w:rsidRDefault="004B2B36" w:rsidP="004B2B36">
      <w:pPr>
        <w:suppressAutoHyphens/>
        <w:ind w:left="284"/>
        <w:rPr>
          <w:sz w:val="20"/>
          <w:szCs w:val="20"/>
        </w:rPr>
      </w:pPr>
      <w:r w:rsidRPr="00447646">
        <w:rPr>
          <w:sz w:val="20"/>
          <w:szCs w:val="20"/>
        </w:rPr>
        <w:t>2. Трубопровод внутренней системы водоотведения в помещении</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spacing w:after="240"/>
        <w:ind w:left="360"/>
        <w:contextualSpacing/>
        <w:jc w:val="center"/>
        <w:rPr>
          <w:b/>
          <w:sz w:val="20"/>
          <w:szCs w:val="20"/>
          <w:lang w:eastAsia="ar-SA"/>
        </w:rPr>
      </w:pPr>
      <w:r w:rsidRPr="00447646">
        <w:rPr>
          <w:b/>
          <w:sz w:val="20"/>
          <w:szCs w:val="20"/>
          <w:lang w:eastAsia="ar-SA"/>
        </w:rPr>
        <w:lastRenderedPageBreak/>
        <w:t>3. При эксплуатации системы отопления</w:t>
      </w:r>
    </w:p>
    <w:p w:rsidR="004B2B36" w:rsidRPr="00447646" w:rsidRDefault="004B2B36" w:rsidP="004B2B36">
      <w:pPr>
        <w:spacing w:after="240"/>
        <w:ind w:left="360"/>
        <w:contextualSpacing/>
        <w:jc w:val="center"/>
        <w:rPr>
          <w:b/>
          <w:sz w:val="20"/>
          <w:szCs w:val="20"/>
          <w:lang w:eastAsia="ar-SA"/>
        </w:rPr>
      </w:pPr>
    </w:p>
    <w:p w:rsidR="004B2B36" w:rsidRPr="00447646" w:rsidRDefault="004B2B36" w:rsidP="004B2B36">
      <w:pPr>
        <w:autoSpaceDE w:val="0"/>
        <w:autoSpaceDN w:val="0"/>
        <w:adjustRightInd w:val="0"/>
        <w:ind w:firstLine="567"/>
        <w:jc w:val="both"/>
        <w:rPr>
          <w:sz w:val="20"/>
          <w:szCs w:val="20"/>
        </w:rPr>
      </w:pPr>
      <w:r w:rsidRPr="00447646">
        <w:rPr>
          <w:sz w:val="20"/>
          <w:szCs w:val="20"/>
        </w:rPr>
        <w:t>Управляющая организация несет ответственность за надлежащее состояние и работоспособность общедомовой системы отопления до первых запорных кранов на отводящих линиях коллектора, согласно нижеуказанной схемы 3 до пунктирных линий сверху.</w:t>
      </w:r>
    </w:p>
    <w:p w:rsidR="004B2B36" w:rsidRPr="00447646" w:rsidRDefault="004B2B36" w:rsidP="004B2B36">
      <w:pPr>
        <w:autoSpaceDE w:val="0"/>
        <w:autoSpaceDN w:val="0"/>
        <w:adjustRightInd w:val="0"/>
        <w:ind w:firstLine="567"/>
        <w:jc w:val="both"/>
        <w:rPr>
          <w:sz w:val="20"/>
          <w:szCs w:val="20"/>
        </w:rPr>
      </w:pPr>
      <w:r w:rsidRPr="00447646">
        <w:rPr>
          <w:sz w:val="20"/>
          <w:szCs w:val="20"/>
        </w:rPr>
        <w:t>Собственник несет ответственность за надлежащее состояние и работоспособность находящихся в помещении обогревающих элементов системы отопления (радиаторы), включая запорные краны (если таковые имеются), горизонтально-лучевую разводку, запорную арматуру после теплосчетчика и на отводящих линиях гребенки, согласно нижеуказанной схемы 3 после пунктирных линий снизу.</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rPr>
          <w:b/>
          <w:sz w:val="20"/>
          <w:szCs w:val="20"/>
        </w:rPr>
      </w:pPr>
    </w:p>
    <w:p w:rsidR="004B2B36" w:rsidRPr="00447646" w:rsidRDefault="004B2B36" w:rsidP="004B2B36">
      <w:pPr>
        <w:autoSpaceDE w:val="0"/>
        <w:autoSpaceDN w:val="0"/>
        <w:adjustRightInd w:val="0"/>
        <w:ind w:left="3540" w:firstLine="708"/>
        <w:rPr>
          <w:b/>
          <w:sz w:val="20"/>
          <w:szCs w:val="20"/>
        </w:rPr>
      </w:pPr>
      <w:r w:rsidRPr="00447646">
        <w:rPr>
          <w:b/>
          <w:sz w:val="20"/>
          <w:szCs w:val="20"/>
        </w:rPr>
        <w:t>Схема 3</w:t>
      </w:r>
    </w:p>
    <w:p w:rsidR="004B2B36" w:rsidRPr="00447646" w:rsidRDefault="004B2B36" w:rsidP="004B2B36">
      <w:pPr>
        <w:jc w:val="center"/>
        <w:rPr>
          <w:b/>
          <w:sz w:val="20"/>
          <w:szCs w:val="20"/>
        </w:rPr>
      </w:pPr>
      <w:r w:rsidRPr="00447646">
        <w:rPr>
          <w:b/>
          <w:noProof/>
          <w:sz w:val="20"/>
          <w:szCs w:val="20"/>
        </w:rPr>
        <w:drawing>
          <wp:inline distT="0" distB="0" distL="0" distR="0" wp14:anchorId="24023D1F" wp14:editId="04EF997E">
            <wp:extent cx="4044613" cy="38878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316" cy="3900054"/>
                    </a:xfrm>
                    <a:prstGeom prst="rect">
                      <a:avLst/>
                    </a:prstGeom>
                    <a:noFill/>
                    <a:ln>
                      <a:noFill/>
                    </a:ln>
                  </pic:spPr>
                </pic:pic>
              </a:graphicData>
            </a:graphic>
          </wp:inline>
        </w:drawing>
      </w:r>
    </w:p>
    <w:p w:rsidR="004B2B36" w:rsidRPr="00447646" w:rsidRDefault="004B2B36" w:rsidP="004B2B36">
      <w:pPr>
        <w:jc w:val="center"/>
        <w:rPr>
          <w:b/>
          <w:sz w:val="20"/>
          <w:szCs w:val="20"/>
        </w:rPr>
      </w:pPr>
    </w:p>
    <w:p w:rsidR="004B2B36" w:rsidRPr="00447646" w:rsidRDefault="004B2B36" w:rsidP="004B2B36">
      <w:pPr>
        <w:rPr>
          <w:sz w:val="20"/>
          <w:szCs w:val="20"/>
        </w:rPr>
      </w:pPr>
      <w:r w:rsidRPr="00447646">
        <w:rPr>
          <w:noProof/>
          <w:sz w:val="20"/>
          <w:szCs w:val="20"/>
        </w:rPr>
        <mc:AlternateContent>
          <mc:Choice Requires="wps">
            <w:drawing>
              <wp:anchor distT="0" distB="0" distL="114300" distR="114300" simplePos="0" relativeHeight="251691008" behindDoc="0" locked="0" layoutInCell="1" allowOverlap="1" wp14:anchorId="76E03855" wp14:editId="12DE129D">
                <wp:simplePos x="0" y="0"/>
                <wp:positionH relativeFrom="column">
                  <wp:posOffset>-421640</wp:posOffset>
                </wp:positionH>
                <wp:positionV relativeFrom="paragraph">
                  <wp:posOffset>173083</wp:posOffset>
                </wp:positionV>
                <wp:extent cx="1092200" cy="364672"/>
                <wp:effectExtent l="0" t="0" r="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64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10" w:rsidRPr="00293393" w:rsidRDefault="00E60110" w:rsidP="004B2B3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855" id="Поле 93" o:spid="_x0000_s1051" type="#_x0000_t202" style="position:absolute;margin-left:-33.2pt;margin-top:13.65pt;width:86pt;height:2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FtkQIAABg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" stroked="f">
                <v:textbox>
                  <w:txbxContent>
                    <w:p w:rsidR="00E60110" w:rsidRPr="00293393" w:rsidRDefault="00E60110" w:rsidP="004B2B36">
                      <w:pPr>
                        <w:rPr>
                          <w:b/>
                          <w:sz w:val="20"/>
                          <w:szCs w:val="20"/>
                        </w:rPr>
                      </w:pPr>
                    </w:p>
                  </w:txbxContent>
                </v:textbox>
              </v:shape>
            </w:pict>
          </mc:Fallback>
        </mc:AlternateContent>
      </w:r>
      <w:r w:rsidRPr="00447646">
        <w:rPr>
          <w:noProof/>
          <w:sz w:val="20"/>
          <w:szCs w:val="20"/>
        </w:rPr>
        <mc:AlternateContent>
          <mc:Choice Requires="wps">
            <w:drawing>
              <wp:anchor distT="0" distB="0" distL="114300" distR="114300" simplePos="0" relativeHeight="251693056" behindDoc="0" locked="0" layoutInCell="1" allowOverlap="1" wp14:anchorId="6C7CBCB7" wp14:editId="0860B4B7">
                <wp:simplePos x="0" y="0"/>
                <wp:positionH relativeFrom="column">
                  <wp:posOffset>-415925</wp:posOffset>
                </wp:positionH>
                <wp:positionV relativeFrom="paragraph">
                  <wp:posOffset>537754</wp:posOffset>
                </wp:positionV>
                <wp:extent cx="944245" cy="228600"/>
                <wp:effectExtent l="0" t="0" r="0"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291016" w:rsidRDefault="00E60110" w:rsidP="004B2B3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BCB7" id="Поле 95" o:spid="_x0000_s1052" type="#_x0000_t202" style="position:absolute;margin-left:-32.75pt;margin-top:42.35pt;width:74.3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vxQ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" filled="f" stroked="f">
                <v:textbox>
                  <w:txbxContent>
                    <w:p w:rsidR="00E60110" w:rsidRPr="00291016" w:rsidRDefault="00E60110" w:rsidP="004B2B36">
                      <w:pPr>
                        <w:rPr>
                          <w:b/>
                          <w:sz w:val="20"/>
                          <w:szCs w:val="20"/>
                        </w:rPr>
                      </w:pPr>
                    </w:p>
                  </w:txbxContent>
                </v:textbox>
              </v:shape>
            </w:pict>
          </mc:Fallback>
        </mc:AlternateContent>
      </w:r>
      <w:r w:rsidRPr="00447646">
        <w:rPr>
          <w:noProof/>
          <w:sz w:val="20"/>
          <w:szCs w:val="20"/>
        </w:rPr>
        <mc:AlternateContent>
          <mc:Choice Requires="wps">
            <w:drawing>
              <wp:anchor distT="0" distB="0" distL="114300" distR="114300" simplePos="0" relativeHeight="251692032" behindDoc="0" locked="0" layoutInCell="1" allowOverlap="1" wp14:anchorId="01018A41" wp14:editId="332194D0">
                <wp:simplePos x="0" y="0"/>
                <wp:positionH relativeFrom="column">
                  <wp:posOffset>-426992</wp:posOffset>
                </wp:positionH>
                <wp:positionV relativeFrom="paragraph">
                  <wp:posOffset>1180102</wp:posOffset>
                </wp:positionV>
                <wp:extent cx="944245" cy="255814"/>
                <wp:effectExtent l="0" t="0" r="0" b="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5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291016" w:rsidRDefault="00E60110" w:rsidP="004B2B3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18A41" id="Поле 94" o:spid="_x0000_s1053" type="#_x0000_t202" style="position:absolute;margin-left:-33.6pt;margin-top:92.9pt;width:74.35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" filled="f" stroked="f">
                <v:textbox>
                  <w:txbxContent>
                    <w:p w:rsidR="00E60110" w:rsidRPr="00291016" w:rsidRDefault="00E60110" w:rsidP="004B2B36">
                      <w:pPr>
                        <w:rPr>
                          <w:b/>
                          <w:sz w:val="20"/>
                          <w:szCs w:val="20"/>
                        </w:rPr>
                      </w:pPr>
                    </w:p>
                  </w:txbxContent>
                </v:textbox>
              </v:shape>
            </w:pict>
          </mc:Fallback>
        </mc:AlternateContent>
      </w:r>
      <w:r w:rsidRPr="00447646">
        <w:rPr>
          <w:noProof/>
          <w:sz w:val="20"/>
          <w:szCs w:val="20"/>
        </w:rPr>
        <mc:AlternateContent>
          <mc:Choice Requires="wps">
            <w:drawing>
              <wp:anchor distT="4294967294" distB="4294967294" distL="114300" distR="114300" simplePos="0" relativeHeight="251694080" behindDoc="0" locked="0" layoutInCell="1" allowOverlap="1" wp14:anchorId="2A56C80E" wp14:editId="5E4593EB">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78F44" id="Прямая со стрелкой 44" o:spid="_x0000_s1026" type="#_x0000_t32" style="position:absolute;margin-left:6.95pt;margin-top:4.55pt;width:48.25pt;height:0;flip:x;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447646">
        <w:rPr>
          <w:sz w:val="20"/>
          <w:szCs w:val="20"/>
        </w:rPr>
        <w:t xml:space="preserve">                        Граница эксплуатационной ответственности</w:t>
      </w:r>
    </w:p>
    <w:p w:rsidR="004B2B36" w:rsidRPr="00447646" w:rsidRDefault="004B2B36" w:rsidP="004B2B36">
      <w:pPr>
        <w:rPr>
          <w:b/>
          <w:sz w:val="20"/>
          <w:szCs w:val="20"/>
        </w:rPr>
      </w:pPr>
    </w:p>
    <w:p w:rsidR="004B2B36" w:rsidRPr="00447646" w:rsidRDefault="004B2B36" w:rsidP="004B2B36">
      <w:pPr>
        <w:suppressAutoHyphens/>
        <w:spacing w:after="120"/>
        <w:jc w:val="center"/>
        <w:rPr>
          <w:b/>
          <w:sz w:val="20"/>
          <w:szCs w:val="20"/>
          <w:lang w:eastAsia="ar-SA"/>
        </w:rPr>
      </w:pPr>
    </w:p>
    <w:p w:rsidR="004B2B36" w:rsidRPr="00447646" w:rsidRDefault="004B2B36" w:rsidP="004B2B36">
      <w:pPr>
        <w:suppressAutoHyphens/>
        <w:spacing w:after="120"/>
        <w:jc w:val="center"/>
        <w:rPr>
          <w:b/>
          <w:sz w:val="20"/>
          <w:szCs w:val="20"/>
          <w:lang w:eastAsia="ar-SA"/>
        </w:rPr>
      </w:pPr>
      <w:r w:rsidRPr="00447646">
        <w:rPr>
          <w:b/>
          <w:sz w:val="20"/>
          <w:szCs w:val="20"/>
          <w:lang w:eastAsia="ar-SA"/>
        </w:rPr>
        <w:t>4. При эксплуатации питающих электрических сетей на квартиру.</w:t>
      </w:r>
    </w:p>
    <w:p w:rsidR="004B2B36" w:rsidRPr="00447646" w:rsidRDefault="004B2B36" w:rsidP="004B2B36">
      <w:pPr>
        <w:autoSpaceDE w:val="0"/>
        <w:autoSpaceDN w:val="0"/>
        <w:adjustRightInd w:val="0"/>
        <w:ind w:firstLine="567"/>
        <w:jc w:val="both"/>
        <w:rPr>
          <w:sz w:val="20"/>
          <w:szCs w:val="20"/>
        </w:rPr>
      </w:pPr>
      <w:r w:rsidRPr="00447646">
        <w:rPr>
          <w:sz w:val="20"/>
          <w:szCs w:val="20"/>
        </w:rPr>
        <w:t xml:space="preserve">Управляющая организация несет ответственность за надлежащее состояние и работоспособность общедомовых питающих электрических сетей на помещение до </w:t>
      </w:r>
      <w:proofErr w:type="spellStart"/>
      <w:r w:rsidRPr="00447646">
        <w:rPr>
          <w:sz w:val="20"/>
          <w:szCs w:val="20"/>
        </w:rPr>
        <w:t>клеммной</w:t>
      </w:r>
      <w:proofErr w:type="spellEnd"/>
      <w:r w:rsidRPr="00447646">
        <w:rPr>
          <w:sz w:val="20"/>
          <w:szCs w:val="20"/>
        </w:rPr>
        <w:t xml:space="preserve"> коробки электросчетчика, согласно нижеуказанной схемы 4 до пунктирной линии справа.</w:t>
      </w:r>
    </w:p>
    <w:p w:rsidR="004B2B36" w:rsidRPr="00447646" w:rsidRDefault="004B2B36" w:rsidP="004B2B36">
      <w:pPr>
        <w:autoSpaceDE w:val="0"/>
        <w:autoSpaceDN w:val="0"/>
        <w:adjustRightInd w:val="0"/>
        <w:ind w:firstLine="567"/>
        <w:jc w:val="both"/>
        <w:rPr>
          <w:sz w:val="20"/>
          <w:szCs w:val="20"/>
        </w:rPr>
      </w:pPr>
      <w:r w:rsidRPr="00447646">
        <w:rPr>
          <w:sz w:val="20"/>
          <w:szCs w:val="20"/>
        </w:rPr>
        <w:t>Собственник несет ответственность за надлежащее состояние и работоспособность вводного щитка в помещении с аппаратами защиты и приборами учета, внутреннюю электрическую разводку в помещении согласно нижеуказанной схемы 4 после пунктирной линии слева.</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EA1563" w:rsidRPr="00447646" w:rsidRDefault="00EA1563" w:rsidP="004B2B36">
      <w:pPr>
        <w:autoSpaceDE w:val="0"/>
        <w:autoSpaceDN w:val="0"/>
        <w:adjustRightInd w:val="0"/>
        <w:jc w:val="center"/>
        <w:rPr>
          <w:b/>
          <w:sz w:val="20"/>
          <w:szCs w:val="20"/>
        </w:rPr>
      </w:pPr>
    </w:p>
    <w:p w:rsidR="00EA1563" w:rsidRPr="00447646" w:rsidRDefault="00EA1563"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Default="004B2B36" w:rsidP="004B2B36">
      <w:pPr>
        <w:autoSpaceDE w:val="0"/>
        <w:autoSpaceDN w:val="0"/>
        <w:adjustRightInd w:val="0"/>
        <w:jc w:val="center"/>
        <w:rPr>
          <w:b/>
          <w:sz w:val="20"/>
          <w:szCs w:val="20"/>
        </w:rPr>
      </w:pPr>
      <w:r w:rsidRPr="00447646">
        <w:rPr>
          <w:b/>
          <w:sz w:val="20"/>
          <w:szCs w:val="20"/>
        </w:rPr>
        <w:lastRenderedPageBreak/>
        <w:t>Схема 4</w:t>
      </w:r>
    </w:p>
    <w:p w:rsidR="00AB4561" w:rsidRDefault="00AB4561" w:rsidP="004B2B36">
      <w:pPr>
        <w:autoSpaceDE w:val="0"/>
        <w:autoSpaceDN w:val="0"/>
        <w:adjustRightInd w:val="0"/>
        <w:jc w:val="center"/>
        <w:rPr>
          <w:b/>
          <w:sz w:val="20"/>
          <w:szCs w:val="20"/>
        </w:rPr>
      </w:pPr>
    </w:p>
    <w:p w:rsidR="00E00075" w:rsidRDefault="00E00075" w:rsidP="004B2B36">
      <w:pPr>
        <w:autoSpaceDE w:val="0"/>
        <w:autoSpaceDN w:val="0"/>
        <w:adjustRightInd w:val="0"/>
        <w:jc w:val="center"/>
        <w:rPr>
          <w:b/>
          <w:sz w:val="20"/>
          <w:szCs w:val="20"/>
        </w:rPr>
      </w:pPr>
    </w:p>
    <w:p w:rsidR="00E00075" w:rsidRDefault="00E00075" w:rsidP="004B2B36">
      <w:pPr>
        <w:autoSpaceDE w:val="0"/>
        <w:autoSpaceDN w:val="0"/>
        <w:adjustRightInd w:val="0"/>
        <w:jc w:val="center"/>
        <w:rPr>
          <w:b/>
          <w:sz w:val="20"/>
          <w:szCs w:val="20"/>
        </w:rPr>
      </w:pPr>
      <w:r>
        <w:rPr>
          <w:noProof/>
        </w:rPr>
        <w:drawing>
          <wp:inline distT="0" distB="0" distL="0" distR="0">
            <wp:extent cx="5940425" cy="3343208"/>
            <wp:effectExtent l="0" t="0" r="3175" b="0"/>
            <wp:docPr id="5" name="Рисунок 5" descr="C:\Users\Vankov_S.NT_SQL\AppData\Local\Microsoft\Windows\INetCache\Content.Word\Схема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kov_S.NT_SQL\AppData\Local\Microsoft\Windows\INetCache\Content.Word\Схема_.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343208"/>
                    </a:xfrm>
                    <a:prstGeom prst="rect">
                      <a:avLst/>
                    </a:prstGeom>
                    <a:noFill/>
                    <a:ln>
                      <a:noFill/>
                    </a:ln>
                  </pic:spPr>
                </pic:pic>
              </a:graphicData>
            </a:graphic>
          </wp:inline>
        </w:drawing>
      </w:r>
    </w:p>
    <w:p w:rsidR="00AB4561" w:rsidRDefault="00AB4561" w:rsidP="004B2B36">
      <w:pPr>
        <w:autoSpaceDE w:val="0"/>
        <w:autoSpaceDN w:val="0"/>
        <w:adjustRightInd w:val="0"/>
        <w:jc w:val="center"/>
        <w:rPr>
          <w:b/>
          <w:sz w:val="20"/>
          <w:szCs w:val="20"/>
        </w:rPr>
      </w:pPr>
    </w:p>
    <w:p w:rsidR="00AB4561" w:rsidRPr="00447646" w:rsidRDefault="00AB4561"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rPr>
          <w:b/>
          <w:sz w:val="20"/>
          <w:szCs w:val="20"/>
        </w:rPr>
      </w:pP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sz w:val="20"/>
          <w:szCs w:val="20"/>
        </w:rPr>
      </w:pPr>
    </w:p>
    <w:p w:rsidR="004B2B36" w:rsidRPr="00447646" w:rsidRDefault="004B2B36" w:rsidP="004B2B36">
      <w:pPr>
        <w:widowControl w:val="0"/>
        <w:tabs>
          <w:tab w:val="left" w:pos="4566"/>
        </w:tabs>
        <w:spacing w:after="93" w:line="220" w:lineRule="exact"/>
        <w:rPr>
          <w:b/>
          <w:sz w:val="20"/>
          <w:szCs w:val="20"/>
        </w:rPr>
      </w:pPr>
    </w:p>
    <w:p w:rsidR="004B2B36" w:rsidRPr="00447646" w:rsidRDefault="004B2B36" w:rsidP="004B2B36">
      <w:pPr>
        <w:rPr>
          <w:sz w:val="20"/>
          <w:szCs w:val="20"/>
        </w:rPr>
      </w:pPr>
      <w:r w:rsidRPr="00447646">
        <w:rPr>
          <w:noProof/>
          <w:sz w:val="20"/>
          <w:szCs w:val="20"/>
        </w:rPr>
        <mc:AlternateContent>
          <mc:Choice Requires="wps">
            <w:drawing>
              <wp:anchor distT="4294967294" distB="4294967294" distL="114300" distR="114300" simplePos="0" relativeHeight="251703296" behindDoc="0" locked="0" layoutInCell="1" allowOverlap="1" wp14:anchorId="678B8F34" wp14:editId="7001B121">
                <wp:simplePos x="0" y="0"/>
                <wp:positionH relativeFrom="column">
                  <wp:posOffset>507002</wp:posOffset>
                </wp:positionH>
                <wp:positionV relativeFrom="paragraph">
                  <wp:posOffset>57150</wp:posOffset>
                </wp:positionV>
                <wp:extent cx="612775" cy="0"/>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AFF92" id="Прямая со стрелкой 43" o:spid="_x0000_s1026" type="#_x0000_t32" style="position:absolute;margin-left:39.9pt;margin-top:4.5pt;width:48.25pt;height:0;flip:x;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" strokeweight="1pt">
                <v:stroke dashstyle="longDash"/>
              </v:shape>
            </w:pict>
          </mc:Fallback>
        </mc:AlternateContent>
      </w:r>
      <w:r w:rsidRPr="00447646">
        <w:rPr>
          <w:sz w:val="20"/>
          <w:szCs w:val="20"/>
        </w:rPr>
        <w:t xml:space="preserve">                                      Граница эксплуатационной ответственности</w:t>
      </w:r>
    </w:p>
    <w:p w:rsidR="004B2B36" w:rsidRPr="00447646" w:rsidRDefault="004B2B36" w:rsidP="004B2B36">
      <w:pPr>
        <w:rPr>
          <w:sz w:val="20"/>
          <w:szCs w:val="20"/>
        </w:rPr>
      </w:pPr>
    </w:p>
    <w:p w:rsidR="004B2B36" w:rsidRPr="00447646" w:rsidRDefault="004B2B36" w:rsidP="004B2B36">
      <w:pPr>
        <w:suppressAutoHyphens/>
        <w:spacing w:after="120"/>
        <w:jc w:val="center"/>
        <w:rPr>
          <w:b/>
          <w:sz w:val="20"/>
          <w:szCs w:val="20"/>
          <w:lang w:eastAsia="ar-SA"/>
        </w:rPr>
      </w:pPr>
      <w:r w:rsidRPr="00447646">
        <w:rPr>
          <w:b/>
          <w:sz w:val="20"/>
          <w:szCs w:val="20"/>
          <w:lang w:eastAsia="ar-SA"/>
        </w:rPr>
        <w:t>5. При эксплуатации системы вентиляции.</w:t>
      </w:r>
    </w:p>
    <w:p w:rsidR="004B2B36" w:rsidRPr="00447646" w:rsidRDefault="004B2B36" w:rsidP="004B2B36">
      <w:pPr>
        <w:autoSpaceDE w:val="0"/>
        <w:autoSpaceDN w:val="0"/>
        <w:adjustRightInd w:val="0"/>
        <w:ind w:firstLine="567"/>
        <w:jc w:val="both"/>
        <w:rPr>
          <w:sz w:val="20"/>
          <w:szCs w:val="20"/>
        </w:rPr>
      </w:pPr>
      <w:r w:rsidRPr="00447646">
        <w:rPr>
          <w:sz w:val="20"/>
          <w:szCs w:val="20"/>
        </w:rPr>
        <w:t>Управляющая организация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4B2B36" w:rsidRPr="00447646" w:rsidRDefault="004B2B36" w:rsidP="004B2B36">
      <w:pPr>
        <w:ind w:right="-100" w:firstLine="567"/>
        <w:jc w:val="both"/>
        <w:rPr>
          <w:sz w:val="20"/>
          <w:szCs w:val="20"/>
        </w:rPr>
      </w:pPr>
      <w:r w:rsidRPr="00447646">
        <w:rPr>
          <w:sz w:val="20"/>
          <w:szCs w:val="20"/>
        </w:rPr>
        <w:t>Собственник несет ответственность за надлежащее состояние и работоспособность воздуховодов до точки присоединения к общедомовой вентиляционной шахты согласно нижеуказанной схемы 5 после пунктирной линии справа.</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r w:rsidRPr="00447646">
        <w:rPr>
          <w:b/>
          <w:sz w:val="20"/>
          <w:szCs w:val="20"/>
        </w:rPr>
        <w:t>Схема 5</w:t>
      </w:r>
    </w:p>
    <w:p w:rsidR="004B2B36" w:rsidRPr="00447646" w:rsidRDefault="004B2B36" w:rsidP="004B2B36">
      <w:pPr>
        <w:autoSpaceDE w:val="0"/>
        <w:autoSpaceDN w:val="0"/>
        <w:adjustRightInd w:val="0"/>
        <w:jc w:val="center"/>
        <w:rPr>
          <w:sz w:val="20"/>
          <w:szCs w:val="20"/>
        </w:rPr>
      </w:pPr>
      <w:r w:rsidRPr="00447646">
        <w:rPr>
          <w:b/>
          <w:noProof/>
          <w:sz w:val="20"/>
          <w:szCs w:val="20"/>
        </w:rPr>
        <w:lastRenderedPageBreak/>
        <w:drawing>
          <wp:inline distT="0" distB="0" distL="0" distR="0" wp14:anchorId="0BF526C4" wp14:editId="56DCF6B5">
            <wp:extent cx="2438400" cy="278493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8662" cy="2796652"/>
                    </a:xfrm>
                    <a:prstGeom prst="rect">
                      <a:avLst/>
                    </a:prstGeom>
                    <a:noFill/>
                    <a:ln>
                      <a:noFill/>
                    </a:ln>
                  </pic:spPr>
                </pic:pic>
              </a:graphicData>
            </a:graphic>
          </wp:inline>
        </w:drawing>
      </w: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s">
            <w:drawing>
              <wp:anchor distT="4294967294" distB="4294967294" distL="114300" distR="114300" simplePos="0" relativeHeight="251702272" behindDoc="0" locked="0" layoutInCell="1" allowOverlap="1" wp14:anchorId="75F15EDC" wp14:editId="47D10759">
                <wp:simplePos x="0" y="0"/>
                <wp:positionH relativeFrom="column">
                  <wp:posOffset>88265</wp:posOffset>
                </wp:positionH>
                <wp:positionV relativeFrom="paragraph">
                  <wp:posOffset>57784</wp:posOffset>
                </wp:positionV>
                <wp:extent cx="612775" cy="0"/>
                <wp:effectExtent l="0" t="0" r="1587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D536F" id="Прямая со стрелкой 29" o:spid="_x0000_s1026" type="#_x0000_t32" style="position:absolute;margin-left:6.95pt;margin-top:4.55pt;width:48.25pt;height:0;flip:x;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w4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As6Jw4XwIAAHoEAAAOAAAAAAAAAAAAAAAAAC4CAABkcnMvZTJvRG9jLnht&#10;bFBLAQItABQABgAIAAAAIQD/qJ662gAAAAYBAAAPAAAAAAAAAAAAAAAAALkEAABkcnMvZG93bnJl&#10;di54bWxQSwUGAAAAAAQABADzAAAAwAUAAAAA&#10;" strokeweight="1pt">
                <v:stroke dashstyle="longDash"/>
              </v:shape>
            </w:pict>
          </mc:Fallback>
        </mc:AlternateContent>
      </w:r>
      <w:r w:rsidRPr="00447646">
        <w:rPr>
          <w:sz w:val="20"/>
          <w:szCs w:val="20"/>
        </w:rPr>
        <w:t xml:space="preserve">                      Граница эксплуатационной ответственности</w:t>
      </w:r>
    </w:p>
    <w:p w:rsidR="004B2B36" w:rsidRPr="00447646" w:rsidRDefault="004B2B36" w:rsidP="004B2B36">
      <w:pPr>
        <w:rPr>
          <w:sz w:val="20"/>
          <w:szCs w:val="20"/>
        </w:rPr>
      </w:pPr>
    </w:p>
    <w:p w:rsidR="004B2B36" w:rsidRPr="00447646" w:rsidRDefault="004B2B36" w:rsidP="004B2B36">
      <w:pPr>
        <w:suppressAutoHyphens/>
        <w:spacing w:after="120"/>
        <w:jc w:val="center"/>
        <w:rPr>
          <w:b/>
          <w:sz w:val="20"/>
          <w:szCs w:val="20"/>
          <w:lang w:eastAsia="ar-SA"/>
        </w:rPr>
      </w:pPr>
      <w:r w:rsidRPr="00447646">
        <w:rPr>
          <w:b/>
          <w:sz w:val="20"/>
          <w:szCs w:val="20"/>
          <w:lang w:eastAsia="ar-SA"/>
        </w:rPr>
        <w:t xml:space="preserve">6. При эксплуатации системы </w:t>
      </w:r>
      <w:r w:rsidRPr="00447646">
        <w:rPr>
          <w:b/>
          <w:bCs/>
          <w:color w:val="000000"/>
          <w:sz w:val="20"/>
          <w:szCs w:val="20"/>
          <w:lang w:eastAsia="ar-SA"/>
        </w:rPr>
        <w:t>переговорно-замочного устройства (ПЗУ)</w:t>
      </w:r>
      <w:r w:rsidRPr="00447646">
        <w:rPr>
          <w:b/>
          <w:sz w:val="20"/>
          <w:szCs w:val="20"/>
          <w:lang w:eastAsia="ar-SA"/>
        </w:rPr>
        <w:t>.</w:t>
      </w:r>
    </w:p>
    <w:p w:rsidR="004B2B36" w:rsidRPr="00447646" w:rsidRDefault="004B2B36" w:rsidP="004B2B36">
      <w:pPr>
        <w:autoSpaceDE w:val="0"/>
        <w:autoSpaceDN w:val="0"/>
        <w:adjustRightInd w:val="0"/>
        <w:ind w:firstLine="567"/>
        <w:jc w:val="both"/>
        <w:rPr>
          <w:sz w:val="20"/>
          <w:szCs w:val="20"/>
        </w:rPr>
      </w:pPr>
      <w:r w:rsidRPr="00447646">
        <w:rPr>
          <w:sz w:val="20"/>
          <w:szCs w:val="20"/>
        </w:rPr>
        <w:t>Управляющая организация несет ответственность за надлежащее состояние и работоспособность общедомовым системам ПЗУ до точки присоединения кабеля из помещения к ПЗУ к общедомовому кабелю, согласно нижеуказанной схемы 6 до пунктирной линии.</w:t>
      </w:r>
    </w:p>
    <w:p w:rsidR="004B2B36" w:rsidRPr="00447646" w:rsidRDefault="004B2B36" w:rsidP="004B2B36">
      <w:pPr>
        <w:autoSpaceDE w:val="0"/>
        <w:autoSpaceDN w:val="0"/>
        <w:adjustRightInd w:val="0"/>
        <w:ind w:firstLine="567"/>
        <w:jc w:val="both"/>
        <w:rPr>
          <w:sz w:val="20"/>
          <w:szCs w:val="20"/>
        </w:rPr>
      </w:pPr>
      <w:r w:rsidRPr="00447646">
        <w:rPr>
          <w:sz w:val="20"/>
          <w:szCs w:val="20"/>
        </w:rPr>
        <w:t xml:space="preserve">Собственник несет ответственность за надлежащее состояние и работоспособность трубки абонентской переговорной, расположенной в помещении, и кабеля от абонентской трубки до точки присоединения к </w:t>
      </w:r>
      <w:r w:rsidRPr="00447646">
        <w:rPr>
          <w:color w:val="000000"/>
          <w:sz w:val="20"/>
          <w:szCs w:val="20"/>
        </w:rPr>
        <w:t>общедомовому кабелю</w:t>
      </w:r>
      <w:r w:rsidRPr="00447646">
        <w:rPr>
          <w:sz w:val="20"/>
          <w:szCs w:val="20"/>
        </w:rPr>
        <w:t xml:space="preserve"> ПЗУ согласно нижеуказанной схемы 6 после пунктирной линии справа.</w:t>
      </w:r>
    </w:p>
    <w:p w:rsidR="004B2B36" w:rsidRPr="00447646" w:rsidRDefault="004B2B36" w:rsidP="004B2B36">
      <w:pPr>
        <w:autoSpaceDE w:val="0"/>
        <w:autoSpaceDN w:val="0"/>
        <w:adjustRightInd w:val="0"/>
        <w:jc w:val="center"/>
        <w:rPr>
          <w:b/>
          <w:sz w:val="20"/>
          <w:szCs w:val="20"/>
        </w:rPr>
      </w:pPr>
    </w:p>
    <w:p w:rsidR="004B2B36" w:rsidRPr="00447646" w:rsidRDefault="004B2B36" w:rsidP="004B2B36">
      <w:pPr>
        <w:autoSpaceDE w:val="0"/>
        <w:autoSpaceDN w:val="0"/>
        <w:adjustRightInd w:val="0"/>
        <w:jc w:val="center"/>
        <w:rPr>
          <w:b/>
          <w:sz w:val="20"/>
          <w:szCs w:val="20"/>
        </w:rPr>
      </w:pPr>
      <w:r w:rsidRPr="00447646">
        <w:rPr>
          <w:b/>
          <w:sz w:val="20"/>
          <w:szCs w:val="20"/>
        </w:rPr>
        <w:t>Схема 6</w:t>
      </w: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s">
            <w:drawing>
              <wp:anchor distT="0" distB="0" distL="114300" distR="114300" simplePos="0" relativeHeight="251699200" behindDoc="0" locked="0" layoutInCell="1" allowOverlap="1" wp14:anchorId="3913AAB0" wp14:editId="4287F51C">
                <wp:simplePos x="0" y="0"/>
                <wp:positionH relativeFrom="column">
                  <wp:posOffset>2800350</wp:posOffset>
                </wp:positionH>
                <wp:positionV relativeFrom="paragraph">
                  <wp:posOffset>90170</wp:posOffset>
                </wp:positionV>
                <wp:extent cx="944245" cy="47879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291016" w:rsidRDefault="00E60110" w:rsidP="004B2B36">
                            <w:pPr>
                              <w:rPr>
                                <w:b/>
                                <w:sz w:val="20"/>
                                <w:szCs w:val="20"/>
                              </w:rPr>
                            </w:pPr>
                            <w:r>
                              <w:rPr>
                                <w:b/>
                                <w:sz w:val="20"/>
                                <w:szCs w:val="20"/>
                              </w:rPr>
                              <w:t>Собственник</w:t>
                            </w:r>
                          </w:p>
                          <w:p w:rsidR="00E60110" w:rsidRPr="00291016" w:rsidRDefault="00E60110" w:rsidP="004B2B3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AAB0" id="Поле 28" o:spid="_x0000_s1054" type="#_x0000_t202" style="position:absolute;left:0;text-align:left;margin-left:220.5pt;margin-top:7.1pt;width:74.35pt;height:3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bxgIAAMI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" filled="f" stroked="f">
                <v:textbox>
                  <w:txbxContent>
                    <w:p w:rsidR="00E60110" w:rsidRPr="00291016" w:rsidRDefault="00E60110" w:rsidP="004B2B36">
                      <w:pPr>
                        <w:rPr>
                          <w:b/>
                          <w:sz w:val="20"/>
                          <w:szCs w:val="20"/>
                        </w:rPr>
                      </w:pPr>
                      <w:r>
                        <w:rPr>
                          <w:b/>
                          <w:sz w:val="20"/>
                          <w:szCs w:val="20"/>
                        </w:rPr>
                        <w:t>Собственник</w:t>
                      </w:r>
                    </w:p>
                    <w:p w:rsidR="00E60110" w:rsidRPr="00291016" w:rsidRDefault="00E60110" w:rsidP="004B2B36">
                      <w:pPr>
                        <w:rPr>
                          <w:b/>
                          <w:sz w:val="20"/>
                          <w:szCs w:val="20"/>
                        </w:rPr>
                      </w:pPr>
                    </w:p>
                  </w:txbxContent>
                </v:textbox>
              </v:shape>
            </w:pict>
          </mc:Fallback>
        </mc:AlternateContent>
      </w:r>
      <w:r w:rsidRPr="00447646">
        <w:rPr>
          <w:noProof/>
          <w:sz w:val="20"/>
          <w:szCs w:val="20"/>
        </w:rPr>
        <mc:AlternateContent>
          <mc:Choice Requires="wps">
            <w:drawing>
              <wp:anchor distT="0" distB="0" distL="114300" distR="114300" simplePos="0" relativeHeight="251701248" behindDoc="0" locked="0" layoutInCell="1" allowOverlap="1" wp14:anchorId="74D2FE79" wp14:editId="5D7956D9">
                <wp:simplePos x="0" y="0"/>
                <wp:positionH relativeFrom="column">
                  <wp:posOffset>1271270</wp:posOffset>
                </wp:positionH>
                <wp:positionV relativeFrom="paragraph">
                  <wp:posOffset>90170</wp:posOffset>
                </wp:positionV>
                <wp:extent cx="1092200" cy="581025"/>
                <wp:effectExtent l="0" t="0" r="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10" w:rsidRPr="00291016" w:rsidRDefault="00E60110" w:rsidP="004B2B36">
                            <w:pPr>
                              <w:rPr>
                                <w:b/>
                                <w:sz w:val="20"/>
                                <w:szCs w:val="20"/>
                              </w:rPr>
                            </w:pPr>
                            <w:r w:rsidRPr="00291016">
                              <w:rPr>
                                <w:b/>
                                <w:sz w:val="20"/>
                                <w:szCs w:val="20"/>
                              </w:rPr>
                              <w:t xml:space="preserve">Управляющая </w:t>
                            </w:r>
                          </w:p>
                          <w:p w:rsidR="00E60110" w:rsidRPr="006B45B3" w:rsidRDefault="00E60110" w:rsidP="004B2B36">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FE79" id="Поле 27" o:spid="_x0000_s1055" type="#_x0000_t202" style="position:absolute;left:0;text-align:left;margin-left:100.1pt;margin-top:7.1pt;width:86pt;height:4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" stroked="f">
                <v:textbox>
                  <w:txbxContent>
                    <w:p w:rsidR="00E60110" w:rsidRPr="00291016" w:rsidRDefault="00E60110" w:rsidP="004B2B36">
                      <w:pPr>
                        <w:rPr>
                          <w:b/>
                          <w:sz w:val="20"/>
                          <w:szCs w:val="20"/>
                        </w:rPr>
                      </w:pPr>
                      <w:r w:rsidRPr="00291016">
                        <w:rPr>
                          <w:b/>
                          <w:sz w:val="20"/>
                          <w:szCs w:val="20"/>
                        </w:rPr>
                        <w:t xml:space="preserve">Управляющая </w:t>
                      </w:r>
                    </w:p>
                    <w:p w:rsidR="00E60110" w:rsidRPr="006B45B3" w:rsidRDefault="00E60110" w:rsidP="004B2B36">
                      <w:r w:rsidRPr="00291016">
                        <w:rPr>
                          <w:b/>
                          <w:sz w:val="20"/>
                          <w:szCs w:val="20"/>
                        </w:rPr>
                        <w:t>организация</w:t>
                      </w:r>
                    </w:p>
                  </w:txbxContent>
                </v:textbox>
              </v:shape>
            </w:pict>
          </mc:Fallback>
        </mc:AlternateContent>
      </w:r>
      <w:r w:rsidRPr="00447646">
        <w:rPr>
          <w:noProof/>
          <w:sz w:val="20"/>
          <w:szCs w:val="20"/>
        </w:rPr>
        <mc:AlternateContent>
          <mc:Choice Requires="wps">
            <w:drawing>
              <wp:anchor distT="0" distB="0" distL="114300" distR="114300" simplePos="0" relativeHeight="251695104" behindDoc="0" locked="0" layoutInCell="1" allowOverlap="1" wp14:anchorId="1305BC72" wp14:editId="5E1B0D52">
                <wp:simplePos x="0" y="0"/>
                <wp:positionH relativeFrom="column">
                  <wp:posOffset>2636520</wp:posOffset>
                </wp:positionH>
                <wp:positionV relativeFrom="paragraph">
                  <wp:posOffset>169545</wp:posOffset>
                </wp:positionV>
                <wp:extent cx="635" cy="2175510"/>
                <wp:effectExtent l="0" t="0" r="3746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BA3A0" id="Прямая со стрелкой 26" o:spid="_x0000_s1026" type="#_x0000_t32" style="position:absolute;margin-left:207.6pt;margin-top:13.35pt;width:.05pt;height:17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DMzvi8eAIAALoEAAAO&#10;AAAAAAAAAAAAAAAAAC4CAABkcnMvZTJvRG9jLnhtbFBLAQItABQABgAIAAAAIQDfJHND3wAAAAoB&#10;AAAPAAAAAAAAAAAAAAAAANIEAABkcnMvZG93bnJldi54bWxQSwUGAAAAAAQABADzAAAA3gUAAAAA&#10;" strokeweight="1.5pt">
                <v:stroke dashstyle="longDash"/>
              </v:shape>
            </w:pict>
          </mc:Fallback>
        </mc:AlternateContent>
      </w:r>
    </w:p>
    <w:p w:rsidR="004B2B36" w:rsidRPr="00447646" w:rsidRDefault="004B2B36" w:rsidP="004B2B36">
      <w:pPr>
        <w:autoSpaceDE w:val="0"/>
        <w:autoSpaceDN w:val="0"/>
        <w:adjustRightInd w:val="0"/>
        <w:jc w:val="both"/>
        <w:rPr>
          <w:sz w:val="20"/>
          <w:szCs w:val="20"/>
        </w:rPr>
      </w:pP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g">
            <w:drawing>
              <wp:anchor distT="0" distB="0" distL="114300" distR="114300" simplePos="0" relativeHeight="251698176" behindDoc="0" locked="0" layoutInCell="1" allowOverlap="1" wp14:anchorId="4EDAED90" wp14:editId="3FD880EF">
                <wp:simplePos x="0" y="0"/>
                <wp:positionH relativeFrom="column">
                  <wp:posOffset>2104390</wp:posOffset>
                </wp:positionH>
                <wp:positionV relativeFrom="paragraph">
                  <wp:posOffset>10795</wp:posOffset>
                </wp:positionV>
                <wp:extent cx="538480" cy="1875790"/>
                <wp:effectExtent l="0" t="0" r="13970" b="1016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23" name="AutoShape 140"/>
                        <wps:cNvCnPr>
                          <a:cxnSpLocks noChangeShapeType="1"/>
                        </wps:cNvCnPr>
                        <wps:spPr bwMode="auto">
                          <a:xfrm>
                            <a:off x="5580" y="11769"/>
                            <a:ext cx="0" cy="2954"/>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4" name="AutoShape 141"/>
                        <wps:cNvCnPr>
                          <a:cxnSpLocks noChangeShapeType="1"/>
                        </wps:cNvCnPr>
                        <wps:spPr bwMode="auto">
                          <a:xfrm>
                            <a:off x="5580" y="13395"/>
                            <a:ext cx="273"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5"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E36574" w:rsidRDefault="00E60110" w:rsidP="004B2B36">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AED90" id="Группа 22" o:spid="_x0000_s1056" style="position:absolute;left:0;text-align:left;margin-left:165.7pt;margin-top:.85pt;width:42.4pt;height:147.7pt;z-index:251698176;mso-position-horizontal-relative:text;mso-position-vertical-relative:text"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">
                <v:shape id="AutoShape 140" o:spid="_x0000_s1057"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141" o:spid="_x0000_s1058"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Text Box 142" o:spid="_x0000_s1059"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qK8YA&#10;AADbAAAADwAAAGRycy9kb3ducmV2LnhtbESPQWvCQBSE70L/w/IKvZlNU1pKdA2lRbGXolEP3p7Z&#10;ZxLMvo3Z1cR/3y0IPQ4z8w0zzQbTiCt1rras4DmKQRAXVtdcKthu5uN3EM4ja2wsk4IbOchmD6Mp&#10;ptr2vKZr7ksRIOxSVFB536ZSuqIigy6yLXHwjrYz6IPsSqk77APcNDKJ4zdpsOawUGFLnxUVp/xi&#10;FOwOP7dm3b7s47r/Xg2L8yr/WpRKPT0OHxMQngb/H763l1pB8gp/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yqK8YAAADbAAAADwAAAAAAAAAAAAAAAACYAgAAZHJz&#10;L2Rvd25yZXYueG1sUEsFBgAAAAAEAAQA9QAAAIsDAAAAAA==&#10;" filled="f" stroked="f">
                  <v:textbox style="layout-flow:vertical;mso-layout-flow-alt:bottom-to-top">
                    <w:txbxContent>
                      <w:p w:rsidR="00E60110" w:rsidRPr="00E36574" w:rsidRDefault="00E60110" w:rsidP="004B2B36">
                        <w:pPr>
                          <w:ind w:right="-100"/>
                          <w:rPr>
                            <w:sz w:val="18"/>
                            <w:szCs w:val="18"/>
                          </w:rPr>
                        </w:pPr>
                        <w:r>
                          <w:rPr>
                            <w:sz w:val="18"/>
                            <w:szCs w:val="18"/>
                          </w:rPr>
                          <w:t>Общедомовой кабель ПЗУ</w:t>
                        </w:r>
                      </w:p>
                    </w:txbxContent>
                  </v:textbox>
                </v:shape>
              </v:group>
            </w:pict>
          </mc:Fallback>
        </mc:AlternateContent>
      </w: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s">
            <w:drawing>
              <wp:anchor distT="0" distB="0" distL="114300" distR="114300" simplePos="0" relativeHeight="251700224" behindDoc="0" locked="0" layoutInCell="1" allowOverlap="1" wp14:anchorId="6FD71F92" wp14:editId="2AE32092">
                <wp:simplePos x="0" y="0"/>
                <wp:positionH relativeFrom="column">
                  <wp:posOffset>3061970</wp:posOffset>
                </wp:positionH>
                <wp:positionV relativeFrom="paragraph">
                  <wp:posOffset>47625</wp:posOffset>
                </wp:positionV>
                <wp:extent cx="1308735"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10" w:rsidRPr="00E36574" w:rsidRDefault="00E60110" w:rsidP="004B2B36">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1F92" id="Поле 21" o:spid="_x0000_s1060" type="#_x0000_t202" style="position:absolute;left:0;text-align:left;margin-left:241.1pt;margin-top:3.75pt;width:103.05pt;height:1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" filled="f" stroked="f">
                <v:textbox>
                  <w:txbxContent>
                    <w:p w:rsidR="00E60110" w:rsidRPr="00E36574" w:rsidRDefault="00E60110" w:rsidP="004B2B36">
                      <w:pPr>
                        <w:rPr>
                          <w:sz w:val="18"/>
                          <w:szCs w:val="18"/>
                        </w:rPr>
                      </w:pPr>
                      <w:r>
                        <w:rPr>
                          <w:sz w:val="18"/>
                          <w:szCs w:val="18"/>
                        </w:rPr>
                        <w:t>точка присоединения</w:t>
                      </w:r>
                    </w:p>
                  </w:txbxContent>
                </v:textbox>
              </v:shape>
            </w:pict>
          </mc:Fallback>
        </mc:AlternateContent>
      </w:r>
    </w:p>
    <w:p w:rsidR="004B2B36" w:rsidRPr="00447646" w:rsidRDefault="004B2B36" w:rsidP="004B2B36">
      <w:pPr>
        <w:tabs>
          <w:tab w:val="left" w:pos="8178"/>
        </w:tabs>
        <w:autoSpaceDE w:val="0"/>
        <w:autoSpaceDN w:val="0"/>
        <w:adjustRightInd w:val="0"/>
        <w:jc w:val="both"/>
        <w:rPr>
          <w:sz w:val="20"/>
          <w:szCs w:val="20"/>
        </w:rPr>
      </w:pPr>
      <w:r w:rsidRPr="00447646">
        <w:rPr>
          <w:sz w:val="20"/>
          <w:szCs w:val="20"/>
        </w:rPr>
        <w:tab/>
      </w: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g">
            <w:drawing>
              <wp:anchor distT="0" distB="0" distL="114300" distR="114300" simplePos="0" relativeHeight="251696128" behindDoc="0" locked="0" layoutInCell="1" allowOverlap="1" wp14:anchorId="666556AE" wp14:editId="58BB42A7">
                <wp:simplePos x="0" y="0"/>
                <wp:positionH relativeFrom="column">
                  <wp:posOffset>2636520</wp:posOffset>
                </wp:positionH>
                <wp:positionV relativeFrom="paragraph">
                  <wp:posOffset>2540</wp:posOffset>
                </wp:positionV>
                <wp:extent cx="1667510" cy="622935"/>
                <wp:effectExtent l="38100" t="0" r="8890" b="6286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100"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01"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154A4" id="Группа 20" o:spid="_x0000_s1026" style="position:absolute;margin-left:207.6pt;margin-top:.2pt;width:131.3pt;height:49.05pt;z-index:251696128"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w:pict>
          </mc:Fallback>
        </mc:AlternateContent>
      </w:r>
    </w:p>
    <w:p w:rsidR="004B2B36" w:rsidRPr="00447646" w:rsidRDefault="004B2B36" w:rsidP="004B2B36">
      <w:pPr>
        <w:autoSpaceDE w:val="0"/>
        <w:autoSpaceDN w:val="0"/>
        <w:adjustRightInd w:val="0"/>
        <w:jc w:val="both"/>
        <w:rPr>
          <w:sz w:val="20"/>
          <w:szCs w:val="20"/>
        </w:rPr>
      </w:pPr>
      <w:r w:rsidRPr="00447646">
        <w:rPr>
          <w:noProof/>
          <w:sz w:val="20"/>
          <w:szCs w:val="20"/>
        </w:rPr>
        <mc:AlternateContent>
          <mc:Choice Requires="wpg">
            <w:drawing>
              <wp:anchor distT="0" distB="0" distL="114300" distR="114300" simplePos="0" relativeHeight="251697152" behindDoc="0" locked="0" layoutInCell="1" allowOverlap="1" wp14:anchorId="22F8DAA9" wp14:editId="3FE93EA4">
                <wp:simplePos x="0" y="0"/>
                <wp:positionH relativeFrom="column">
                  <wp:posOffset>2636520</wp:posOffset>
                </wp:positionH>
                <wp:positionV relativeFrom="paragraph">
                  <wp:posOffset>32385</wp:posOffset>
                </wp:positionV>
                <wp:extent cx="2289810" cy="946150"/>
                <wp:effectExtent l="0" t="0" r="15240" b="2540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03"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5"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6"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EDA82" id="Группа 7" o:spid="_x0000_s1026" style="position:absolute;margin-left:207.6pt;margin-top:2.55pt;width:180.3pt;height:74.5pt;z-index:251697152"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p w:rsidR="004B2B36" w:rsidRPr="00447646" w:rsidRDefault="004B2B36" w:rsidP="004B2B36">
      <w:pPr>
        <w:autoSpaceDE w:val="0"/>
        <w:autoSpaceDN w:val="0"/>
        <w:adjustRightInd w:val="0"/>
        <w:jc w:val="both"/>
        <w:rPr>
          <w:sz w:val="20"/>
          <w:szCs w:val="20"/>
        </w:rPr>
      </w:pPr>
    </w:p>
    <w:p w:rsidR="004B2B36" w:rsidRPr="00447646" w:rsidRDefault="004B2B36" w:rsidP="004B2B36">
      <w:pPr>
        <w:autoSpaceDE w:val="0"/>
        <w:autoSpaceDN w:val="0"/>
        <w:adjustRightInd w:val="0"/>
        <w:jc w:val="both"/>
        <w:rPr>
          <w:sz w:val="20"/>
          <w:szCs w:val="20"/>
        </w:rPr>
      </w:pPr>
    </w:p>
    <w:p w:rsidR="004B2B36" w:rsidRPr="00447646" w:rsidRDefault="004B2B36" w:rsidP="004B2B36">
      <w:pPr>
        <w:jc w:val="both"/>
        <w:rPr>
          <w:color w:val="FF0000"/>
          <w:sz w:val="20"/>
          <w:szCs w:val="20"/>
        </w:rPr>
      </w:pPr>
    </w:p>
    <w:p w:rsidR="004B2B36" w:rsidRPr="00447646" w:rsidRDefault="004B2B36" w:rsidP="004B2B36">
      <w:pPr>
        <w:jc w:val="both"/>
        <w:rPr>
          <w:color w:val="FF0000"/>
          <w:sz w:val="20"/>
          <w:szCs w:val="20"/>
        </w:rPr>
      </w:pPr>
    </w:p>
    <w:p w:rsidR="004B2B36" w:rsidRPr="00447646" w:rsidRDefault="004B2B36" w:rsidP="004B2B36">
      <w:pPr>
        <w:jc w:val="both"/>
        <w:rPr>
          <w:color w:val="FF0000"/>
          <w:sz w:val="20"/>
          <w:szCs w:val="20"/>
        </w:rPr>
      </w:pPr>
    </w:p>
    <w:p w:rsidR="004B2B36" w:rsidRPr="00447646" w:rsidRDefault="004B2B36" w:rsidP="004B2B36">
      <w:pPr>
        <w:jc w:val="both"/>
        <w:rPr>
          <w:color w:val="FF0000"/>
          <w:sz w:val="20"/>
          <w:szCs w:val="20"/>
        </w:rPr>
      </w:pPr>
    </w:p>
    <w:p w:rsidR="004B2B36" w:rsidRPr="00447646" w:rsidRDefault="004B2B36" w:rsidP="004B2B36">
      <w:pPr>
        <w:jc w:val="both"/>
        <w:rPr>
          <w:color w:val="FF0000"/>
          <w:sz w:val="20"/>
          <w:szCs w:val="20"/>
        </w:rPr>
      </w:pPr>
    </w:p>
    <w:p w:rsidR="004B2B36" w:rsidRPr="00447646" w:rsidRDefault="004B2B36" w:rsidP="004B2B36">
      <w:pPr>
        <w:jc w:val="both"/>
        <w:rPr>
          <w:color w:val="FF0000"/>
          <w:sz w:val="20"/>
          <w:szCs w:val="20"/>
        </w:rPr>
      </w:pPr>
    </w:p>
    <w:p w:rsidR="00EA1563" w:rsidRPr="00447646" w:rsidRDefault="00EA1563" w:rsidP="007D61CB">
      <w:pPr>
        <w:pStyle w:val="a6"/>
        <w:spacing w:line="276" w:lineRule="auto"/>
        <w:ind w:left="0" w:firstLine="426"/>
        <w:jc w:val="both"/>
        <w:rPr>
          <w:b/>
          <w:bCs/>
          <w:sz w:val="20"/>
          <w:szCs w:val="20"/>
        </w:rPr>
      </w:pPr>
    </w:p>
    <w:p w:rsidR="00EA1563" w:rsidRPr="00447646" w:rsidRDefault="00EA1563" w:rsidP="007D61CB">
      <w:pPr>
        <w:pStyle w:val="a6"/>
        <w:spacing w:line="276" w:lineRule="auto"/>
        <w:ind w:left="0" w:firstLine="426"/>
        <w:jc w:val="both"/>
        <w:rPr>
          <w:b/>
          <w:bCs/>
          <w:sz w:val="20"/>
          <w:szCs w:val="20"/>
        </w:rPr>
      </w:pPr>
    </w:p>
    <w:p w:rsidR="00EA1563" w:rsidRPr="00447646" w:rsidRDefault="00EA1563" w:rsidP="007D61CB">
      <w:pPr>
        <w:pStyle w:val="a6"/>
        <w:spacing w:line="276" w:lineRule="auto"/>
        <w:ind w:left="0" w:firstLine="426"/>
        <w:jc w:val="both"/>
        <w:rPr>
          <w:b/>
          <w:bCs/>
          <w:sz w:val="20"/>
          <w:szCs w:val="20"/>
        </w:rPr>
      </w:pPr>
    </w:p>
    <w:p w:rsidR="007D61CB" w:rsidRPr="00447646" w:rsidRDefault="00503B20" w:rsidP="007D61CB">
      <w:pPr>
        <w:pStyle w:val="a6"/>
        <w:spacing w:line="276" w:lineRule="auto"/>
        <w:ind w:left="0" w:firstLine="426"/>
        <w:jc w:val="both"/>
        <w:rPr>
          <w:b/>
          <w:bCs/>
          <w:sz w:val="20"/>
          <w:szCs w:val="20"/>
          <w:u w:val="single"/>
        </w:rPr>
      </w:pPr>
      <w:r w:rsidRPr="00447646">
        <w:rPr>
          <w:b/>
          <w:bCs/>
          <w:sz w:val="20"/>
          <w:szCs w:val="20"/>
        </w:rPr>
        <w:t>Общие</w:t>
      </w:r>
      <w:r w:rsidR="00AA5702" w:rsidRPr="00447646">
        <w:rPr>
          <w:b/>
          <w:bCs/>
          <w:sz w:val="20"/>
          <w:szCs w:val="20"/>
        </w:rPr>
        <w:t>.</w:t>
      </w:r>
    </w:p>
    <w:p w:rsidR="00503B20" w:rsidRPr="00447646" w:rsidRDefault="004B2B36" w:rsidP="007D61CB">
      <w:pPr>
        <w:pStyle w:val="a6"/>
        <w:spacing w:line="276" w:lineRule="auto"/>
        <w:ind w:left="0" w:firstLine="284"/>
        <w:jc w:val="both"/>
        <w:rPr>
          <w:b/>
          <w:bCs/>
          <w:sz w:val="20"/>
          <w:szCs w:val="20"/>
          <w:u w:val="single"/>
        </w:rPr>
      </w:pPr>
      <w:r w:rsidRPr="00447646">
        <w:rPr>
          <w:sz w:val="20"/>
          <w:szCs w:val="20"/>
        </w:rPr>
        <w:t>С</w:t>
      </w:r>
      <w:r w:rsidR="00503B20" w:rsidRPr="00447646">
        <w:rPr>
          <w:sz w:val="20"/>
          <w:szCs w:val="20"/>
        </w:rPr>
        <w:t xml:space="preserve">обственник помещения несет ответственность за повреждение Оборудования </w:t>
      </w:r>
      <w:r w:rsidR="00503B20" w:rsidRPr="00447646">
        <w:rPr>
          <w:b/>
          <w:sz w:val="20"/>
          <w:szCs w:val="20"/>
        </w:rPr>
        <w:t>«Управляющей компании» (здания)</w:t>
      </w:r>
      <w:r w:rsidR="00503B20" w:rsidRPr="00447646">
        <w:rPr>
          <w:sz w:val="20"/>
          <w:szCs w:val="20"/>
        </w:rPr>
        <w:t xml:space="preserve">, а также за отказы и аварии на Оборудовании </w:t>
      </w:r>
      <w:r w:rsidR="00503B20" w:rsidRPr="00447646">
        <w:rPr>
          <w:b/>
          <w:bCs/>
          <w:sz w:val="20"/>
          <w:szCs w:val="20"/>
        </w:rPr>
        <w:t>«Управляющей компании»</w:t>
      </w:r>
      <w:r w:rsidR="00503B20" w:rsidRPr="00447646">
        <w:rPr>
          <w:sz w:val="20"/>
          <w:szCs w:val="20"/>
        </w:rPr>
        <w:t xml:space="preserve">, если они вызваны неправильными действиями персонала </w:t>
      </w:r>
      <w:r w:rsidR="00503B20" w:rsidRPr="00447646">
        <w:rPr>
          <w:b/>
          <w:sz w:val="20"/>
          <w:szCs w:val="20"/>
        </w:rPr>
        <w:t>«Собственника»</w:t>
      </w:r>
      <w:r w:rsidR="00503B20" w:rsidRPr="00447646">
        <w:rPr>
          <w:sz w:val="20"/>
          <w:szCs w:val="20"/>
        </w:rPr>
        <w:t xml:space="preserve"> или повреждением Оборудования </w:t>
      </w:r>
      <w:r w:rsidR="00503B20" w:rsidRPr="00447646">
        <w:rPr>
          <w:b/>
          <w:sz w:val="20"/>
          <w:szCs w:val="20"/>
        </w:rPr>
        <w:t>«Собственника</w:t>
      </w:r>
      <w:r w:rsidR="00503B20" w:rsidRPr="00447646">
        <w:rPr>
          <w:sz w:val="20"/>
          <w:szCs w:val="20"/>
        </w:rPr>
        <w:t>».</w:t>
      </w:r>
    </w:p>
    <w:p w:rsidR="00503B20" w:rsidRPr="00447646" w:rsidRDefault="00503B20" w:rsidP="007D61CB">
      <w:pPr>
        <w:spacing w:line="276" w:lineRule="auto"/>
        <w:ind w:left="-142" w:firstLine="426"/>
        <w:jc w:val="both"/>
        <w:rPr>
          <w:sz w:val="20"/>
          <w:szCs w:val="20"/>
        </w:rPr>
      </w:pPr>
      <w:r w:rsidRPr="00447646">
        <w:rPr>
          <w:sz w:val="20"/>
          <w:szCs w:val="20"/>
        </w:rPr>
        <w:t xml:space="preserve">При этом Стороны письменно фиксируют такие случаи с составлением соответствующего акта с участием представителей </w:t>
      </w:r>
      <w:r w:rsidRPr="00447646">
        <w:rPr>
          <w:b/>
          <w:sz w:val="20"/>
          <w:szCs w:val="20"/>
        </w:rPr>
        <w:t>«</w:t>
      </w:r>
      <w:r w:rsidR="007D61CB" w:rsidRPr="00447646">
        <w:rPr>
          <w:b/>
          <w:sz w:val="20"/>
          <w:szCs w:val="20"/>
        </w:rPr>
        <w:t>Собственника»</w:t>
      </w:r>
      <w:r w:rsidR="007D61CB" w:rsidRPr="00447646">
        <w:rPr>
          <w:sz w:val="20"/>
          <w:szCs w:val="20"/>
        </w:rPr>
        <w:t xml:space="preserve"> и</w:t>
      </w:r>
      <w:r w:rsidRPr="00447646">
        <w:rPr>
          <w:sz w:val="20"/>
          <w:szCs w:val="20"/>
        </w:rPr>
        <w:t xml:space="preserve"> </w:t>
      </w:r>
      <w:r w:rsidRPr="00447646">
        <w:rPr>
          <w:b/>
          <w:bCs/>
          <w:sz w:val="20"/>
          <w:szCs w:val="20"/>
        </w:rPr>
        <w:t>«Управляющей компании»</w:t>
      </w:r>
      <w:r w:rsidRPr="00447646">
        <w:rPr>
          <w:sz w:val="20"/>
          <w:szCs w:val="20"/>
        </w:rPr>
        <w:t xml:space="preserve"> и действуют в соответствии с положениями Договора.</w:t>
      </w:r>
    </w:p>
    <w:p w:rsidR="00503B20" w:rsidRPr="00447646" w:rsidRDefault="00503B20" w:rsidP="007D61CB">
      <w:pPr>
        <w:pStyle w:val="a6"/>
        <w:spacing w:line="276" w:lineRule="auto"/>
        <w:ind w:left="-142" w:firstLine="426"/>
        <w:jc w:val="both"/>
        <w:rPr>
          <w:sz w:val="20"/>
          <w:szCs w:val="20"/>
        </w:rPr>
      </w:pPr>
      <w:r w:rsidRPr="00447646">
        <w:rPr>
          <w:sz w:val="20"/>
          <w:szCs w:val="20"/>
        </w:rPr>
        <w:t>Стороны договорились: в случае наличия расхождений между положениями Акта разграничения эксплуатационной ответственности и положениями Договора, приоритет имеют положения Договора.</w:t>
      </w:r>
    </w:p>
    <w:p w:rsidR="00503B20" w:rsidRPr="00447646" w:rsidRDefault="00503B20" w:rsidP="007D61CB">
      <w:pPr>
        <w:autoSpaceDE w:val="0"/>
        <w:autoSpaceDN w:val="0"/>
        <w:adjustRightInd w:val="0"/>
        <w:ind w:firstLine="426"/>
        <w:rPr>
          <w:b/>
          <w:sz w:val="20"/>
          <w:szCs w:val="20"/>
        </w:rPr>
      </w:pPr>
    </w:p>
    <w:tbl>
      <w:tblPr>
        <w:tblStyle w:val="af2"/>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
        <w:gridCol w:w="4394"/>
      </w:tblGrid>
      <w:tr w:rsidR="00AD3B5B" w:rsidRPr="00447646" w:rsidTr="003C7C16">
        <w:tc>
          <w:tcPr>
            <w:tcW w:w="4537" w:type="dxa"/>
          </w:tcPr>
          <w:p w:rsidR="00AD3B5B" w:rsidRPr="00447646" w:rsidRDefault="00AD3B5B" w:rsidP="00AD3B5B">
            <w:pPr>
              <w:pStyle w:val="Default"/>
              <w:rPr>
                <w:b/>
                <w:color w:val="auto"/>
                <w:sz w:val="20"/>
                <w:szCs w:val="20"/>
              </w:rPr>
            </w:pPr>
            <w:r w:rsidRPr="00447646">
              <w:rPr>
                <w:b/>
                <w:color w:val="auto"/>
                <w:sz w:val="20"/>
                <w:szCs w:val="20"/>
              </w:rPr>
              <w:lastRenderedPageBreak/>
              <w:t>От Управляющей организации</w:t>
            </w:r>
          </w:p>
          <w:p w:rsidR="00AD3B5B" w:rsidRPr="00447646" w:rsidRDefault="00AD3B5B" w:rsidP="00AD3B5B">
            <w:pPr>
              <w:pStyle w:val="Default"/>
              <w:rPr>
                <w:b/>
                <w:sz w:val="20"/>
                <w:szCs w:val="20"/>
              </w:rPr>
            </w:pPr>
            <w:r w:rsidRPr="00447646">
              <w:rPr>
                <w:b/>
                <w:sz w:val="20"/>
                <w:szCs w:val="20"/>
              </w:rPr>
              <w:t>Генеральный директор</w:t>
            </w:r>
          </w:p>
        </w:tc>
        <w:tc>
          <w:tcPr>
            <w:tcW w:w="425" w:type="dxa"/>
          </w:tcPr>
          <w:p w:rsidR="00AD3B5B" w:rsidRPr="00447646" w:rsidRDefault="00AD3B5B" w:rsidP="00AD3B5B">
            <w:pPr>
              <w:pStyle w:val="Default"/>
              <w:rPr>
                <w:color w:val="auto"/>
                <w:sz w:val="20"/>
                <w:szCs w:val="20"/>
              </w:rPr>
            </w:pPr>
          </w:p>
        </w:tc>
        <w:tc>
          <w:tcPr>
            <w:tcW w:w="4394" w:type="dxa"/>
          </w:tcPr>
          <w:p w:rsidR="00AD3B5B" w:rsidRPr="00447646" w:rsidRDefault="00AD3B5B" w:rsidP="00AD3B5B">
            <w:pPr>
              <w:pStyle w:val="Default"/>
              <w:rPr>
                <w:b/>
                <w:color w:val="auto"/>
                <w:sz w:val="20"/>
                <w:szCs w:val="20"/>
              </w:rPr>
            </w:pPr>
            <w:r w:rsidRPr="00447646">
              <w:rPr>
                <w:b/>
                <w:color w:val="auto"/>
                <w:sz w:val="20"/>
                <w:szCs w:val="20"/>
              </w:rPr>
              <w:t>От Собственника</w:t>
            </w:r>
          </w:p>
        </w:tc>
      </w:tr>
      <w:tr w:rsidR="00AD3B5B" w:rsidRPr="00447646" w:rsidTr="003C7C16">
        <w:tc>
          <w:tcPr>
            <w:tcW w:w="4537" w:type="dxa"/>
          </w:tcPr>
          <w:p w:rsidR="00AD3B5B" w:rsidRPr="00447646" w:rsidRDefault="00AD3B5B" w:rsidP="00AD3B5B">
            <w:pPr>
              <w:tabs>
                <w:tab w:val="left" w:pos="1500"/>
              </w:tabs>
              <w:jc w:val="right"/>
              <w:rPr>
                <w:b/>
                <w:sz w:val="20"/>
                <w:szCs w:val="20"/>
              </w:rPr>
            </w:pPr>
          </w:p>
          <w:p w:rsidR="00AD3B5B" w:rsidRPr="00447646" w:rsidRDefault="00AD3B5B" w:rsidP="00AD3B5B">
            <w:pPr>
              <w:tabs>
                <w:tab w:val="left" w:pos="1500"/>
              </w:tabs>
              <w:jc w:val="right"/>
              <w:rPr>
                <w:b/>
                <w:sz w:val="20"/>
                <w:szCs w:val="20"/>
              </w:rPr>
            </w:pPr>
            <w:r w:rsidRPr="00447646">
              <w:rPr>
                <w:b/>
                <w:sz w:val="20"/>
                <w:szCs w:val="20"/>
              </w:rPr>
              <w:t>Захарова А.В.</w:t>
            </w:r>
          </w:p>
        </w:tc>
        <w:tc>
          <w:tcPr>
            <w:tcW w:w="425" w:type="dxa"/>
          </w:tcPr>
          <w:p w:rsidR="00AD3B5B" w:rsidRPr="00447646" w:rsidRDefault="00AD3B5B" w:rsidP="00AD3B5B">
            <w:pPr>
              <w:pStyle w:val="Default"/>
              <w:rPr>
                <w:color w:val="auto"/>
                <w:sz w:val="20"/>
                <w:szCs w:val="20"/>
              </w:rPr>
            </w:pPr>
          </w:p>
        </w:tc>
        <w:tc>
          <w:tcPr>
            <w:tcW w:w="4394" w:type="dxa"/>
          </w:tcPr>
          <w:p w:rsidR="00AD3B5B" w:rsidRPr="00447646" w:rsidRDefault="00AD3B5B" w:rsidP="00AD3B5B">
            <w:pPr>
              <w:pStyle w:val="Default"/>
              <w:rPr>
                <w:color w:val="auto"/>
                <w:sz w:val="20"/>
                <w:szCs w:val="20"/>
              </w:rPr>
            </w:pPr>
          </w:p>
        </w:tc>
      </w:tr>
      <w:tr w:rsidR="00AD3B5B" w:rsidRPr="00447646" w:rsidTr="003C7C16">
        <w:tc>
          <w:tcPr>
            <w:tcW w:w="4537" w:type="dxa"/>
            <w:tcBorders>
              <w:top w:val="single" w:sz="4" w:space="0" w:color="auto"/>
            </w:tcBorders>
          </w:tcPr>
          <w:p w:rsidR="00AD3B5B" w:rsidRPr="00447646" w:rsidRDefault="00AD3B5B" w:rsidP="00AD3B5B">
            <w:pPr>
              <w:pStyle w:val="Default"/>
              <w:rPr>
                <w:color w:val="auto"/>
                <w:sz w:val="20"/>
                <w:szCs w:val="20"/>
              </w:rPr>
            </w:pPr>
            <w:r w:rsidRPr="00447646">
              <w:rPr>
                <w:color w:val="auto"/>
                <w:sz w:val="20"/>
                <w:szCs w:val="20"/>
              </w:rPr>
              <w:t>М.П.</w:t>
            </w:r>
          </w:p>
        </w:tc>
        <w:tc>
          <w:tcPr>
            <w:tcW w:w="425" w:type="dxa"/>
          </w:tcPr>
          <w:p w:rsidR="00AD3B5B" w:rsidRPr="00447646" w:rsidRDefault="00AD3B5B" w:rsidP="00AD3B5B">
            <w:pPr>
              <w:pStyle w:val="Default"/>
              <w:rPr>
                <w:color w:val="auto"/>
                <w:sz w:val="20"/>
                <w:szCs w:val="20"/>
              </w:rPr>
            </w:pPr>
          </w:p>
        </w:tc>
        <w:tc>
          <w:tcPr>
            <w:tcW w:w="4394" w:type="dxa"/>
            <w:tcBorders>
              <w:top w:val="single" w:sz="4" w:space="0" w:color="auto"/>
            </w:tcBorders>
          </w:tcPr>
          <w:p w:rsidR="00AD3B5B" w:rsidRPr="00447646" w:rsidRDefault="00AD3B5B" w:rsidP="00AD3B5B">
            <w:pPr>
              <w:pStyle w:val="Default"/>
              <w:rPr>
                <w:color w:val="auto"/>
                <w:sz w:val="20"/>
                <w:szCs w:val="20"/>
              </w:rPr>
            </w:pPr>
          </w:p>
        </w:tc>
      </w:tr>
    </w:tbl>
    <w:p w:rsidR="007D61CB" w:rsidRPr="00447646" w:rsidRDefault="007D61CB" w:rsidP="007D61CB">
      <w:pPr>
        <w:autoSpaceDE w:val="0"/>
        <w:autoSpaceDN w:val="0"/>
        <w:adjustRightInd w:val="0"/>
        <w:ind w:firstLine="426"/>
        <w:rPr>
          <w:b/>
          <w:sz w:val="20"/>
          <w:szCs w:val="20"/>
        </w:rPr>
      </w:pPr>
    </w:p>
    <w:p w:rsidR="00503B20" w:rsidRPr="00447646" w:rsidRDefault="00503B20" w:rsidP="0096643F">
      <w:pPr>
        <w:autoSpaceDE w:val="0"/>
        <w:autoSpaceDN w:val="0"/>
        <w:adjustRightInd w:val="0"/>
        <w:jc w:val="center"/>
        <w:rPr>
          <w:b/>
          <w:sz w:val="20"/>
          <w:szCs w:val="20"/>
        </w:rPr>
      </w:pPr>
    </w:p>
    <w:p w:rsidR="00503B20" w:rsidRPr="00447646" w:rsidRDefault="00503B20" w:rsidP="007D61CB">
      <w:pPr>
        <w:autoSpaceDE w:val="0"/>
        <w:autoSpaceDN w:val="0"/>
        <w:adjustRightInd w:val="0"/>
        <w:rPr>
          <w:b/>
          <w:sz w:val="20"/>
          <w:szCs w:val="20"/>
        </w:rPr>
      </w:pPr>
    </w:p>
    <w:p w:rsidR="00503B20" w:rsidRPr="00447646" w:rsidRDefault="00503B20" w:rsidP="0096643F">
      <w:pPr>
        <w:autoSpaceDE w:val="0"/>
        <w:autoSpaceDN w:val="0"/>
        <w:adjustRightInd w:val="0"/>
        <w:jc w:val="center"/>
        <w:rPr>
          <w:b/>
          <w:sz w:val="20"/>
          <w:szCs w:val="20"/>
        </w:rPr>
      </w:pPr>
    </w:p>
    <w:p w:rsidR="00503B20" w:rsidRPr="00447646" w:rsidRDefault="00503B20" w:rsidP="0096643F">
      <w:pPr>
        <w:autoSpaceDE w:val="0"/>
        <w:autoSpaceDN w:val="0"/>
        <w:adjustRightInd w:val="0"/>
        <w:jc w:val="center"/>
        <w:rPr>
          <w:b/>
          <w:sz w:val="20"/>
          <w:szCs w:val="20"/>
        </w:rPr>
      </w:pPr>
    </w:p>
    <w:p w:rsidR="00503B20" w:rsidRPr="00447646" w:rsidRDefault="00503B20" w:rsidP="0096643F">
      <w:pPr>
        <w:autoSpaceDE w:val="0"/>
        <w:autoSpaceDN w:val="0"/>
        <w:adjustRightInd w:val="0"/>
        <w:jc w:val="center"/>
        <w:rPr>
          <w:b/>
          <w:sz w:val="20"/>
          <w:szCs w:val="20"/>
        </w:rPr>
      </w:pPr>
    </w:p>
    <w:p w:rsidR="00503B20" w:rsidRPr="00447646" w:rsidRDefault="00503B20" w:rsidP="0096643F">
      <w:pPr>
        <w:autoSpaceDE w:val="0"/>
        <w:autoSpaceDN w:val="0"/>
        <w:adjustRightInd w:val="0"/>
        <w:jc w:val="center"/>
        <w:rPr>
          <w:b/>
          <w:sz w:val="20"/>
          <w:szCs w:val="20"/>
        </w:rPr>
      </w:pPr>
    </w:p>
    <w:p w:rsidR="00CE31FC" w:rsidRPr="00447646" w:rsidRDefault="00CE31FC" w:rsidP="00CE31FC">
      <w:pPr>
        <w:rPr>
          <w:sz w:val="20"/>
          <w:szCs w:val="20"/>
        </w:rPr>
      </w:pPr>
    </w:p>
    <w:p w:rsidR="00CE31FC" w:rsidRPr="00447646" w:rsidRDefault="0054677A" w:rsidP="00CE31FC">
      <w:pPr>
        <w:pageBreakBefore/>
        <w:ind w:left="6373"/>
        <w:rPr>
          <w:b/>
          <w:bCs/>
          <w:sz w:val="20"/>
          <w:szCs w:val="20"/>
        </w:rPr>
      </w:pPr>
      <w:r w:rsidRPr="00447646">
        <w:rPr>
          <w:b/>
          <w:bCs/>
          <w:sz w:val="20"/>
          <w:szCs w:val="20"/>
        </w:rPr>
        <w:lastRenderedPageBreak/>
        <w:t>Приложение № 3</w:t>
      </w:r>
      <w:r w:rsidR="00CE31FC" w:rsidRPr="00447646">
        <w:rPr>
          <w:b/>
          <w:bCs/>
          <w:sz w:val="20"/>
          <w:szCs w:val="20"/>
        </w:rPr>
        <w:t xml:space="preserve"> к договору управления</w:t>
      </w:r>
    </w:p>
    <w:p w:rsidR="00CE31FC" w:rsidRPr="00447646" w:rsidRDefault="00CE31FC" w:rsidP="00634B4A">
      <w:pPr>
        <w:jc w:val="center"/>
        <w:rPr>
          <w:b/>
          <w:bCs/>
          <w:sz w:val="20"/>
          <w:szCs w:val="20"/>
        </w:rPr>
      </w:pPr>
      <w:r w:rsidRPr="00447646">
        <w:rPr>
          <w:b/>
          <w:bCs/>
          <w:sz w:val="20"/>
          <w:szCs w:val="20"/>
        </w:rPr>
        <w:t>Размер и структура платы за управление, содержание и текущий ремонт общего имущества, дополнительные услуги</w:t>
      </w:r>
    </w:p>
    <w:p w:rsidR="00DF5AB6" w:rsidRPr="00447646" w:rsidRDefault="00DF5AB6" w:rsidP="00634B4A">
      <w:pPr>
        <w:jc w:val="center"/>
        <w:rPr>
          <w:b/>
          <w:bCs/>
          <w:sz w:val="20"/>
          <w:szCs w:val="20"/>
        </w:rPr>
      </w:pPr>
    </w:p>
    <w:tbl>
      <w:tblPr>
        <w:tblStyle w:val="af2"/>
        <w:tblW w:w="9640" w:type="dxa"/>
        <w:tblInd w:w="-5" w:type="dxa"/>
        <w:tblLayout w:type="fixed"/>
        <w:tblLook w:val="04A0" w:firstRow="1" w:lastRow="0" w:firstColumn="1" w:lastColumn="0" w:noHBand="0" w:noVBand="1"/>
      </w:tblPr>
      <w:tblGrid>
        <w:gridCol w:w="4508"/>
        <w:gridCol w:w="1843"/>
        <w:gridCol w:w="1276"/>
        <w:gridCol w:w="2013"/>
      </w:tblGrid>
      <w:tr w:rsidR="00DF5AB6" w:rsidRPr="00447646" w:rsidTr="001C7D0C">
        <w:trPr>
          <w:trHeight w:val="743"/>
        </w:trPr>
        <w:tc>
          <w:tcPr>
            <w:tcW w:w="4508" w:type="dxa"/>
            <w:shd w:val="clear" w:color="auto" w:fill="auto"/>
            <w:vAlign w:val="center"/>
          </w:tcPr>
          <w:p w:rsidR="00DF5AB6" w:rsidRPr="00447646" w:rsidRDefault="00DF5AB6" w:rsidP="00951056">
            <w:pPr>
              <w:pStyle w:val="Default"/>
              <w:jc w:val="center"/>
              <w:rPr>
                <w:b/>
                <w:color w:val="000000" w:themeColor="text1"/>
                <w:sz w:val="18"/>
                <w:szCs w:val="18"/>
              </w:rPr>
            </w:pPr>
            <w:r w:rsidRPr="00447646">
              <w:rPr>
                <w:b/>
                <w:color w:val="000000" w:themeColor="text1"/>
                <w:sz w:val="18"/>
                <w:szCs w:val="18"/>
              </w:rPr>
              <w:t>Наименование услуги (работы)</w:t>
            </w:r>
          </w:p>
        </w:tc>
        <w:tc>
          <w:tcPr>
            <w:tcW w:w="1843" w:type="dxa"/>
            <w:shd w:val="clear" w:color="auto" w:fill="auto"/>
            <w:vAlign w:val="center"/>
          </w:tcPr>
          <w:p w:rsidR="00DF5AB6" w:rsidRPr="00447646" w:rsidRDefault="00DF5AB6" w:rsidP="00951056">
            <w:pPr>
              <w:pStyle w:val="Default"/>
              <w:jc w:val="center"/>
              <w:rPr>
                <w:b/>
                <w:color w:val="000000" w:themeColor="text1"/>
                <w:sz w:val="18"/>
                <w:szCs w:val="18"/>
              </w:rPr>
            </w:pPr>
            <w:r w:rsidRPr="00447646">
              <w:rPr>
                <w:b/>
                <w:color w:val="000000" w:themeColor="text1"/>
                <w:sz w:val="18"/>
                <w:szCs w:val="18"/>
              </w:rPr>
              <w:t>Единица измерения</w:t>
            </w:r>
          </w:p>
        </w:tc>
        <w:tc>
          <w:tcPr>
            <w:tcW w:w="1276" w:type="dxa"/>
            <w:shd w:val="clear" w:color="auto" w:fill="auto"/>
            <w:vAlign w:val="center"/>
          </w:tcPr>
          <w:p w:rsidR="00DF5AB6" w:rsidRPr="00447646" w:rsidRDefault="00DF5AB6" w:rsidP="00951056">
            <w:pPr>
              <w:pStyle w:val="Default"/>
              <w:jc w:val="center"/>
              <w:rPr>
                <w:b/>
                <w:color w:val="000000" w:themeColor="text1"/>
                <w:sz w:val="18"/>
                <w:szCs w:val="18"/>
              </w:rPr>
            </w:pPr>
            <w:r w:rsidRPr="00447646">
              <w:rPr>
                <w:b/>
                <w:color w:val="000000" w:themeColor="text1"/>
                <w:sz w:val="18"/>
                <w:szCs w:val="18"/>
              </w:rPr>
              <w:t xml:space="preserve">Цена, руб. за ед. изм. в месяц, в </w:t>
            </w:r>
            <w:proofErr w:type="spellStart"/>
            <w:r w:rsidRPr="00447646">
              <w:rPr>
                <w:b/>
                <w:color w:val="000000" w:themeColor="text1"/>
                <w:sz w:val="18"/>
                <w:szCs w:val="18"/>
              </w:rPr>
              <w:t>т.ч</w:t>
            </w:r>
            <w:proofErr w:type="spellEnd"/>
            <w:r w:rsidRPr="00447646">
              <w:rPr>
                <w:b/>
                <w:color w:val="000000" w:themeColor="text1"/>
                <w:sz w:val="18"/>
                <w:szCs w:val="18"/>
              </w:rPr>
              <w:t xml:space="preserve">. НДС </w:t>
            </w:r>
          </w:p>
        </w:tc>
        <w:tc>
          <w:tcPr>
            <w:tcW w:w="2013" w:type="dxa"/>
            <w:shd w:val="clear" w:color="auto" w:fill="auto"/>
            <w:vAlign w:val="center"/>
          </w:tcPr>
          <w:p w:rsidR="00DF5AB6" w:rsidRPr="00447646" w:rsidRDefault="00DF5AB6" w:rsidP="00951056">
            <w:pPr>
              <w:pStyle w:val="Default"/>
              <w:jc w:val="center"/>
              <w:rPr>
                <w:b/>
                <w:color w:val="000000" w:themeColor="text1"/>
                <w:sz w:val="18"/>
                <w:szCs w:val="18"/>
              </w:rPr>
            </w:pPr>
            <w:r w:rsidRPr="00447646">
              <w:rPr>
                <w:b/>
                <w:color w:val="000000" w:themeColor="text1"/>
                <w:sz w:val="18"/>
                <w:szCs w:val="18"/>
              </w:rPr>
              <w:t>Примечание</w:t>
            </w:r>
          </w:p>
        </w:tc>
      </w:tr>
      <w:tr w:rsidR="00DF5AB6" w:rsidRPr="00447646" w:rsidTr="001C7D0C">
        <w:tc>
          <w:tcPr>
            <w:tcW w:w="9640" w:type="dxa"/>
            <w:gridSpan w:val="4"/>
            <w:shd w:val="clear" w:color="auto" w:fill="auto"/>
            <w:vAlign w:val="center"/>
          </w:tcPr>
          <w:p w:rsidR="00DF5AB6" w:rsidRPr="00447646" w:rsidRDefault="00DF5AB6" w:rsidP="00D50E6E">
            <w:pPr>
              <w:pStyle w:val="Default"/>
              <w:numPr>
                <w:ilvl w:val="0"/>
                <w:numId w:val="3"/>
              </w:numPr>
              <w:ind w:left="0" w:firstLine="0"/>
              <w:rPr>
                <w:b/>
                <w:color w:val="000000" w:themeColor="text1"/>
                <w:sz w:val="18"/>
                <w:szCs w:val="18"/>
              </w:rPr>
            </w:pPr>
            <w:r w:rsidRPr="00447646">
              <w:rPr>
                <w:b/>
                <w:color w:val="000000" w:themeColor="text1"/>
                <w:sz w:val="18"/>
                <w:szCs w:val="18"/>
              </w:rPr>
              <w:t xml:space="preserve">Управление, содержание и текущий ремонт </w:t>
            </w:r>
            <w:r w:rsidR="00B50707" w:rsidRPr="00447646">
              <w:rPr>
                <w:b/>
                <w:color w:val="000000" w:themeColor="text1"/>
                <w:sz w:val="18"/>
                <w:szCs w:val="18"/>
              </w:rPr>
              <w:t xml:space="preserve">общего имущества собственников помещений в МКД </w:t>
            </w:r>
            <w:r w:rsidRPr="00447646">
              <w:rPr>
                <w:b/>
                <w:color w:val="000000" w:themeColor="text1"/>
                <w:sz w:val="18"/>
                <w:szCs w:val="18"/>
              </w:rPr>
              <w:t>(укрупненный перечень работ, подробный перечень см. Приложение № 3, 4 к Договору)</w:t>
            </w:r>
          </w:p>
        </w:tc>
      </w:tr>
      <w:tr w:rsidR="005665D1" w:rsidRPr="00447646" w:rsidTr="001C7D0C">
        <w:tc>
          <w:tcPr>
            <w:tcW w:w="4508" w:type="dxa"/>
            <w:shd w:val="clear" w:color="auto" w:fill="auto"/>
            <w:vAlign w:val="center"/>
          </w:tcPr>
          <w:p w:rsidR="005665D1" w:rsidRPr="00447646" w:rsidRDefault="005665D1" w:rsidP="00951056">
            <w:pPr>
              <w:rPr>
                <w:bCs/>
                <w:iCs/>
                <w:color w:val="000000" w:themeColor="text1"/>
                <w:sz w:val="18"/>
                <w:szCs w:val="18"/>
              </w:rPr>
            </w:pPr>
            <w:r w:rsidRPr="00447646">
              <w:rPr>
                <w:bCs/>
                <w:color w:val="000000"/>
                <w:sz w:val="18"/>
                <w:szCs w:val="18"/>
              </w:rPr>
              <w:t>Управление</w:t>
            </w:r>
          </w:p>
        </w:tc>
        <w:tc>
          <w:tcPr>
            <w:tcW w:w="1843" w:type="dxa"/>
            <w:vMerge w:val="restart"/>
            <w:shd w:val="clear" w:color="auto" w:fill="auto"/>
            <w:vAlign w:val="center"/>
          </w:tcPr>
          <w:p w:rsidR="005665D1" w:rsidRPr="00447646" w:rsidRDefault="00692FF1" w:rsidP="00951056">
            <w:pPr>
              <w:pStyle w:val="Default"/>
              <w:jc w:val="center"/>
              <w:rPr>
                <w:b/>
                <w:color w:val="000000" w:themeColor="text1"/>
                <w:sz w:val="18"/>
                <w:szCs w:val="18"/>
              </w:rPr>
            </w:pPr>
            <w:r>
              <w:rPr>
                <w:color w:val="000000" w:themeColor="text1"/>
                <w:sz w:val="18"/>
                <w:szCs w:val="18"/>
              </w:rPr>
              <w:t xml:space="preserve">За </w:t>
            </w:r>
            <w:r w:rsidR="005665D1" w:rsidRPr="00447646">
              <w:rPr>
                <w:color w:val="000000" w:themeColor="text1"/>
                <w:sz w:val="18"/>
                <w:szCs w:val="18"/>
              </w:rPr>
              <w:t xml:space="preserve">1 кв. м общей площади помещения Собственника в </w:t>
            </w:r>
          </w:p>
          <w:p w:rsidR="005665D1" w:rsidRPr="00447646" w:rsidRDefault="005665D1" w:rsidP="00951056">
            <w:pPr>
              <w:pStyle w:val="Default"/>
              <w:jc w:val="center"/>
              <w:rPr>
                <w:b/>
                <w:color w:val="000000" w:themeColor="text1"/>
                <w:sz w:val="18"/>
                <w:szCs w:val="18"/>
              </w:rPr>
            </w:pPr>
            <w:r w:rsidRPr="00447646">
              <w:rPr>
                <w:color w:val="000000" w:themeColor="text1"/>
                <w:sz w:val="18"/>
                <w:szCs w:val="18"/>
              </w:rPr>
              <w:t>месяц</w:t>
            </w:r>
          </w:p>
        </w:tc>
        <w:tc>
          <w:tcPr>
            <w:tcW w:w="1276" w:type="dxa"/>
            <w:shd w:val="clear" w:color="auto" w:fill="auto"/>
            <w:vAlign w:val="center"/>
          </w:tcPr>
          <w:p w:rsidR="005665D1" w:rsidRPr="00086951" w:rsidRDefault="00D53B97" w:rsidP="00951056">
            <w:pPr>
              <w:jc w:val="center"/>
              <w:rPr>
                <w:bCs/>
                <w:iCs/>
                <w:color w:val="000000" w:themeColor="text1"/>
                <w:sz w:val="18"/>
                <w:szCs w:val="18"/>
              </w:rPr>
            </w:pPr>
            <w:r w:rsidRPr="00086951">
              <w:rPr>
                <w:color w:val="000000" w:themeColor="text1"/>
                <w:sz w:val="18"/>
                <w:szCs w:val="18"/>
              </w:rPr>
              <w:t>7,35</w:t>
            </w:r>
          </w:p>
        </w:tc>
        <w:tc>
          <w:tcPr>
            <w:tcW w:w="2013" w:type="dxa"/>
            <w:vMerge w:val="restart"/>
            <w:shd w:val="clear" w:color="auto" w:fill="auto"/>
            <w:vAlign w:val="center"/>
          </w:tcPr>
          <w:p w:rsidR="005665D1" w:rsidRPr="00447646" w:rsidRDefault="005665D1" w:rsidP="00951056">
            <w:pPr>
              <w:pStyle w:val="Default"/>
              <w:rPr>
                <w:color w:val="000000" w:themeColor="text1"/>
                <w:sz w:val="12"/>
                <w:szCs w:val="12"/>
              </w:rPr>
            </w:pPr>
            <w:r w:rsidRPr="00447646">
              <w:rPr>
                <w:color w:val="000000" w:themeColor="text1"/>
                <w:sz w:val="12"/>
                <w:szCs w:val="12"/>
              </w:rPr>
              <w:t>Плата вносится Собственником с даты подписания акта приема-передачи помещения (при первичном приобретении у застройщика в соответствии с договором долевого участия в строительстве), с момента государственной регистрации права собственности на помещение (при приобретении по договору купли-продажи и иным договорам, предусматривающим переход права собственности).</w:t>
            </w: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и текущий ремонт систем электроснабжения и освещения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D53B97" w:rsidP="00951056">
            <w:pPr>
              <w:jc w:val="center"/>
              <w:rPr>
                <w:color w:val="000000" w:themeColor="text1"/>
                <w:sz w:val="18"/>
                <w:szCs w:val="18"/>
              </w:rPr>
            </w:pPr>
            <w:r>
              <w:rPr>
                <w:color w:val="000000" w:themeColor="text1"/>
                <w:sz w:val="18"/>
                <w:szCs w:val="18"/>
              </w:rPr>
              <w:t>3,52</w:t>
            </w:r>
          </w:p>
        </w:tc>
        <w:tc>
          <w:tcPr>
            <w:tcW w:w="2013" w:type="dxa"/>
            <w:vMerge/>
            <w:shd w:val="clear" w:color="auto" w:fill="auto"/>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ХВС</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D53B97" w:rsidP="00951056">
            <w:pPr>
              <w:jc w:val="center"/>
              <w:rPr>
                <w:color w:val="000000" w:themeColor="text1"/>
                <w:sz w:val="18"/>
                <w:szCs w:val="18"/>
              </w:rPr>
            </w:pPr>
            <w:r>
              <w:rPr>
                <w:color w:val="000000" w:themeColor="text1"/>
                <w:sz w:val="18"/>
                <w:szCs w:val="18"/>
              </w:rPr>
              <w:t>0,39</w:t>
            </w:r>
          </w:p>
        </w:tc>
        <w:tc>
          <w:tcPr>
            <w:tcW w:w="2013" w:type="dxa"/>
            <w:vMerge/>
            <w:shd w:val="clear" w:color="auto" w:fill="auto"/>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bCs/>
                <w:color w:val="000000" w:themeColor="text1"/>
                <w:sz w:val="18"/>
                <w:szCs w:val="18"/>
              </w:rPr>
            </w:pPr>
            <w:r w:rsidRPr="00447646">
              <w:rPr>
                <w:bCs/>
                <w:color w:val="000000"/>
                <w:sz w:val="18"/>
                <w:szCs w:val="18"/>
              </w:rPr>
              <w:t>Техническое обслуживание ГВС</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D53B97" w:rsidP="00951056">
            <w:pPr>
              <w:jc w:val="center"/>
              <w:rPr>
                <w:bCs/>
                <w:color w:val="000000" w:themeColor="text1"/>
                <w:sz w:val="18"/>
                <w:szCs w:val="18"/>
              </w:rPr>
            </w:pPr>
            <w:r>
              <w:rPr>
                <w:bCs/>
                <w:color w:val="000000" w:themeColor="text1"/>
                <w:sz w:val="18"/>
                <w:szCs w:val="18"/>
              </w:rPr>
              <w:t>2,62</w:t>
            </w:r>
          </w:p>
        </w:tc>
        <w:tc>
          <w:tcPr>
            <w:tcW w:w="2013" w:type="dxa"/>
            <w:vMerge/>
            <w:shd w:val="clear" w:color="auto" w:fill="auto"/>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bCs/>
                <w:color w:val="000000" w:themeColor="text1"/>
                <w:sz w:val="18"/>
                <w:szCs w:val="18"/>
              </w:rPr>
            </w:pPr>
            <w:r w:rsidRPr="00447646">
              <w:rPr>
                <w:bCs/>
                <w:color w:val="000000"/>
                <w:sz w:val="18"/>
                <w:szCs w:val="18"/>
              </w:rPr>
              <w:t>Техническое обслуживание водоотведения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D53B97" w:rsidP="00951056">
            <w:pPr>
              <w:jc w:val="center"/>
              <w:rPr>
                <w:bCs/>
                <w:color w:val="000000" w:themeColor="text1"/>
                <w:sz w:val="18"/>
                <w:szCs w:val="18"/>
              </w:rPr>
            </w:pPr>
            <w:r>
              <w:rPr>
                <w:bCs/>
                <w:color w:val="000000" w:themeColor="text1"/>
                <w:sz w:val="18"/>
                <w:szCs w:val="18"/>
              </w:rPr>
              <w:t>1,68</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отопления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D53B97" w:rsidP="00951056">
            <w:pPr>
              <w:jc w:val="center"/>
              <w:rPr>
                <w:color w:val="000000" w:themeColor="text1"/>
                <w:sz w:val="18"/>
                <w:szCs w:val="18"/>
              </w:rPr>
            </w:pPr>
            <w:r>
              <w:rPr>
                <w:color w:val="000000" w:themeColor="text1"/>
                <w:sz w:val="18"/>
                <w:szCs w:val="18"/>
              </w:rPr>
              <w:t>0,97</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ЦТП</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4,50</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Аварийное обслуживание</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5,82</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конструктивных элементов дома</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2,14</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лифтового оборудования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5,63</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систем вентиляции</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1,63</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систем пожарной безопасности</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3,33</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системы холодоснабжения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0,05</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системы диспетчеризации</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CD0EA6" w:rsidP="00951056">
            <w:pPr>
              <w:jc w:val="center"/>
              <w:rPr>
                <w:color w:val="000000" w:themeColor="text1"/>
                <w:sz w:val="18"/>
                <w:szCs w:val="18"/>
              </w:rPr>
            </w:pPr>
            <w:r>
              <w:rPr>
                <w:color w:val="000000" w:themeColor="text1"/>
                <w:sz w:val="18"/>
                <w:szCs w:val="18"/>
              </w:rPr>
              <w:t>1,49</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Техническое обслуживание систем видеонаблюдения и контроля и управления доступом</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2,12</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Вывоз и размещение ТКО</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1,92</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Уборка помещений общего пользования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6,06</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Содержание озелененных территорий</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0,68</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Содержание объектов благоустройства</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1,69</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center"/>
          </w:tcPr>
          <w:p w:rsidR="005665D1" w:rsidRPr="00447646" w:rsidRDefault="005665D1" w:rsidP="00951056">
            <w:pPr>
              <w:rPr>
                <w:color w:val="000000" w:themeColor="text1"/>
                <w:sz w:val="18"/>
                <w:szCs w:val="18"/>
              </w:rPr>
            </w:pPr>
            <w:r w:rsidRPr="00447646">
              <w:rPr>
                <w:bCs/>
                <w:color w:val="000000"/>
                <w:sz w:val="18"/>
                <w:szCs w:val="18"/>
              </w:rPr>
              <w:t>Уборка придомовой территории</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086951" w:rsidP="00951056">
            <w:pPr>
              <w:jc w:val="center"/>
              <w:rPr>
                <w:color w:val="000000" w:themeColor="text1"/>
                <w:sz w:val="18"/>
                <w:szCs w:val="18"/>
              </w:rPr>
            </w:pPr>
            <w:r>
              <w:rPr>
                <w:color w:val="000000" w:themeColor="text1"/>
                <w:sz w:val="18"/>
                <w:szCs w:val="18"/>
              </w:rPr>
              <w:t>1,41</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bottom"/>
          </w:tcPr>
          <w:p w:rsidR="005665D1" w:rsidRPr="00447646" w:rsidRDefault="005665D1" w:rsidP="006D46ED">
            <w:pPr>
              <w:rPr>
                <w:color w:val="000000" w:themeColor="text1"/>
                <w:sz w:val="18"/>
                <w:szCs w:val="18"/>
              </w:rPr>
            </w:pPr>
            <w:r w:rsidRPr="00447646">
              <w:rPr>
                <w:b/>
                <w:color w:val="000000" w:themeColor="text1"/>
                <w:sz w:val="18"/>
                <w:szCs w:val="18"/>
                <w:lang w:val="en-US"/>
              </w:rPr>
              <w:t>II</w:t>
            </w:r>
            <w:r w:rsidRPr="00447646">
              <w:rPr>
                <w:b/>
                <w:color w:val="000000" w:themeColor="text1"/>
                <w:sz w:val="18"/>
                <w:szCs w:val="18"/>
              </w:rPr>
              <w:t>. Дополнительные услуги для собственников помещений МКД</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447646" w:rsidRDefault="005665D1" w:rsidP="00951056">
            <w:pPr>
              <w:jc w:val="center"/>
              <w:rPr>
                <w:color w:val="000000" w:themeColor="text1"/>
                <w:sz w:val="18"/>
                <w:szCs w:val="18"/>
              </w:rPr>
            </w:pP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5665D1" w:rsidRPr="00447646" w:rsidTr="001C7D0C">
        <w:tc>
          <w:tcPr>
            <w:tcW w:w="4508" w:type="dxa"/>
            <w:shd w:val="clear" w:color="auto" w:fill="auto"/>
            <w:vAlign w:val="bottom"/>
          </w:tcPr>
          <w:p w:rsidR="005665D1" w:rsidRPr="00447646" w:rsidRDefault="005665D1" w:rsidP="006D46ED">
            <w:pPr>
              <w:rPr>
                <w:color w:val="000000" w:themeColor="text1"/>
                <w:sz w:val="18"/>
                <w:szCs w:val="18"/>
              </w:rPr>
            </w:pPr>
            <w:r w:rsidRPr="00447646">
              <w:rPr>
                <w:color w:val="000000" w:themeColor="text1"/>
                <w:sz w:val="18"/>
                <w:szCs w:val="18"/>
              </w:rPr>
              <w:t>Служба контроля</w:t>
            </w:r>
          </w:p>
        </w:tc>
        <w:tc>
          <w:tcPr>
            <w:tcW w:w="1843" w:type="dxa"/>
            <w:vMerge/>
            <w:shd w:val="clear" w:color="auto" w:fill="auto"/>
            <w:vAlign w:val="center"/>
          </w:tcPr>
          <w:p w:rsidR="005665D1" w:rsidRPr="00447646" w:rsidRDefault="005665D1" w:rsidP="00951056">
            <w:pPr>
              <w:pStyle w:val="Default"/>
              <w:jc w:val="center"/>
              <w:rPr>
                <w:b/>
                <w:color w:val="000000" w:themeColor="text1"/>
                <w:sz w:val="18"/>
                <w:szCs w:val="18"/>
              </w:rPr>
            </w:pPr>
          </w:p>
        </w:tc>
        <w:tc>
          <w:tcPr>
            <w:tcW w:w="1276" w:type="dxa"/>
            <w:shd w:val="clear" w:color="auto" w:fill="auto"/>
            <w:vAlign w:val="center"/>
          </w:tcPr>
          <w:p w:rsidR="005665D1" w:rsidRPr="00590FD6" w:rsidRDefault="005665D1" w:rsidP="00951056">
            <w:pPr>
              <w:jc w:val="center"/>
              <w:rPr>
                <w:color w:val="000000" w:themeColor="text1"/>
                <w:sz w:val="18"/>
                <w:szCs w:val="18"/>
              </w:rPr>
            </w:pPr>
            <w:r w:rsidRPr="00590FD6">
              <w:rPr>
                <w:color w:val="000000" w:themeColor="text1"/>
                <w:sz w:val="18"/>
                <w:szCs w:val="18"/>
              </w:rPr>
              <w:t>9,00</w:t>
            </w:r>
          </w:p>
        </w:tc>
        <w:tc>
          <w:tcPr>
            <w:tcW w:w="2013" w:type="dxa"/>
            <w:vMerge/>
            <w:shd w:val="clear" w:color="auto" w:fill="auto"/>
            <w:vAlign w:val="center"/>
          </w:tcPr>
          <w:p w:rsidR="005665D1" w:rsidRPr="00447646" w:rsidRDefault="005665D1" w:rsidP="00951056">
            <w:pPr>
              <w:pStyle w:val="Default"/>
              <w:jc w:val="center"/>
              <w:rPr>
                <w:b/>
                <w:color w:val="000000" w:themeColor="text1"/>
                <w:sz w:val="18"/>
                <w:szCs w:val="18"/>
              </w:rPr>
            </w:pPr>
          </w:p>
        </w:tc>
      </w:tr>
      <w:tr w:rsidR="00DF5AB6" w:rsidRPr="00447646" w:rsidTr="001C7D0C">
        <w:tc>
          <w:tcPr>
            <w:tcW w:w="9640" w:type="dxa"/>
            <w:gridSpan w:val="4"/>
          </w:tcPr>
          <w:p w:rsidR="00DF5AB6" w:rsidRPr="00447646" w:rsidRDefault="00DF5AB6" w:rsidP="00DB3F1A">
            <w:pPr>
              <w:pStyle w:val="Default"/>
              <w:rPr>
                <w:b/>
                <w:color w:val="000000" w:themeColor="text1"/>
                <w:sz w:val="18"/>
                <w:szCs w:val="18"/>
              </w:rPr>
            </w:pPr>
            <w:r w:rsidRPr="00447646">
              <w:rPr>
                <w:b/>
                <w:color w:val="000000" w:themeColor="text1"/>
                <w:sz w:val="18"/>
                <w:szCs w:val="18"/>
                <w:lang w:val="en-US"/>
              </w:rPr>
              <w:t>II</w:t>
            </w:r>
            <w:r w:rsidR="00B50707" w:rsidRPr="00447646">
              <w:rPr>
                <w:b/>
                <w:color w:val="000000" w:themeColor="text1"/>
                <w:sz w:val="18"/>
                <w:szCs w:val="18"/>
                <w:lang w:val="en-US"/>
              </w:rPr>
              <w:t>I</w:t>
            </w:r>
            <w:r w:rsidRPr="00447646">
              <w:rPr>
                <w:b/>
                <w:color w:val="000000" w:themeColor="text1"/>
                <w:sz w:val="18"/>
                <w:szCs w:val="18"/>
              </w:rPr>
              <w:t xml:space="preserve">. </w:t>
            </w:r>
            <w:r w:rsidR="00B50707" w:rsidRPr="00447646">
              <w:rPr>
                <w:b/>
                <w:color w:val="000000" w:themeColor="text1"/>
                <w:sz w:val="18"/>
                <w:szCs w:val="18"/>
              </w:rPr>
              <w:t>Управление, содержание и текущий ремонт общего имущества и дополнительные услуги для собственников машиномест в паркинге</w:t>
            </w:r>
          </w:p>
        </w:tc>
      </w:tr>
      <w:tr w:rsidR="00B35C45" w:rsidRPr="00447646" w:rsidTr="001C7D0C">
        <w:tc>
          <w:tcPr>
            <w:tcW w:w="4508" w:type="dxa"/>
            <w:shd w:val="clear" w:color="auto" w:fill="auto"/>
            <w:vAlign w:val="center"/>
          </w:tcPr>
          <w:p w:rsidR="00B35C45" w:rsidRPr="00447646" w:rsidRDefault="00B35C45" w:rsidP="00397F57">
            <w:pPr>
              <w:rPr>
                <w:bCs/>
                <w:iCs/>
                <w:color w:val="000000" w:themeColor="text1"/>
                <w:sz w:val="18"/>
                <w:szCs w:val="18"/>
              </w:rPr>
            </w:pPr>
            <w:r w:rsidRPr="00447646">
              <w:rPr>
                <w:bCs/>
                <w:color w:val="000000"/>
                <w:sz w:val="18"/>
                <w:szCs w:val="18"/>
              </w:rPr>
              <w:t>Управление</w:t>
            </w:r>
          </w:p>
        </w:tc>
        <w:tc>
          <w:tcPr>
            <w:tcW w:w="1843" w:type="dxa"/>
            <w:vMerge w:val="restart"/>
            <w:shd w:val="clear" w:color="auto" w:fill="auto"/>
            <w:vAlign w:val="center"/>
          </w:tcPr>
          <w:p w:rsidR="00B35C45" w:rsidRPr="00447646" w:rsidRDefault="00692FF1" w:rsidP="00397F57">
            <w:pPr>
              <w:pStyle w:val="Default"/>
              <w:jc w:val="center"/>
              <w:rPr>
                <w:b/>
                <w:color w:val="000000" w:themeColor="text1"/>
                <w:sz w:val="18"/>
                <w:szCs w:val="18"/>
              </w:rPr>
            </w:pPr>
            <w:r>
              <w:rPr>
                <w:color w:val="000000" w:themeColor="text1"/>
                <w:sz w:val="18"/>
                <w:szCs w:val="18"/>
              </w:rPr>
              <w:t xml:space="preserve">За </w:t>
            </w:r>
            <w:r w:rsidR="00B35C45" w:rsidRPr="00447646">
              <w:rPr>
                <w:color w:val="000000" w:themeColor="text1"/>
                <w:sz w:val="18"/>
                <w:szCs w:val="18"/>
              </w:rPr>
              <w:t xml:space="preserve">1 кв. м общей площади помещения Собственника в </w:t>
            </w:r>
          </w:p>
          <w:p w:rsidR="00B35C45" w:rsidRPr="00447646" w:rsidRDefault="00B35C45" w:rsidP="00397F57">
            <w:pPr>
              <w:pStyle w:val="Default"/>
              <w:jc w:val="center"/>
              <w:rPr>
                <w:b/>
                <w:color w:val="000000" w:themeColor="text1"/>
                <w:sz w:val="18"/>
                <w:szCs w:val="18"/>
              </w:rPr>
            </w:pPr>
            <w:r w:rsidRPr="00447646">
              <w:rPr>
                <w:color w:val="000000" w:themeColor="text1"/>
                <w:sz w:val="18"/>
                <w:szCs w:val="18"/>
              </w:rPr>
              <w:t>месяц</w:t>
            </w:r>
          </w:p>
        </w:tc>
        <w:tc>
          <w:tcPr>
            <w:tcW w:w="1276" w:type="dxa"/>
            <w:shd w:val="clear" w:color="auto" w:fill="auto"/>
            <w:vAlign w:val="center"/>
          </w:tcPr>
          <w:p w:rsidR="00B35C45" w:rsidRPr="00086951" w:rsidRDefault="00B35C45" w:rsidP="00397F57">
            <w:pPr>
              <w:jc w:val="center"/>
              <w:rPr>
                <w:bCs/>
                <w:iCs/>
                <w:color w:val="000000" w:themeColor="text1"/>
                <w:sz w:val="18"/>
                <w:szCs w:val="18"/>
              </w:rPr>
            </w:pPr>
            <w:r w:rsidRPr="00086951">
              <w:rPr>
                <w:color w:val="000000" w:themeColor="text1"/>
                <w:sz w:val="18"/>
                <w:szCs w:val="18"/>
              </w:rPr>
              <w:t>7,35</w:t>
            </w:r>
          </w:p>
        </w:tc>
        <w:tc>
          <w:tcPr>
            <w:tcW w:w="2013" w:type="dxa"/>
            <w:vMerge w:val="restart"/>
            <w:shd w:val="clear" w:color="auto" w:fill="auto"/>
            <w:vAlign w:val="center"/>
          </w:tcPr>
          <w:p w:rsidR="00B35C45" w:rsidRPr="00447646" w:rsidRDefault="00B35C45" w:rsidP="00397F57">
            <w:pPr>
              <w:pStyle w:val="Default"/>
              <w:rPr>
                <w:color w:val="000000" w:themeColor="text1"/>
                <w:sz w:val="12"/>
                <w:szCs w:val="12"/>
              </w:rPr>
            </w:pPr>
            <w:r w:rsidRPr="00447646">
              <w:rPr>
                <w:color w:val="000000" w:themeColor="text1"/>
                <w:sz w:val="12"/>
                <w:szCs w:val="12"/>
              </w:rPr>
              <w:t>Плата вносится Собственником с даты подписания акта приема-передачи помещения (при первичном приобретении у застройщика в соответствии с договором долевого участия в строительстве), с момента государственной регистрации права собственности на помещение (при приобретении по договору купли-продажи и иным договорам, предусматривающим переход права собственности).</w:t>
            </w:r>
          </w:p>
        </w:tc>
      </w:tr>
      <w:tr w:rsidR="00B35C45" w:rsidRPr="00447646" w:rsidTr="001C7D0C">
        <w:tc>
          <w:tcPr>
            <w:tcW w:w="4508" w:type="dxa"/>
            <w:shd w:val="clear" w:color="auto" w:fill="auto"/>
            <w:vAlign w:val="center"/>
          </w:tcPr>
          <w:p w:rsidR="00B35C45" w:rsidRPr="00447646" w:rsidRDefault="00B35C45" w:rsidP="00397F57">
            <w:pPr>
              <w:rPr>
                <w:color w:val="000000" w:themeColor="text1"/>
                <w:sz w:val="18"/>
                <w:szCs w:val="18"/>
              </w:rPr>
            </w:pPr>
            <w:r w:rsidRPr="00447646">
              <w:rPr>
                <w:bCs/>
                <w:color w:val="000000"/>
                <w:sz w:val="18"/>
                <w:szCs w:val="18"/>
              </w:rPr>
              <w:t>Техническое обслуживание и текущий ремонт систем электроснабжения и освещения</w:t>
            </w:r>
          </w:p>
        </w:tc>
        <w:tc>
          <w:tcPr>
            <w:tcW w:w="1843" w:type="dxa"/>
            <w:vMerge/>
            <w:shd w:val="clear" w:color="auto" w:fill="auto"/>
            <w:vAlign w:val="center"/>
          </w:tcPr>
          <w:p w:rsidR="00B35C45" w:rsidRPr="00447646" w:rsidRDefault="00B35C45" w:rsidP="00397F57">
            <w:pPr>
              <w:pStyle w:val="Default"/>
              <w:jc w:val="center"/>
              <w:rPr>
                <w:b/>
                <w:color w:val="000000" w:themeColor="text1"/>
                <w:sz w:val="18"/>
                <w:szCs w:val="18"/>
              </w:rPr>
            </w:pPr>
          </w:p>
        </w:tc>
        <w:tc>
          <w:tcPr>
            <w:tcW w:w="1276" w:type="dxa"/>
            <w:shd w:val="clear" w:color="auto" w:fill="auto"/>
            <w:vAlign w:val="center"/>
          </w:tcPr>
          <w:p w:rsidR="00B35C45" w:rsidRPr="00447646" w:rsidRDefault="002C5E6B" w:rsidP="00397F57">
            <w:pPr>
              <w:jc w:val="center"/>
              <w:rPr>
                <w:color w:val="000000" w:themeColor="text1"/>
                <w:sz w:val="18"/>
                <w:szCs w:val="18"/>
              </w:rPr>
            </w:pPr>
            <w:r>
              <w:rPr>
                <w:color w:val="000000" w:themeColor="text1"/>
                <w:sz w:val="18"/>
                <w:szCs w:val="18"/>
              </w:rPr>
              <w:t>5,07</w:t>
            </w:r>
          </w:p>
        </w:tc>
        <w:tc>
          <w:tcPr>
            <w:tcW w:w="2013" w:type="dxa"/>
            <w:vMerge/>
            <w:shd w:val="clear" w:color="auto" w:fill="auto"/>
          </w:tcPr>
          <w:p w:rsidR="00B35C45" w:rsidRPr="00447646" w:rsidRDefault="00B35C45" w:rsidP="00397F57">
            <w:pPr>
              <w:pStyle w:val="Default"/>
              <w:jc w:val="center"/>
              <w:rPr>
                <w:b/>
                <w:color w:val="000000" w:themeColor="text1"/>
                <w:sz w:val="18"/>
                <w:szCs w:val="18"/>
              </w:rPr>
            </w:pPr>
          </w:p>
        </w:tc>
      </w:tr>
      <w:tr w:rsidR="0025772B" w:rsidRPr="00447646" w:rsidTr="001C7D0C">
        <w:tc>
          <w:tcPr>
            <w:tcW w:w="4508" w:type="dxa"/>
            <w:shd w:val="clear" w:color="auto" w:fill="auto"/>
            <w:vAlign w:val="center"/>
          </w:tcPr>
          <w:p w:rsidR="0025772B" w:rsidRPr="00447646" w:rsidRDefault="0025772B" w:rsidP="00397F57">
            <w:pPr>
              <w:rPr>
                <w:color w:val="000000" w:themeColor="text1"/>
                <w:sz w:val="18"/>
                <w:szCs w:val="18"/>
              </w:rPr>
            </w:pPr>
            <w:r w:rsidRPr="00447646">
              <w:rPr>
                <w:bCs/>
                <w:color w:val="000000"/>
                <w:sz w:val="18"/>
                <w:szCs w:val="18"/>
              </w:rPr>
              <w:t>Техническое обслуживание отопления</w:t>
            </w:r>
          </w:p>
        </w:tc>
        <w:tc>
          <w:tcPr>
            <w:tcW w:w="1843" w:type="dxa"/>
            <w:vMerge/>
            <w:shd w:val="clear" w:color="auto" w:fill="auto"/>
            <w:vAlign w:val="center"/>
          </w:tcPr>
          <w:p w:rsidR="0025772B" w:rsidRPr="00447646" w:rsidRDefault="0025772B" w:rsidP="00397F57">
            <w:pPr>
              <w:pStyle w:val="Default"/>
              <w:jc w:val="center"/>
              <w:rPr>
                <w:b/>
                <w:color w:val="000000" w:themeColor="text1"/>
                <w:sz w:val="18"/>
                <w:szCs w:val="18"/>
              </w:rPr>
            </w:pPr>
          </w:p>
        </w:tc>
        <w:tc>
          <w:tcPr>
            <w:tcW w:w="1276" w:type="dxa"/>
            <w:shd w:val="clear" w:color="auto" w:fill="auto"/>
            <w:vAlign w:val="center"/>
          </w:tcPr>
          <w:p w:rsidR="0025772B" w:rsidRPr="00447646" w:rsidRDefault="0025772B" w:rsidP="00397F57">
            <w:pPr>
              <w:jc w:val="center"/>
              <w:rPr>
                <w:color w:val="000000" w:themeColor="text1"/>
                <w:sz w:val="18"/>
                <w:szCs w:val="18"/>
              </w:rPr>
            </w:pPr>
            <w:r>
              <w:rPr>
                <w:color w:val="000000" w:themeColor="text1"/>
                <w:sz w:val="18"/>
                <w:szCs w:val="18"/>
              </w:rPr>
              <w:t>4,22</w:t>
            </w:r>
          </w:p>
        </w:tc>
        <w:tc>
          <w:tcPr>
            <w:tcW w:w="2013" w:type="dxa"/>
            <w:vMerge/>
            <w:shd w:val="clear" w:color="auto" w:fill="auto"/>
          </w:tcPr>
          <w:p w:rsidR="0025772B" w:rsidRPr="00447646" w:rsidRDefault="0025772B" w:rsidP="00397F57">
            <w:pPr>
              <w:pStyle w:val="Default"/>
              <w:jc w:val="center"/>
              <w:rPr>
                <w:b/>
                <w:color w:val="000000" w:themeColor="text1"/>
                <w:sz w:val="18"/>
                <w:szCs w:val="18"/>
              </w:rPr>
            </w:pPr>
          </w:p>
        </w:tc>
      </w:tr>
      <w:tr w:rsidR="0025772B" w:rsidRPr="00447646" w:rsidTr="001C7D0C">
        <w:tc>
          <w:tcPr>
            <w:tcW w:w="4508" w:type="dxa"/>
            <w:shd w:val="clear" w:color="auto" w:fill="auto"/>
            <w:vAlign w:val="center"/>
          </w:tcPr>
          <w:p w:rsidR="0025772B" w:rsidRPr="00447646" w:rsidRDefault="0025772B" w:rsidP="00397F57">
            <w:pPr>
              <w:rPr>
                <w:bCs/>
                <w:color w:val="000000" w:themeColor="text1"/>
                <w:sz w:val="18"/>
                <w:szCs w:val="18"/>
              </w:rPr>
            </w:pPr>
            <w:r w:rsidRPr="00447646">
              <w:rPr>
                <w:bCs/>
                <w:color w:val="000000"/>
                <w:sz w:val="18"/>
                <w:szCs w:val="18"/>
              </w:rPr>
              <w:t>Техническое обслуживание ЦТП</w:t>
            </w:r>
          </w:p>
        </w:tc>
        <w:tc>
          <w:tcPr>
            <w:tcW w:w="1843" w:type="dxa"/>
            <w:vMerge/>
            <w:shd w:val="clear" w:color="auto" w:fill="auto"/>
            <w:vAlign w:val="center"/>
          </w:tcPr>
          <w:p w:rsidR="0025772B" w:rsidRPr="00447646" w:rsidRDefault="0025772B" w:rsidP="00397F57">
            <w:pPr>
              <w:pStyle w:val="Default"/>
              <w:jc w:val="center"/>
              <w:rPr>
                <w:b/>
                <w:color w:val="000000" w:themeColor="text1"/>
                <w:sz w:val="18"/>
                <w:szCs w:val="18"/>
              </w:rPr>
            </w:pPr>
          </w:p>
        </w:tc>
        <w:tc>
          <w:tcPr>
            <w:tcW w:w="1276" w:type="dxa"/>
            <w:shd w:val="clear" w:color="auto" w:fill="auto"/>
            <w:vAlign w:val="center"/>
          </w:tcPr>
          <w:p w:rsidR="0025772B" w:rsidRPr="00447646" w:rsidRDefault="0025772B" w:rsidP="00397F57">
            <w:pPr>
              <w:jc w:val="center"/>
              <w:rPr>
                <w:bCs/>
                <w:color w:val="000000" w:themeColor="text1"/>
                <w:sz w:val="18"/>
                <w:szCs w:val="18"/>
              </w:rPr>
            </w:pPr>
            <w:r>
              <w:rPr>
                <w:color w:val="000000" w:themeColor="text1"/>
                <w:sz w:val="18"/>
                <w:szCs w:val="18"/>
              </w:rPr>
              <w:t>6,50</w:t>
            </w:r>
          </w:p>
        </w:tc>
        <w:tc>
          <w:tcPr>
            <w:tcW w:w="2013" w:type="dxa"/>
            <w:vMerge/>
            <w:shd w:val="clear" w:color="auto" w:fill="auto"/>
          </w:tcPr>
          <w:p w:rsidR="0025772B" w:rsidRPr="00447646" w:rsidRDefault="0025772B" w:rsidP="00397F57">
            <w:pPr>
              <w:pStyle w:val="Default"/>
              <w:jc w:val="center"/>
              <w:rPr>
                <w:b/>
                <w:color w:val="000000" w:themeColor="text1"/>
                <w:sz w:val="18"/>
                <w:szCs w:val="18"/>
              </w:rPr>
            </w:pPr>
          </w:p>
        </w:tc>
      </w:tr>
      <w:tr w:rsidR="0025772B" w:rsidRPr="00447646" w:rsidTr="001C7D0C">
        <w:tc>
          <w:tcPr>
            <w:tcW w:w="4508" w:type="dxa"/>
            <w:shd w:val="clear" w:color="auto" w:fill="auto"/>
            <w:vAlign w:val="center"/>
          </w:tcPr>
          <w:p w:rsidR="0025772B" w:rsidRPr="00447646" w:rsidRDefault="0025772B" w:rsidP="00397F57">
            <w:pPr>
              <w:rPr>
                <w:bCs/>
                <w:color w:val="000000" w:themeColor="text1"/>
                <w:sz w:val="18"/>
                <w:szCs w:val="18"/>
              </w:rPr>
            </w:pPr>
            <w:r w:rsidRPr="00447646">
              <w:rPr>
                <w:bCs/>
                <w:color w:val="000000"/>
                <w:sz w:val="18"/>
                <w:szCs w:val="18"/>
              </w:rPr>
              <w:t>Аварийное обслуживание</w:t>
            </w:r>
          </w:p>
        </w:tc>
        <w:tc>
          <w:tcPr>
            <w:tcW w:w="1843" w:type="dxa"/>
            <w:vMerge/>
            <w:shd w:val="clear" w:color="auto" w:fill="auto"/>
            <w:vAlign w:val="center"/>
          </w:tcPr>
          <w:p w:rsidR="0025772B" w:rsidRPr="00447646" w:rsidRDefault="0025772B" w:rsidP="00397F57">
            <w:pPr>
              <w:pStyle w:val="Default"/>
              <w:jc w:val="center"/>
              <w:rPr>
                <w:b/>
                <w:color w:val="000000" w:themeColor="text1"/>
                <w:sz w:val="18"/>
                <w:szCs w:val="18"/>
              </w:rPr>
            </w:pPr>
          </w:p>
        </w:tc>
        <w:tc>
          <w:tcPr>
            <w:tcW w:w="1276" w:type="dxa"/>
            <w:shd w:val="clear" w:color="auto" w:fill="auto"/>
            <w:vAlign w:val="center"/>
          </w:tcPr>
          <w:p w:rsidR="0025772B" w:rsidRPr="00447646" w:rsidRDefault="0025772B" w:rsidP="00397F57">
            <w:pPr>
              <w:jc w:val="center"/>
              <w:rPr>
                <w:bCs/>
                <w:color w:val="000000" w:themeColor="text1"/>
                <w:sz w:val="18"/>
                <w:szCs w:val="18"/>
              </w:rPr>
            </w:pPr>
            <w:r>
              <w:rPr>
                <w:color w:val="000000" w:themeColor="text1"/>
                <w:sz w:val="18"/>
                <w:szCs w:val="18"/>
              </w:rPr>
              <w:t>5,82</w:t>
            </w:r>
          </w:p>
        </w:tc>
        <w:tc>
          <w:tcPr>
            <w:tcW w:w="2013" w:type="dxa"/>
            <w:vMerge/>
            <w:shd w:val="clear" w:color="auto" w:fill="auto"/>
            <w:vAlign w:val="center"/>
          </w:tcPr>
          <w:p w:rsidR="0025772B" w:rsidRPr="00447646" w:rsidRDefault="0025772B" w:rsidP="00397F57">
            <w:pPr>
              <w:pStyle w:val="Default"/>
              <w:jc w:val="center"/>
              <w:rPr>
                <w:b/>
                <w:color w:val="000000" w:themeColor="text1"/>
                <w:sz w:val="18"/>
                <w:szCs w:val="18"/>
              </w:rPr>
            </w:pPr>
          </w:p>
        </w:tc>
      </w:tr>
      <w:tr w:rsidR="0025772B" w:rsidRPr="00447646" w:rsidTr="001C7D0C">
        <w:tc>
          <w:tcPr>
            <w:tcW w:w="4508" w:type="dxa"/>
            <w:shd w:val="clear" w:color="auto" w:fill="auto"/>
            <w:vAlign w:val="center"/>
          </w:tcPr>
          <w:p w:rsidR="0025772B" w:rsidRPr="00447646" w:rsidRDefault="0025772B" w:rsidP="00397F57">
            <w:pPr>
              <w:rPr>
                <w:color w:val="000000" w:themeColor="text1"/>
                <w:sz w:val="18"/>
                <w:szCs w:val="18"/>
              </w:rPr>
            </w:pPr>
            <w:r w:rsidRPr="00447646">
              <w:rPr>
                <w:bCs/>
                <w:color w:val="000000"/>
                <w:sz w:val="18"/>
                <w:szCs w:val="18"/>
              </w:rPr>
              <w:t>Техническое обслуживание конструктивных элементов дома</w:t>
            </w:r>
          </w:p>
        </w:tc>
        <w:tc>
          <w:tcPr>
            <w:tcW w:w="1843" w:type="dxa"/>
            <w:vMerge/>
            <w:shd w:val="clear" w:color="auto" w:fill="auto"/>
            <w:vAlign w:val="center"/>
          </w:tcPr>
          <w:p w:rsidR="0025772B" w:rsidRPr="00447646" w:rsidRDefault="0025772B" w:rsidP="00397F57">
            <w:pPr>
              <w:pStyle w:val="Default"/>
              <w:jc w:val="center"/>
              <w:rPr>
                <w:b/>
                <w:color w:val="000000" w:themeColor="text1"/>
                <w:sz w:val="18"/>
                <w:szCs w:val="18"/>
              </w:rPr>
            </w:pPr>
          </w:p>
        </w:tc>
        <w:tc>
          <w:tcPr>
            <w:tcW w:w="1276" w:type="dxa"/>
            <w:shd w:val="clear" w:color="auto" w:fill="auto"/>
            <w:vAlign w:val="center"/>
          </w:tcPr>
          <w:p w:rsidR="0025772B" w:rsidRPr="00447646" w:rsidRDefault="0025772B" w:rsidP="00397F57">
            <w:pPr>
              <w:jc w:val="center"/>
              <w:rPr>
                <w:color w:val="000000" w:themeColor="text1"/>
                <w:sz w:val="18"/>
                <w:szCs w:val="18"/>
              </w:rPr>
            </w:pPr>
            <w:r>
              <w:rPr>
                <w:color w:val="000000" w:themeColor="text1"/>
                <w:sz w:val="18"/>
                <w:szCs w:val="18"/>
              </w:rPr>
              <w:t>2,14</w:t>
            </w:r>
          </w:p>
        </w:tc>
        <w:tc>
          <w:tcPr>
            <w:tcW w:w="2013" w:type="dxa"/>
            <w:vMerge/>
            <w:shd w:val="clear" w:color="auto" w:fill="auto"/>
            <w:vAlign w:val="center"/>
          </w:tcPr>
          <w:p w:rsidR="0025772B" w:rsidRPr="00447646" w:rsidRDefault="0025772B"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Техническое обслуживание систем вентиляции</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AF179A" w:rsidP="00397F57">
            <w:pPr>
              <w:jc w:val="center"/>
              <w:rPr>
                <w:color w:val="000000" w:themeColor="text1"/>
                <w:sz w:val="18"/>
                <w:szCs w:val="18"/>
              </w:rPr>
            </w:pPr>
            <w:r>
              <w:rPr>
                <w:color w:val="000000" w:themeColor="text1"/>
                <w:sz w:val="18"/>
                <w:szCs w:val="18"/>
              </w:rPr>
              <w:t>9,96</w:t>
            </w: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Техническое обслуживание систем пожарной безопасности</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AF179A" w:rsidP="00397F57">
            <w:pPr>
              <w:jc w:val="center"/>
              <w:rPr>
                <w:color w:val="000000" w:themeColor="text1"/>
                <w:sz w:val="18"/>
                <w:szCs w:val="18"/>
              </w:rPr>
            </w:pPr>
            <w:r>
              <w:rPr>
                <w:color w:val="000000" w:themeColor="text1"/>
                <w:sz w:val="18"/>
                <w:szCs w:val="18"/>
              </w:rPr>
              <w:t>15,93</w:t>
            </w: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Техническое обслуживание системы диспетчеризации</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AF179A" w:rsidP="00397F57">
            <w:pPr>
              <w:jc w:val="center"/>
              <w:rPr>
                <w:color w:val="000000" w:themeColor="text1"/>
                <w:sz w:val="18"/>
                <w:szCs w:val="18"/>
              </w:rPr>
            </w:pPr>
            <w:r>
              <w:rPr>
                <w:color w:val="000000" w:themeColor="text1"/>
                <w:sz w:val="18"/>
                <w:szCs w:val="18"/>
              </w:rPr>
              <w:t>2,16</w:t>
            </w: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Техническое обслуживание систем видеонаблюдения и контроля и управления доступом</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1C7D0C" w:rsidP="00397F57">
            <w:pPr>
              <w:jc w:val="center"/>
              <w:rPr>
                <w:color w:val="000000" w:themeColor="text1"/>
                <w:sz w:val="18"/>
                <w:szCs w:val="18"/>
              </w:rPr>
            </w:pPr>
            <w:r>
              <w:rPr>
                <w:color w:val="000000" w:themeColor="text1"/>
                <w:sz w:val="18"/>
                <w:szCs w:val="18"/>
              </w:rPr>
              <w:t>9,20</w:t>
            </w: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Вывоз и размещение ТКО</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AF179A" w:rsidP="00397F57">
            <w:pPr>
              <w:jc w:val="center"/>
              <w:rPr>
                <w:color w:val="000000" w:themeColor="text1"/>
                <w:sz w:val="18"/>
                <w:szCs w:val="18"/>
              </w:rPr>
            </w:pP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AF179A" w:rsidRPr="00447646" w:rsidTr="001C7D0C">
        <w:tc>
          <w:tcPr>
            <w:tcW w:w="4508" w:type="dxa"/>
            <w:shd w:val="clear" w:color="auto" w:fill="auto"/>
            <w:vAlign w:val="center"/>
          </w:tcPr>
          <w:p w:rsidR="00AF179A" w:rsidRPr="00447646" w:rsidRDefault="00AF179A" w:rsidP="00397F57">
            <w:pPr>
              <w:rPr>
                <w:color w:val="000000" w:themeColor="text1"/>
                <w:sz w:val="18"/>
                <w:szCs w:val="18"/>
              </w:rPr>
            </w:pPr>
            <w:r w:rsidRPr="00447646">
              <w:rPr>
                <w:bCs/>
                <w:color w:val="000000"/>
                <w:sz w:val="18"/>
                <w:szCs w:val="18"/>
              </w:rPr>
              <w:t>Уборка помещений общего пользования</w:t>
            </w:r>
          </w:p>
        </w:tc>
        <w:tc>
          <w:tcPr>
            <w:tcW w:w="1843" w:type="dxa"/>
            <w:vMerge/>
            <w:shd w:val="clear" w:color="auto" w:fill="auto"/>
            <w:vAlign w:val="center"/>
          </w:tcPr>
          <w:p w:rsidR="00AF179A" w:rsidRPr="00447646" w:rsidRDefault="00AF179A" w:rsidP="00397F57">
            <w:pPr>
              <w:pStyle w:val="Default"/>
              <w:jc w:val="center"/>
              <w:rPr>
                <w:b/>
                <w:color w:val="000000" w:themeColor="text1"/>
                <w:sz w:val="18"/>
                <w:szCs w:val="18"/>
              </w:rPr>
            </w:pPr>
          </w:p>
        </w:tc>
        <w:tc>
          <w:tcPr>
            <w:tcW w:w="1276" w:type="dxa"/>
            <w:shd w:val="clear" w:color="auto" w:fill="auto"/>
            <w:vAlign w:val="center"/>
          </w:tcPr>
          <w:p w:rsidR="00AF179A" w:rsidRPr="00447646" w:rsidRDefault="001C7D0C" w:rsidP="00397F57">
            <w:pPr>
              <w:jc w:val="center"/>
              <w:rPr>
                <w:color w:val="000000" w:themeColor="text1"/>
                <w:sz w:val="18"/>
                <w:szCs w:val="18"/>
              </w:rPr>
            </w:pPr>
            <w:r>
              <w:rPr>
                <w:color w:val="000000" w:themeColor="text1"/>
                <w:sz w:val="18"/>
                <w:szCs w:val="18"/>
              </w:rPr>
              <w:t>32,65</w:t>
            </w:r>
          </w:p>
        </w:tc>
        <w:tc>
          <w:tcPr>
            <w:tcW w:w="2013" w:type="dxa"/>
            <w:vMerge/>
            <w:shd w:val="clear" w:color="auto" w:fill="auto"/>
            <w:vAlign w:val="center"/>
          </w:tcPr>
          <w:p w:rsidR="00AF179A" w:rsidRPr="00447646" w:rsidRDefault="00AF179A" w:rsidP="00397F57">
            <w:pPr>
              <w:pStyle w:val="Default"/>
              <w:jc w:val="center"/>
              <w:rPr>
                <w:b/>
                <w:color w:val="000000" w:themeColor="text1"/>
                <w:sz w:val="18"/>
                <w:szCs w:val="18"/>
              </w:rPr>
            </w:pPr>
          </w:p>
        </w:tc>
      </w:tr>
      <w:tr w:rsidR="001C7D0C" w:rsidRPr="00447646" w:rsidTr="001C7D0C">
        <w:tc>
          <w:tcPr>
            <w:tcW w:w="4508" w:type="dxa"/>
            <w:shd w:val="clear" w:color="auto" w:fill="auto"/>
            <w:vAlign w:val="bottom"/>
          </w:tcPr>
          <w:p w:rsidR="001C7D0C" w:rsidRPr="00447646" w:rsidRDefault="001C7D0C" w:rsidP="00590FD6">
            <w:pPr>
              <w:rPr>
                <w:color w:val="000000" w:themeColor="text1"/>
                <w:sz w:val="18"/>
                <w:szCs w:val="18"/>
              </w:rPr>
            </w:pPr>
            <w:r w:rsidRPr="00447646">
              <w:rPr>
                <w:b/>
                <w:color w:val="000000" w:themeColor="text1"/>
                <w:sz w:val="18"/>
                <w:szCs w:val="18"/>
                <w:lang w:val="en-US"/>
              </w:rPr>
              <w:t>I</w:t>
            </w:r>
            <w:r w:rsidR="00590FD6">
              <w:rPr>
                <w:b/>
                <w:color w:val="000000" w:themeColor="text1"/>
                <w:sz w:val="18"/>
                <w:szCs w:val="18"/>
                <w:lang w:val="en-US"/>
              </w:rPr>
              <w:t>V</w:t>
            </w:r>
            <w:r w:rsidRPr="00447646">
              <w:rPr>
                <w:b/>
                <w:color w:val="000000" w:themeColor="text1"/>
                <w:sz w:val="18"/>
                <w:szCs w:val="18"/>
              </w:rPr>
              <w:t xml:space="preserve">. Дополнительные услуги для собственников </w:t>
            </w:r>
            <w:r>
              <w:rPr>
                <w:b/>
                <w:color w:val="000000" w:themeColor="text1"/>
                <w:sz w:val="18"/>
                <w:szCs w:val="18"/>
              </w:rPr>
              <w:t>машиномест в паркинге</w:t>
            </w:r>
          </w:p>
        </w:tc>
        <w:tc>
          <w:tcPr>
            <w:tcW w:w="1843" w:type="dxa"/>
            <w:vMerge/>
            <w:shd w:val="clear" w:color="auto" w:fill="auto"/>
            <w:vAlign w:val="center"/>
          </w:tcPr>
          <w:p w:rsidR="001C7D0C" w:rsidRPr="00447646" w:rsidRDefault="001C7D0C" w:rsidP="00397F57">
            <w:pPr>
              <w:pStyle w:val="Default"/>
              <w:jc w:val="center"/>
              <w:rPr>
                <w:b/>
                <w:color w:val="000000" w:themeColor="text1"/>
                <w:sz w:val="18"/>
                <w:szCs w:val="18"/>
              </w:rPr>
            </w:pPr>
          </w:p>
        </w:tc>
        <w:tc>
          <w:tcPr>
            <w:tcW w:w="1276" w:type="dxa"/>
            <w:shd w:val="clear" w:color="auto" w:fill="auto"/>
            <w:vAlign w:val="center"/>
          </w:tcPr>
          <w:p w:rsidR="001C7D0C" w:rsidRPr="00447646" w:rsidRDefault="001C7D0C" w:rsidP="00397F57">
            <w:pPr>
              <w:jc w:val="center"/>
              <w:rPr>
                <w:color w:val="000000" w:themeColor="text1"/>
                <w:sz w:val="18"/>
                <w:szCs w:val="18"/>
              </w:rPr>
            </w:pPr>
          </w:p>
        </w:tc>
        <w:tc>
          <w:tcPr>
            <w:tcW w:w="2013" w:type="dxa"/>
            <w:vMerge/>
            <w:shd w:val="clear" w:color="auto" w:fill="auto"/>
            <w:vAlign w:val="center"/>
          </w:tcPr>
          <w:p w:rsidR="001C7D0C" w:rsidRPr="00447646" w:rsidRDefault="001C7D0C" w:rsidP="00397F57">
            <w:pPr>
              <w:pStyle w:val="Default"/>
              <w:jc w:val="center"/>
              <w:rPr>
                <w:b/>
                <w:color w:val="000000" w:themeColor="text1"/>
                <w:sz w:val="18"/>
                <w:szCs w:val="18"/>
              </w:rPr>
            </w:pPr>
          </w:p>
        </w:tc>
      </w:tr>
      <w:tr w:rsidR="001C7D0C" w:rsidRPr="00447646" w:rsidTr="001C7D0C">
        <w:tc>
          <w:tcPr>
            <w:tcW w:w="4508" w:type="dxa"/>
            <w:shd w:val="clear" w:color="auto" w:fill="auto"/>
            <w:vAlign w:val="bottom"/>
          </w:tcPr>
          <w:p w:rsidR="001C7D0C" w:rsidRPr="00447646" w:rsidRDefault="001C7D0C" w:rsidP="00397F57">
            <w:pPr>
              <w:rPr>
                <w:color w:val="000000" w:themeColor="text1"/>
                <w:sz w:val="18"/>
                <w:szCs w:val="18"/>
              </w:rPr>
            </w:pPr>
            <w:r w:rsidRPr="00447646">
              <w:rPr>
                <w:color w:val="000000" w:themeColor="text1"/>
                <w:sz w:val="18"/>
                <w:szCs w:val="18"/>
              </w:rPr>
              <w:t>Служба контроля</w:t>
            </w:r>
          </w:p>
        </w:tc>
        <w:tc>
          <w:tcPr>
            <w:tcW w:w="1843" w:type="dxa"/>
            <w:vMerge/>
            <w:shd w:val="clear" w:color="auto" w:fill="auto"/>
            <w:vAlign w:val="center"/>
          </w:tcPr>
          <w:p w:rsidR="001C7D0C" w:rsidRPr="00447646" w:rsidRDefault="001C7D0C" w:rsidP="00397F57">
            <w:pPr>
              <w:pStyle w:val="Default"/>
              <w:jc w:val="center"/>
              <w:rPr>
                <w:b/>
                <w:color w:val="000000" w:themeColor="text1"/>
                <w:sz w:val="18"/>
                <w:szCs w:val="18"/>
              </w:rPr>
            </w:pPr>
          </w:p>
        </w:tc>
        <w:tc>
          <w:tcPr>
            <w:tcW w:w="1276" w:type="dxa"/>
            <w:shd w:val="clear" w:color="auto" w:fill="auto"/>
            <w:vAlign w:val="center"/>
          </w:tcPr>
          <w:p w:rsidR="001C7D0C" w:rsidRPr="00590FD6" w:rsidRDefault="001C7D0C" w:rsidP="00397F57">
            <w:pPr>
              <w:jc w:val="center"/>
              <w:rPr>
                <w:color w:val="000000" w:themeColor="text1"/>
                <w:sz w:val="18"/>
                <w:szCs w:val="18"/>
              </w:rPr>
            </w:pPr>
            <w:r w:rsidRPr="00590FD6">
              <w:rPr>
                <w:color w:val="000000" w:themeColor="text1"/>
                <w:sz w:val="18"/>
                <w:szCs w:val="18"/>
              </w:rPr>
              <w:t>9,00</w:t>
            </w:r>
          </w:p>
        </w:tc>
        <w:tc>
          <w:tcPr>
            <w:tcW w:w="2013" w:type="dxa"/>
            <w:vMerge/>
            <w:shd w:val="clear" w:color="auto" w:fill="auto"/>
            <w:vAlign w:val="center"/>
          </w:tcPr>
          <w:p w:rsidR="001C7D0C" w:rsidRPr="00447646" w:rsidRDefault="001C7D0C" w:rsidP="00397F57">
            <w:pPr>
              <w:pStyle w:val="Default"/>
              <w:jc w:val="center"/>
              <w:rPr>
                <w:b/>
                <w:color w:val="000000" w:themeColor="text1"/>
                <w:sz w:val="18"/>
                <w:szCs w:val="18"/>
              </w:rPr>
            </w:pPr>
          </w:p>
        </w:tc>
      </w:tr>
    </w:tbl>
    <w:tbl>
      <w:tblPr>
        <w:tblStyle w:val="2"/>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3969"/>
      </w:tblGrid>
      <w:tr w:rsidR="00AD3B5B" w:rsidRPr="00447646" w:rsidTr="001C7D0C">
        <w:tc>
          <w:tcPr>
            <w:tcW w:w="4786" w:type="dxa"/>
          </w:tcPr>
          <w:p w:rsidR="00AD3B5B" w:rsidRPr="00447646" w:rsidRDefault="00AD3B5B" w:rsidP="00AD3B5B">
            <w:pPr>
              <w:pStyle w:val="Default"/>
              <w:rPr>
                <w:b/>
                <w:color w:val="auto"/>
                <w:sz w:val="20"/>
                <w:szCs w:val="20"/>
              </w:rPr>
            </w:pPr>
            <w:r w:rsidRPr="00447646">
              <w:rPr>
                <w:b/>
                <w:color w:val="auto"/>
                <w:sz w:val="20"/>
                <w:szCs w:val="20"/>
              </w:rPr>
              <w:t>От Управляющей организации</w:t>
            </w:r>
          </w:p>
          <w:p w:rsidR="00AD3B5B" w:rsidRPr="00447646" w:rsidRDefault="00AD3B5B" w:rsidP="00AD3B5B">
            <w:pPr>
              <w:pStyle w:val="Default"/>
              <w:rPr>
                <w:b/>
                <w:sz w:val="20"/>
                <w:szCs w:val="20"/>
              </w:rPr>
            </w:pPr>
            <w:r w:rsidRPr="00447646">
              <w:rPr>
                <w:b/>
                <w:sz w:val="20"/>
                <w:szCs w:val="20"/>
              </w:rPr>
              <w:t>Генеральный директор</w:t>
            </w:r>
          </w:p>
        </w:tc>
        <w:tc>
          <w:tcPr>
            <w:tcW w:w="567" w:type="dxa"/>
          </w:tcPr>
          <w:p w:rsidR="00AD3B5B" w:rsidRPr="00447646" w:rsidRDefault="00AD3B5B" w:rsidP="00AD3B5B">
            <w:pPr>
              <w:pStyle w:val="Default"/>
              <w:rPr>
                <w:color w:val="auto"/>
                <w:sz w:val="20"/>
                <w:szCs w:val="20"/>
              </w:rPr>
            </w:pPr>
          </w:p>
        </w:tc>
        <w:tc>
          <w:tcPr>
            <w:tcW w:w="3969" w:type="dxa"/>
          </w:tcPr>
          <w:p w:rsidR="00AD3B5B" w:rsidRPr="00447646" w:rsidRDefault="00AD3B5B" w:rsidP="00AD3B5B">
            <w:pPr>
              <w:pStyle w:val="Default"/>
              <w:rPr>
                <w:b/>
                <w:color w:val="auto"/>
                <w:sz w:val="20"/>
                <w:szCs w:val="20"/>
              </w:rPr>
            </w:pPr>
            <w:r w:rsidRPr="00447646">
              <w:rPr>
                <w:b/>
                <w:color w:val="auto"/>
                <w:sz w:val="20"/>
                <w:szCs w:val="20"/>
              </w:rPr>
              <w:t>От Собственника</w:t>
            </w:r>
          </w:p>
        </w:tc>
      </w:tr>
      <w:tr w:rsidR="00AD3B5B" w:rsidRPr="00447646" w:rsidTr="001C7D0C">
        <w:tc>
          <w:tcPr>
            <w:tcW w:w="4786" w:type="dxa"/>
          </w:tcPr>
          <w:p w:rsidR="00AD3B5B" w:rsidRPr="00447646" w:rsidRDefault="00AD3B5B" w:rsidP="00AD3B5B">
            <w:pPr>
              <w:tabs>
                <w:tab w:val="left" w:pos="1500"/>
              </w:tabs>
              <w:jc w:val="right"/>
              <w:rPr>
                <w:b/>
                <w:sz w:val="20"/>
                <w:szCs w:val="20"/>
              </w:rPr>
            </w:pPr>
          </w:p>
          <w:p w:rsidR="00AD3B5B" w:rsidRPr="00447646" w:rsidRDefault="00AD3B5B" w:rsidP="00AD3B5B">
            <w:pPr>
              <w:tabs>
                <w:tab w:val="left" w:pos="1500"/>
              </w:tabs>
              <w:jc w:val="right"/>
              <w:rPr>
                <w:b/>
                <w:sz w:val="20"/>
                <w:szCs w:val="20"/>
              </w:rPr>
            </w:pPr>
            <w:r w:rsidRPr="00447646">
              <w:rPr>
                <w:b/>
                <w:sz w:val="20"/>
                <w:szCs w:val="20"/>
              </w:rPr>
              <w:t>Захарова А.В.</w:t>
            </w:r>
          </w:p>
        </w:tc>
        <w:tc>
          <w:tcPr>
            <w:tcW w:w="567" w:type="dxa"/>
          </w:tcPr>
          <w:p w:rsidR="00AD3B5B" w:rsidRPr="00447646" w:rsidRDefault="00AD3B5B" w:rsidP="00AD3B5B">
            <w:pPr>
              <w:pStyle w:val="Default"/>
              <w:rPr>
                <w:color w:val="auto"/>
                <w:sz w:val="20"/>
                <w:szCs w:val="20"/>
              </w:rPr>
            </w:pPr>
          </w:p>
        </w:tc>
        <w:tc>
          <w:tcPr>
            <w:tcW w:w="3969" w:type="dxa"/>
          </w:tcPr>
          <w:p w:rsidR="00AD3B5B" w:rsidRPr="00447646" w:rsidRDefault="00AD3B5B" w:rsidP="00AD3B5B">
            <w:pPr>
              <w:pStyle w:val="Default"/>
              <w:rPr>
                <w:color w:val="auto"/>
                <w:sz w:val="20"/>
                <w:szCs w:val="20"/>
              </w:rPr>
            </w:pPr>
          </w:p>
        </w:tc>
      </w:tr>
      <w:tr w:rsidR="00AD3B5B" w:rsidRPr="00447646" w:rsidTr="001C7D0C">
        <w:tc>
          <w:tcPr>
            <w:tcW w:w="4786" w:type="dxa"/>
            <w:tcBorders>
              <w:top w:val="single" w:sz="4" w:space="0" w:color="auto"/>
            </w:tcBorders>
          </w:tcPr>
          <w:p w:rsidR="00AD3B5B" w:rsidRPr="00447646" w:rsidRDefault="00AD3B5B" w:rsidP="00AD3B5B">
            <w:pPr>
              <w:pStyle w:val="Default"/>
              <w:rPr>
                <w:color w:val="auto"/>
                <w:sz w:val="20"/>
                <w:szCs w:val="20"/>
              </w:rPr>
            </w:pPr>
            <w:r w:rsidRPr="00447646">
              <w:rPr>
                <w:color w:val="auto"/>
                <w:sz w:val="20"/>
                <w:szCs w:val="20"/>
              </w:rPr>
              <w:t>М.П.</w:t>
            </w:r>
          </w:p>
        </w:tc>
        <w:tc>
          <w:tcPr>
            <w:tcW w:w="567" w:type="dxa"/>
          </w:tcPr>
          <w:p w:rsidR="00AD3B5B" w:rsidRPr="00447646" w:rsidRDefault="00AD3B5B" w:rsidP="00AD3B5B">
            <w:pPr>
              <w:pStyle w:val="Default"/>
              <w:rPr>
                <w:color w:val="auto"/>
                <w:sz w:val="20"/>
                <w:szCs w:val="20"/>
              </w:rPr>
            </w:pPr>
          </w:p>
        </w:tc>
        <w:tc>
          <w:tcPr>
            <w:tcW w:w="3969" w:type="dxa"/>
            <w:tcBorders>
              <w:top w:val="single" w:sz="4" w:space="0" w:color="auto"/>
            </w:tcBorders>
          </w:tcPr>
          <w:p w:rsidR="00AD3B5B" w:rsidRPr="00447646" w:rsidRDefault="00AD3B5B" w:rsidP="00AD3B5B">
            <w:pPr>
              <w:pStyle w:val="Default"/>
              <w:rPr>
                <w:color w:val="auto"/>
                <w:sz w:val="20"/>
                <w:szCs w:val="20"/>
              </w:rPr>
            </w:pPr>
          </w:p>
        </w:tc>
      </w:tr>
    </w:tbl>
    <w:p w:rsidR="00CE31FC" w:rsidRPr="00447646" w:rsidRDefault="00CE31FC" w:rsidP="00CE31FC">
      <w:pPr>
        <w:pageBreakBefore/>
        <w:ind w:left="6373"/>
        <w:rPr>
          <w:b/>
          <w:bCs/>
          <w:sz w:val="20"/>
          <w:szCs w:val="20"/>
        </w:rPr>
      </w:pPr>
      <w:r w:rsidRPr="00447646">
        <w:rPr>
          <w:b/>
          <w:bCs/>
          <w:sz w:val="20"/>
          <w:szCs w:val="20"/>
        </w:rPr>
        <w:lastRenderedPageBreak/>
        <w:t xml:space="preserve">Приложение № </w:t>
      </w:r>
      <w:r w:rsidR="0054677A" w:rsidRPr="00447646">
        <w:rPr>
          <w:b/>
          <w:bCs/>
          <w:sz w:val="20"/>
          <w:szCs w:val="20"/>
        </w:rPr>
        <w:t>4</w:t>
      </w:r>
      <w:r w:rsidRPr="00447646">
        <w:rPr>
          <w:b/>
          <w:bCs/>
          <w:sz w:val="20"/>
          <w:szCs w:val="20"/>
        </w:rPr>
        <w:t xml:space="preserve"> к договору управления</w:t>
      </w:r>
    </w:p>
    <w:p w:rsidR="00CE31FC" w:rsidRPr="00447646" w:rsidRDefault="00CE31FC" w:rsidP="00CE31FC">
      <w:pPr>
        <w:jc w:val="center"/>
        <w:rPr>
          <w:b/>
          <w:sz w:val="20"/>
          <w:szCs w:val="20"/>
        </w:rPr>
      </w:pPr>
    </w:p>
    <w:p w:rsidR="00CE31FC" w:rsidRPr="00447646" w:rsidRDefault="00CE31FC" w:rsidP="00CE31FC">
      <w:pPr>
        <w:jc w:val="center"/>
        <w:rPr>
          <w:b/>
          <w:sz w:val="20"/>
          <w:szCs w:val="20"/>
        </w:rPr>
      </w:pPr>
      <w:r w:rsidRPr="00447646">
        <w:rPr>
          <w:b/>
          <w:sz w:val="20"/>
          <w:szCs w:val="20"/>
        </w:rPr>
        <w:t xml:space="preserve">Содержание услуги по управлению общим имуществом собственников помещений </w:t>
      </w:r>
    </w:p>
    <w:p w:rsidR="00CE31FC" w:rsidRPr="00447646" w:rsidRDefault="00CE31FC" w:rsidP="00CE31FC">
      <w:pPr>
        <w:rPr>
          <w:b/>
          <w:color w:val="FF0000"/>
          <w:sz w:val="20"/>
          <w:szCs w:val="20"/>
        </w:rPr>
      </w:pPr>
    </w:p>
    <w:p w:rsidR="00CE31FC" w:rsidRPr="00447646" w:rsidRDefault="00CE31FC" w:rsidP="00D50E6E">
      <w:pPr>
        <w:numPr>
          <w:ilvl w:val="0"/>
          <w:numId w:val="6"/>
        </w:numPr>
        <w:contextualSpacing/>
        <w:jc w:val="both"/>
        <w:rPr>
          <w:sz w:val="20"/>
          <w:szCs w:val="20"/>
        </w:rPr>
      </w:pPr>
      <w:r w:rsidRPr="00447646">
        <w:rPr>
          <w:sz w:val="20"/>
          <w:szCs w:val="20"/>
        </w:rPr>
        <w:t>Организация эксплуатации здания (общеорганизационные мероприятия)</w:t>
      </w:r>
    </w:p>
    <w:p w:rsidR="00CE31FC" w:rsidRPr="00447646" w:rsidRDefault="00CE31FC" w:rsidP="00D50E6E">
      <w:pPr>
        <w:numPr>
          <w:ilvl w:val="1"/>
          <w:numId w:val="7"/>
        </w:numPr>
        <w:contextualSpacing/>
        <w:jc w:val="both"/>
        <w:rPr>
          <w:sz w:val="20"/>
          <w:szCs w:val="20"/>
        </w:rPr>
      </w:pPr>
      <w:r w:rsidRPr="00447646">
        <w:rPr>
          <w:sz w:val="20"/>
          <w:szCs w:val="20"/>
        </w:rPr>
        <w:t>Проведение технического и документационного обследования;</w:t>
      </w:r>
    </w:p>
    <w:p w:rsidR="00CE31FC" w:rsidRPr="00447646" w:rsidRDefault="00CE31FC" w:rsidP="00D50E6E">
      <w:pPr>
        <w:numPr>
          <w:ilvl w:val="1"/>
          <w:numId w:val="7"/>
        </w:numPr>
        <w:contextualSpacing/>
        <w:jc w:val="both"/>
        <w:rPr>
          <w:sz w:val="20"/>
          <w:szCs w:val="20"/>
        </w:rPr>
      </w:pPr>
      <w:r w:rsidRPr="00447646">
        <w:rPr>
          <w:sz w:val="20"/>
          <w:szCs w:val="20"/>
        </w:rPr>
        <w:t>Формирование регламентов обслуживания, правил и порядка проведения работ;</w:t>
      </w:r>
    </w:p>
    <w:p w:rsidR="00CE31FC" w:rsidRPr="00447646" w:rsidRDefault="00CE31FC" w:rsidP="00D50E6E">
      <w:pPr>
        <w:numPr>
          <w:ilvl w:val="1"/>
          <w:numId w:val="7"/>
        </w:numPr>
        <w:contextualSpacing/>
        <w:jc w:val="both"/>
        <w:rPr>
          <w:sz w:val="20"/>
          <w:szCs w:val="20"/>
        </w:rPr>
      </w:pPr>
      <w:r w:rsidRPr="00447646">
        <w:rPr>
          <w:sz w:val="20"/>
          <w:szCs w:val="20"/>
        </w:rPr>
        <w:t>Ведение и хранение технической документации здания;</w:t>
      </w:r>
    </w:p>
    <w:p w:rsidR="00CE31FC" w:rsidRPr="00447646" w:rsidRDefault="00CE31FC" w:rsidP="00D50E6E">
      <w:pPr>
        <w:numPr>
          <w:ilvl w:val="1"/>
          <w:numId w:val="7"/>
        </w:numPr>
        <w:contextualSpacing/>
        <w:jc w:val="both"/>
        <w:rPr>
          <w:sz w:val="20"/>
          <w:szCs w:val="20"/>
        </w:rPr>
      </w:pPr>
      <w:r w:rsidRPr="00447646">
        <w:rPr>
          <w:sz w:val="20"/>
          <w:szCs w:val="20"/>
        </w:rPr>
        <w:t>Контроль за выполнением регламентных работ;</w:t>
      </w:r>
    </w:p>
    <w:p w:rsidR="00CE31FC" w:rsidRPr="00447646" w:rsidRDefault="00CE31FC" w:rsidP="00D50E6E">
      <w:pPr>
        <w:numPr>
          <w:ilvl w:val="1"/>
          <w:numId w:val="7"/>
        </w:numPr>
        <w:contextualSpacing/>
        <w:jc w:val="both"/>
        <w:rPr>
          <w:sz w:val="20"/>
          <w:szCs w:val="20"/>
        </w:rPr>
      </w:pPr>
      <w:r w:rsidRPr="00447646">
        <w:rPr>
          <w:sz w:val="20"/>
          <w:szCs w:val="20"/>
        </w:rPr>
        <w:t>Организация подготовки к сезонной эксплуатации здания;</w:t>
      </w:r>
    </w:p>
    <w:p w:rsidR="00CE31FC" w:rsidRPr="00447646" w:rsidRDefault="00CE31FC" w:rsidP="00D50E6E">
      <w:pPr>
        <w:numPr>
          <w:ilvl w:val="1"/>
          <w:numId w:val="7"/>
        </w:numPr>
        <w:contextualSpacing/>
        <w:jc w:val="both"/>
        <w:rPr>
          <w:sz w:val="20"/>
          <w:szCs w:val="20"/>
        </w:rPr>
      </w:pPr>
      <w:r w:rsidRPr="00447646">
        <w:rPr>
          <w:sz w:val="20"/>
          <w:szCs w:val="20"/>
        </w:rPr>
        <w:t>Обеспечение работы круглосуточной диспетчерской службы.</w:t>
      </w:r>
    </w:p>
    <w:p w:rsidR="00CE31FC" w:rsidRPr="00447646" w:rsidRDefault="00CE31FC" w:rsidP="00D50E6E">
      <w:pPr>
        <w:numPr>
          <w:ilvl w:val="0"/>
          <w:numId w:val="6"/>
        </w:numPr>
        <w:jc w:val="both"/>
        <w:rPr>
          <w:sz w:val="20"/>
          <w:szCs w:val="20"/>
        </w:rPr>
      </w:pPr>
      <w:r w:rsidRPr="00447646">
        <w:rPr>
          <w:sz w:val="20"/>
          <w:szCs w:val="20"/>
        </w:rPr>
        <w:t xml:space="preserve">Контроль за деятельностью подрядных организаций </w:t>
      </w:r>
    </w:p>
    <w:p w:rsidR="00CE31FC" w:rsidRPr="00447646" w:rsidRDefault="00CE31FC" w:rsidP="00D50E6E">
      <w:pPr>
        <w:numPr>
          <w:ilvl w:val="1"/>
          <w:numId w:val="5"/>
        </w:numPr>
        <w:contextualSpacing/>
        <w:jc w:val="both"/>
        <w:rPr>
          <w:sz w:val="20"/>
          <w:szCs w:val="20"/>
        </w:rPr>
      </w:pPr>
      <w:r w:rsidRPr="00447646">
        <w:rPr>
          <w:sz w:val="20"/>
          <w:szCs w:val="20"/>
        </w:rPr>
        <w:t>Подбор исполнителей работ, в том числе специализированных;</w:t>
      </w:r>
    </w:p>
    <w:p w:rsidR="00CE31FC" w:rsidRPr="00447646" w:rsidRDefault="00CE31FC" w:rsidP="00D50E6E">
      <w:pPr>
        <w:numPr>
          <w:ilvl w:val="1"/>
          <w:numId w:val="5"/>
        </w:numPr>
        <w:contextualSpacing/>
        <w:jc w:val="both"/>
        <w:rPr>
          <w:sz w:val="20"/>
          <w:szCs w:val="20"/>
        </w:rPr>
      </w:pPr>
      <w:r w:rsidRPr="00447646">
        <w:rPr>
          <w:sz w:val="20"/>
          <w:szCs w:val="20"/>
        </w:rPr>
        <w:t>Технический контроль за качеством и сроками выполнения работ;</w:t>
      </w:r>
    </w:p>
    <w:p w:rsidR="00CE31FC" w:rsidRPr="00447646" w:rsidRDefault="00CE31FC" w:rsidP="00D50E6E">
      <w:pPr>
        <w:numPr>
          <w:ilvl w:val="1"/>
          <w:numId w:val="5"/>
        </w:numPr>
        <w:contextualSpacing/>
        <w:jc w:val="both"/>
        <w:rPr>
          <w:sz w:val="20"/>
          <w:szCs w:val="20"/>
        </w:rPr>
      </w:pPr>
      <w:r w:rsidRPr="00447646">
        <w:rPr>
          <w:sz w:val="20"/>
          <w:szCs w:val="20"/>
        </w:rPr>
        <w:t>Приемка работ по объему и качеству.</w:t>
      </w:r>
    </w:p>
    <w:p w:rsidR="00CE31FC" w:rsidRPr="00447646" w:rsidRDefault="00CE31FC" w:rsidP="00D50E6E">
      <w:pPr>
        <w:numPr>
          <w:ilvl w:val="0"/>
          <w:numId w:val="6"/>
        </w:numPr>
        <w:jc w:val="both"/>
        <w:rPr>
          <w:sz w:val="20"/>
          <w:szCs w:val="20"/>
        </w:rPr>
      </w:pPr>
      <w:r w:rsidRPr="00447646">
        <w:rPr>
          <w:sz w:val="20"/>
          <w:szCs w:val="20"/>
        </w:rPr>
        <w:t>Расчет, начисление и сбор платежей</w:t>
      </w:r>
    </w:p>
    <w:p w:rsidR="00CE31FC" w:rsidRPr="00447646" w:rsidRDefault="00CE31FC" w:rsidP="00D50E6E">
      <w:pPr>
        <w:numPr>
          <w:ilvl w:val="1"/>
          <w:numId w:val="8"/>
        </w:numPr>
        <w:ind w:left="1134" w:hanging="425"/>
        <w:contextualSpacing/>
        <w:jc w:val="both"/>
        <w:rPr>
          <w:sz w:val="20"/>
          <w:szCs w:val="20"/>
        </w:rPr>
      </w:pPr>
      <w:r w:rsidRPr="00447646">
        <w:rPr>
          <w:sz w:val="20"/>
          <w:szCs w:val="20"/>
        </w:rPr>
        <w:t>Расчет платы за коммунальные услуги;</w:t>
      </w:r>
    </w:p>
    <w:p w:rsidR="00CE31FC" w:rsidRPr="00447646" w:rsidRDefault="00CE31FC" w:rsidP="00D50E6E">
      <w:pPr>
        <w:numPr>
          <w:ilvl w:val="1"/>
          <w:numId w:val="8"/>
        </w:numPr>
        <w:ind w:left="1134" w:hanging="425"/>
        <w:contextualSpacing/>
        <w:jc w:val="both"/>
        <w:rPr>
          <w:sz w:val="20"/>
          <w:szCs w:val="20"/>
        </w:rPr>
      </w:pPr>
      <w:r w:rsidRPr="00447646">
        <w:rPr>
          <w:sz w:val="20"/>
          <w:szCs w:val="20"/>
        </w:rPr>
        <w:t>Формирование, изготовление и передача на оплату платежных документов за жилищно-коммунальные услуги;</w:t>
      </w:r>
    </w:p>
    <w:p w:rsidR="00CE31FC" w:rsidRPr="00447646" w:rsidRDefault="00CE31FC" w:rsidP="00D50E6E">
      <w:pPr>
        <w:numPr>
          <w:ilvl w:val="1"/>
          <w:numId w:val="8"/>
        </w:numPr>
        <w:ind w:left="1134" w:hanging="425"/>
        <w:contextualSpacing/>
        <w:jc w:val="both"/>
        <w:rPr>
          <w:sz w:val="20"/>
          <w:szCs w:val="20"/>
        </w:rPr>
      </w:pPr>
      <w:r w:rsidRPr="00447646">
        <w:rPr>
          <w:sz w:val="20"/>
          <w:szCs w:val="20"/>
        </w:rPr>
        <w:t>Прием и обработка платежей за жилищно-коммунальные услуги;</w:t>
      </w:r>
    </w:p>
    <w:p w:rsidR="00CE31FC" w:rsidRPr="00447646" w:rsidRDefault="00CE31FC" w:rsidP="00D50E6E">
      <w:pPr>
        <w:numPr>
          <w:ilvl w:val="1"/>
          <w:numId w:val="8"/>
        </w:numPr>
        <w:ind w:left="1134" w:hanging="425"/>
        <w:contextualSpacing/>
        <w:jc w:val="both"/>
        <w:rPr>
          <w:sz w:val="20"/>
          <w:szCs w:val="20"/>
        </w:rPr>
      </w:pPr>
      <w:r w:rsidRPr="00447646">
        <w:rPr>
          <w:sz w:val="20"/>
          <w:szCs w:val="20"/>
        </w:rPr>
        <w:t>Взыскание задолженности за жилищно-коммунальные услуги (работа с должниками).</w:t>
      </w:r>
    </w:p>
    <w:p w:rsidR="00CE31FC" w:rsidRPr="00447646" w:rsidRDefault="00CE31FC" w:rsidP="00D50E6E">
      <w:pPr>
        <w:numPr>
          <w:ilvl w:val="0"/>
          <w:numId w:val="6"/>
        </w:numPr>
        <w:jc w:val="both"/>
        <w:rPr>
          <w:sz w:val="20"/>
          <w:szCs w:val="20"/>
        </w:rPr>
      </w:pPr>
      <w:r w:rsidRPr="00447646">
        <w:rPr>
          <w:sz w:val="20"/>
          <w:szCs w:val="20"/>
        </w:rPr>
        <w:t>Взаимодействие с органами надзора и контроля</w:t>
      </w:r>
    </w:p>
    <w:p w:rsidR="00CE31FC" w:rsidRPr="00447646" w:rsidRDefault="00CE31FC" w:rsidP="00D50E6E">
      <w:pPr>
        <w:numPr>
          <w:ilvl w:val="1"/>
          <w:numId w:val="9"/>
        </w:numPr>
        <w:contextualSpacing/>
        <w:jc w:val="both"/>
        <w:rPr>
          <w:sz w:val="20"/>
          <w:szCs w:val="20"/>
        </w:rPr>
      </w:pPr>
      <w:r w:rsidRPr="00447646">
        <w:rPr>
          <w:sz w:val="20"/>
          <w:szCs w:val="20"/>
        </w:rPr>
        <w:t>Подготовка информации по запросам о состоянии здания;</w:t>
      </w:r>
    </w:p>
    <w:p w:rsidR="00CE31FC" w:rsidRPr="00447646" w:rsidRDefault="00CE31FC" w:rsidP="00D50E6E">
      <w:pPr>
        <w:numPr>
          <w:ilvl w:val="1"/>
          <w:numId w:val="9"/>
        </w:numPr>
        <w:contextualSpacing/>
        <w:jc w:val="both"/>
        <w:rPr>
          <w:sz w:val="20"/>
          <w:szCs w:val="20"/>
        </w:rPr>
      </w:pPr>
      <w:r w:rsidRPr="00447646">
        <w:rPr>
          <w:sz w:val="20"/>
          <w:szCs w:val="20"/>
        </w:rPr>
        <w:t>Внесение информации о здании в государственные и муниципальные информационные ресурсы;</w:t>
      </w:r>
    </w:p>
    <w:p w:rsidR="00CE31FC" w:rsidRPr="00447646" w:rsidRDefault="00CE31FC" w:rsidP="00D50E6E">
      <w:pPr>
        <w:numPr>
          <w:ilvl w:val="1"/>
          <w:numId w:val="9"/>
        </w:numPr>
        <w:contextualSpacing/>
        <w:jc w:val="both"/>
        <w:rPr>
          <w:sz w:val="20"/>
          <w:szCs w:val="20"/>
        </w:rPr>
      </w:pPr>
      <w:r w:rsidRPr="00447646">
        <w:rPr>
          <w:sz w:val="20"/>
          <w:szCs w:val="20"/>
        </w:rPr>
        <w:t>Подготовка необходимой отчетности.</w:t>
      </w:r>
    </w:p>
    <w:p w:rsidR="00CE31FC" w:rsidRPr="00447646" w:rsidRDefault="00CE31FC" w:rsidP="00D50E6E">
      <w:pPr>
        <w:numPr>
          <w:ilvl w:val="0"/>
          <w:numId w:val="6"/>
        </w:numPr>
        <w:jc w:val="both"/>
        <w:rPr>
          <w:sz w:val="20"/>
          <w:szCs w:val="20"/>
        </w:rPr>
      </w:pPr>
      <w:r w:rsidRPr="00447646">
        <w:rPr>
          <w:sz w:val="20"/>
          <w:szCs w:val="20"/>
        </w:rPr>
        <w:t xml:space="preserve">Работа с населением </w:t>
      </w:r>
    </w:p>
    <w:p w:rsidR="00CE31FC" w:rsidRPr="00447646" w:rsidRDefault="00CE31FC" w:rsidP="00D50E6E">
      <w:pPr>
        <w:numPr>
          <w:ilvl w:val="1"/>
          <w:numId w:val="11"/>
        </w:numPr>
        <w:contextualSpacing/>
        <w:jc w:val="both"/>
        <w:rPr>
          <w:sz w:val="20"/>
          <w:szCs w:val="20"/>
        </w:rPr>
      </w:pPr>
      <w:r w:rsidRPr="00447646">
        <w:rPr>
          <w:sz w:val="20"/>
          <w:szCs w:val="20"/>
        </w:rPr>
        <w:t xml:space="preserve">Прием и обработка заявок (в </w:t>
      </w:r>
      <w:proofErr w:type="spellStart"/>
      <w:r w:rsidRPr="00447646">
        <w:rPr>
          <w:sz w:val="20"/>
          <w:szCs w:val="20"/>
        </w:rPr>
        <w:t>т.ч</w:t>
      </w:r>
      <w:proofErr w:type="spellEnd"/>
      <w:r w:rsidRPr="00447646">
        <w:rPr>
          <w:sz w:val="20"/>
          <w:szCs w:val="20"/>
        </w:rPr>
        <w:t>. аварийных);</w:t>
      </w:r>
    </w:p>
    <w:p w:rsidR="00CE31FC" w:rsidRPr="00447646" w:rsidRDefault="00CE31FC" w:rsidP="00D50E6E">
      <w:pPr>
        <w:numPr>
          <w:ilvl w:val="1"/>
          <w:numId w:val="11"/>
        </w:numPr>
        <w:contextualSpacing/>
        <w:jc w:val="both"/>
        <w:rPr>
          <w:sz w:val="20"/>
          <w:szCs w:val="20"/>
        </w:rPr>
      </w:pPr>
      <w:r w:rsidRPr="00447646">
        <w:rPr>
          <w:sz w:val="20"/>
          <w:szCs w:val="20"/>
        </w:rPr>
        <w:t>Прием и обработка заявлений, подготовка ответов, консультации;</w:t>
      </w:r>
    </w:p>
    <w:p w:rsidR="00CE31FC" w:rsidRPr="00447646" w:rsidRDefault="00CE31FC" w:rsidP="00D50E6E">
      <w:pPr>
        <w:numPr>
          <w:ilvl w:val="1"/>
          <w:numId w:val="11"/>
        </w:numPr>
        <w:contextualSpacing/>
        <w:jc w:val="both"/>
        <w:rPr>
          <w:sz w:val="20"/>
          <w:szCs w:val="20"/>
        </w:rPr>
      </w:pPr>
      <w:r w:rsidRPr="00447646">
        <w:rPr>
          <w:sz w:val="20"/>
          <w:szCs w:val="20"/>
        </w:rPr>
        <w:t>Организация личного приема;</w:t>
      </w:r>
    </w:p>
    <w:p w:rsidR="00CE31FC" w:rsidRPr="00447646" w:rsidRDefault="00CE31FC" w:rsidP="00D50E6E">
      <w:pPr>
        <w:numPr>
          <w:ilvl w:val="1"/>
          <w:numId w:val="11"/>
        </w:numPr>
        <w:contextualSpacing/>
        <w:jc w:val="both"/>
        <w:rPr>
          <w:sz w:val="20"/>
          <w:szCs w:val="20"/>
        </w:rPr>
      </w:pPr>
      <w:r w:rsidRPr="00447646">
        <w:rPr>
          <w:sz w:val="20"/>
          <w:szCs w:val="20"/>
        </w:rPr>
        <w:t>Формирование актов нанесения ущерба личному имуществу вследствие аварийной ситуации.</w:t>
      </w:r>
    </w:p>
    <w:p w:rsidR="00CE31FC" w:rsidRPr="00447646" w:rsidRDefault="00CE31FC" w:rsidP="00D50E6E">
      <w:pPr>
        <w:numPr>
          <w:ilvl w:val="0"/>
          <w:numId w:val="6"/>
        </w:numPr>
        <w:jc w:val="both"/>
        <w:rPr>
          <w:sz w:val="20"/>
          <w:szCs w:val="20"/>
        </w:rPr>
      </w:pPr>
      <w:r w:rsidRPr="00447646">
        <w:rPr>
          <w:sz w:val="20"/>
          <w:szCs w:val="20"/>
        </w:rPr>
        <w:t>Взаимодействие с ресурсоснабжающими организациями</w:t>
      </w:r>
    </w:p>
    <w:p w:rsidR="00CE31FC" w:rsidRPr="00447646" w:rsidRDefault="00CE31FC" w:rsidP="00D50E6E">
      <w:pPr>
        <w:numPr>
          <w:ilvl w:val="1"/>
          <w:numId w:val="10"/>
        </w:numPr>
        <w:contextualSpacing/>
        <w:jc w:val="both"/>
        <w:rPr>
          <w:sz w:val="20"/>
          <w:szCs w:val="20"/>
        </w:rPr>
      </w:pPr>
      <w:r w:rsidRPr="00447646">
        <w:rPr>
          <w:sz w:val="20"/>
          <w:szCs w:val="20"/>
        </w:rPr>
        <w:t>Сбор, обработка, передача показаний общедомовых приборов учета коммунальных ресурсов;</w:t>
      </w:r>
    </w:p>
    <w:p w:rsidR="00CE31FC" w:rsidRPr="00447646" w:rsidRDefault="00CE31FC" w:rsidP="00D50E6E">
      <w:pPr>
        <w:numPr>
          <w:ilvl w:val="1"/>
          <w:numId w:val="10"/>
        </w:numPr>
        <w:contextualSpacing/>
        <w:jc w:val="both"/>
        <w:rPr>
          <w:sz w:val="20"/>
          <w:szCs w:val="20"/>
        </w:rPr>
      </w:pPr>
      <w:r w:rsidRPr="00447646">
        <w:rPr>
          <w:sz w:val="20"/>
          <w:szCs w:val="20"/>
        </w:rPr>
        <w:t>Контроль качества и объема поставляемых коммунальных ресурсов;</w:t>
      </w:r>
    </w:p>
    <w:p w:rsidR="00CE31FC" w:rsidRPr="00447646" w:rsidRDefault="00CE31FC" w:rsidP="00D50E6E">
      <w:pPr>
        <w:numPr>
          <w:ilvl w:val="1"/>
          <w:numId w:val="10"/>
        </w:numPr>
        <w:contextualSpacing/>
        <w:jc w:val="both"/>
        <w:rPr>
          <w:sz w:val="20"/>
          <w:szCs w:val="20"/>
        </w:rPr>
      </w:pPr>
      <w:r w:rsidRPr="00447646">
        <w:rPr>
          <w:sz w:val="20"/>
          <w:szCs w:val="20"/>
        </w:rPr>
        <w:t>Контроль состояния и достоверности показаний индивидуальных приборов учета коммунальных ресурсов.</w:t>
      </w:r>
    </w:p>
    <w:p w:rsidR="00CE31FC" w:rsidRPr="00447646" w:rsidRDefault="00CE31FC" w:rsidP="00D50E6E">
      <w:pPr>
        <w:numPr>
          <w:ilvl w:val="0"/>
          <w:numId w:val="6"/>
        </w:numPr>
        <w:jc w:val="both"/>
        <w:rPr>
          <w:sz w:val="20"/>
          <w:szCs w:val="20"/>
        </w:rPr>
      </w:pPr>
      <w:r w:rsidRPr="00447646">
        <w:rPr>
          <w:sz w:val="20"/>
          <w:szCs w:val="20"/>
        </w:rPr>
        <w:t xml:space="preserve">Управление </w:t>
      </w:r>
      <w:proofErr w:type="spellStart"/>
      <w:r w:rsidRPr="00447646">
        <w:rPr>
          <w:sz w:val="20"/>
          <w:szCs w:val="20"/>
        </w:rPr>
        <w:t>энергоэффективностью</w:t>
      </w:r>
      <w:proofErr w:type="spellEnd"/>
      <w:r w:rsidRPr="00447646">
        <w:rPr>
          <w:sz w:val="20"/>
          <w:szCs w:val="20"/>
        </w:rPr>
        <w:t>, подготовка предложений по ее повышению.</w:t>
      </w:r>
    </w:p>
    <w:p w:rsidR="00CE31FC" w:rsidRPr="00447646" w:rsidRDefault="00CE31FC" w:rsidP="00D50E6E">
      <w:pPr>
        <w:numPr>
          <w:ilvl w:val="0"/>
          <w:numId w:val="6"/>
        </w:numPr>
        <w:jc w:val="both"/>
        <w:rPr>
          <w:sz w:val="20"/>
          <w:szCs w:val="20"/>
        </w:rPr>
      </w:pPr>
      <w:r w:rsidRPr="00447646">
        <w:rPr>
          <w:sz w:val="20"/>
          <w:szCs w:val="20"/>
        </w:rPr>
        <w:t>Контроль использования общего имущества третьими лицами.</w:t>
      </w:r>
    </w:p>
    <w:p w:rsidR="00CE31FC" w:rsidRPr="00447646" w:rsidRDefault="00CE31FC" w:rsidP="00CE31FC">
      <w:pPr>
        <w:rPr>
          <w:sz w:val="20"/>
          <w:szCs w:val="20"/>
        </w:rPr>
      </w:pPr>
    </w:p>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145"/>
      </w:tblGrid>
      <w:tr w:rsidR="002F2C56" w:rsidRPr="00447646" w:rsidTr="00CE31FC">
        <w:tc>
          <w:tcPr>
            <w:tcW w:w="4786" w:type="dxa"/>
          </w:tcPr>
          <w:p w:rsidR="002F2C56" w:rsidRPr="00447646" w:rsidRDefault="002F2C56" w:rsidP="002F2C56">
            <w:pPr>
              <w:pStyle w:val="Default"/>
              <w:rPr>
                <w:b/>
                <w:color w:val="auto"/>
                <w:sz w:val="20"/>
                <w:szCs w:val="20"/>
              </w:rPr>
            </w:pPr>
            <w:r w:rsidRPr="00447646">
              <w:rPr>
                <w:b/>
                <w:color w:val="auto"/>
                <w:sz w:val="20"/>
                <w:szCs w:val="20"/>
              </w:rPr>
              <w:t>От Управляющей организации</w:t>
            </w:r>
          </w:p>
          <w:p w:rsidR="002F2C56" w:rsidRPr="00447646" w:rsidRDefault="002F2C56" w:rsidP="002F2C56">
            <w:pPr>
              <w:pStyle w:val="Default"/>
              <w:rPr>
                <w:b/>
                <w:sz w:val="20"/>
                <w:szCs w:val="20"/>
              </w:rPr>
            </w:pPr>
            <w:r w:rsidRPr="00447646">
              <w:rPr>
                <w:b/>
                <w:sz w:val="20"/>
                <w:szCs w:val="20"/>
              </w:rPr>
              <w:t>Генеральный директор</w:t>
            </w:r>
          </w:p>
        </w:tc>
        <w:tc>
          <w:tcPr>
            <w:tcW w:w="567" w:type="dxa"/>
          </w:tcPr>
          <w:p w:rsidR="002F2C56" w:rsidRPr="00447646" w:rsidRDefault="002F2C56" w:rsidP="002F2C56">
            <w:pPr>
              <w:pStyle w:val="Default"/>
              <w:rPr>
                <w:color w:val="auto"/>
                <w:sz w:val="20"/>
                <w:szCs w:val="20"/>
              </w:rPr>
            </w:pPr>
          </w:p>
        </w:tc>
        <w:tc>
          <w:tcPr>
            <w:tcW w:w="4145" w:type="dxa"/>
          </w:tcPr>
          <w:p w:rsidR="002F2C56" w:rsidRPr="00447646" w:rsidRDefault="002F2C56" w:rsidP="002F2C56">
            <w:pPr>
              <w:pStyle w:val="Default"/>
              <w:rPr>
                <w:b/>
                <w:color w:val="auto"/>
                <w:sz w:val="20"/>
                <w:szCs w:val="20"/>
              </w:rPr>
            </w:pPr>
            <w:r w:rsidRPr="00447646">
              <w:rPr>
                <w:b/>
                <w:color w:val="auto"/>
                <w:sz w:val="20"/>
                <w:szCs w:val="20"/>
              </w:rPr>
              <w:t>От Собственника</w:t>
            </w:r>
          </w:p>
        </w:tc>
      </w:tr>
      <w:tr w:rsidR="002F2C56" w:rsidRPr="00447646" w:rsidTr="00CE31FC">
        <w:tc>
          <w:tcPr>
            <w:tcW w:w="4786" w:type="dxa"/>
          </w:tcPr>
          <w:p w:rsidR="002F2C56" w:rsidRPr="00447646" w:rsidRDefault="002F2C56" w:rsidP="002F2C56">
            <w:pPr>
              <w:tabs>
                <w:tab w:val="left" w:pos="1500"/>
              </w:tabs>
              <w:jc w:val="right"/>
              <w:rPr>
                <w:b/>
                <w:sz w:val="20"/>
                <w:szCs w:val="20"/>
              </w:rPr>
            </w:pPr>
          </w:p>
          <w:p w:rsidR="002F2C56" w:rsidRPr="00447646" w:rsidRDefault="001B0448" w:rsidP="002F2C56">
            <w:pPr>
              <w:tabs>
                <w:tab w:val="left" w:pos="1500"/>
              </w:tabs>
              <w:jc w:val="right"/>
              <w:rPr>
                <w:b/>
                <w:sz w:val="20"/>
                <w:szCs w:val="20"/>
              </w:rPr>
            </w:pPr>
            <w:r w:rsidRPr="00447646">
              <w:rPr>
                <w:b/>
                <w:sz w:val="20"/>
                <w:szCs w:val="20"/>
              </w:rPr>
              <w:t>Захарова А.В.</w:t>
            </w:r>
          </w:p>
        </w:tc>
        <w:tc>
          <w:tcPr>
            <w:tcW w:w="567" w:type="dxa"/>
          </w:tcPr>
          <w:p w:rsidR="002F2C56" w:rsidRPr="00447646" w:rsidRDefault="002F2C56" w:rsidP="002F2C56">
            <w:pPr>
              <w:pStyle w:val="Default"/>
              <w:rPr>
                <w:color w:val="auto"/>
                <w:sz w:val="20"/>
                <w:szCs w:val="20"/>
              </w:rPr>
            </w:pPr>
          </w:p>
        </w:tc>
        <w:tc>
          <w:tcPr>
            <w:tcW w:w="4145" w:type="dxa"/>
          </w:tcPr>
          <w:p w:rsidR="002F2C56" w:rsidRPr="00447646" w:rsidRDefault="002F2C56" w:rsidP="002F2C56">
            <w:pPr>
              <w:pStyle w:val="Default"/>
              <w:rPr>
                <w:color w:val="auto"/>
                <w:sz w:val="20"/>
                <w:szCs w:val="20"/>
              </w:rPr>
            </w:pPr>
          </w:p>
        </w:tc>
      </w:tr>
      <w:tr w:rsidR="00CE31FC" w:rsidRPr="00447646" w:rsidTr="00CE31FC">
        <w:tc>
          <w:tcPr>
            <w:tcW w:w="4786" w:type="dxa"/>
            <w:tcBorders>
              <w:top w:val="single" w:sz="4" w:space="0" w:color="auto"/>
            </w:tcBorders>
          </w:tcPr>
          <w:p w:rsidR="00CE31FC" w:rsidRPr="00447646" w:rsidRDefault="00CE31FC" w:rsidP="00CE31FC">
            <w:pPr>
              <w:pStyle w:val="Default"/>
              <w:rPr>
                <w:color w:val="auto"/>
                <w:sz w:val="20"/>
                <w:szCs w:val="20"/>
              </w:rPr>
            </w:pPr>
            <w:r w:rsidRPr="00447646">
              <w:rPr>
                <w:color w:val="auto"/>
                <w:sz w:val="20"/>
                <w:szCs w:val="20"/>
              </w:rPr>
              <w:t>М.П.</w:t>
            </w:r>
          </w:p>
        </w:tc>
        <w:tc>
          <w:tcPr>
            <w:tcW w:w="567" w:type="dxa"/>
          </w:tcPr>
          <w:p w:rsidR="00CE31FC" w:rsidRPr="00447646" w:rsidRDefault="00CE31FC" w:rsidP="00CE31FC">
            <w:pPr>
              <w:pStyle w:val="Default"/>
              <w:rPr>
                <w:color w:val="auto"/>
                <w:sz w:val="20"/>
                <w:szCs w:val="20"/>
              </w:rPr>
            </w:pPr>
          </w:p>
        </w:tc>
        <w:tc>
          <w:tcPr>
            <w:tcW w:w="4145" w:type="dxa"/>
            <w:tcBorders>
              <w:top w:val="single" w:sz="4" w:space="0" w:color="auto"/>
            </w:tcBorders>
          </w:tcPr>
          <w:p w:rsidR="00CE31FC" w:rsidRPr="00447646" w:rsidRDefault="00CE31FC" w:rsidP="00CE31FC">
            <w:pPr>
              <w:pStyle w:val="Default"/>
              <w:rPr>
                <w:color w:val="auto"/>
                <w:sz w:val="20"/>
                <w:szCs w:val="20"/>
              </w:rPr>
            </w:pPr>
          </w:p>
        </w:tc>
      </w:tr>
    </w:tbl>
    <w:p w:rsidR="00CE31FC" w:rsidRPr="00447646" w:rsidRDefault="00CE31FC" w:rsidP="00CE31FC">
      <w:pPr>
        <w:rPr>
          <w:sz w:val="20"/>
          <w:szCs w:val="20"/>
        </w:rPr>
      </w:pPr>
    </w:p>
    <w:p w:rsidR="00CE31FC" w:rsidRPr="00447646" w:rsidRDefault="00CE31FC" w:rsidP="00CE31FC">
      <w:pPr>
        <w:pageBreakBefore/>
        <w:ind w:left="6373"/>
        <w:rPr>
          <w:b/>
          <w:bCs/>
          <w:sz w:val="20"/>
          <w:szCs w:val="20"/>
        </w:rPr>
      </w:pPr>
      <w:r w:rsidRPr="00447646">
        <w:rPr>
          <w:b/>
          <w:bCs/>
          <w:sz w:val="20"/>
          <w:szCs w:val="20"/>
        </w:rPr>
        <w:lastRenderedPageBreak/>
        <w:t xml:space="preserve">Приложение № </w:t>
      </w:r>
      <w:r w:rsidR="0054677A" w:rsidRPr="00447646">
        <w:rPr>
          <w:b/>
          <w:bCs/>
          <w:sz w:val="20"/>
          <w:szCs w:val="20"/>
        </w:rPr>
        <w:t>5</w:t>
      </w:r>
      <w:r w:rsidRPr="00447646">
        <w:rPr>
          <w:b/>
          <w:bCs/>
          <w:sz w:val="20"/>
          <w:szCs w:val="20"/>
        </w:rPr>
        <w:t xml:space="preserve"> к договору управления</w:t>
      </w:r>
    </w:p>
    <w:p w:rsidR="00130EEE" w:rsidRPr="00447646" w:rsidRDefault="00130EEE" w:rsidP="00CE31FC">
      <w:pPr>
        <w:jc w:val="center"/>
        <w:rPr>
          <w:b/>
          <w:sz w:val="20"/>
          <w:szCs w:val="20"/>
        </w:rPr>
      </w:pPr>
    </w:p>
    <w:p w:rsidR="00CE31FC" w:rsidRPr="00447646" w:rsidRDefault="00CE31FC" w:rsidP="00CE31FC">
      <w:pPr>
        <w:jc w:val="center"/>
        <w:rPr>
          <w:b/>
          <w:sz w:val="20"/>
          <w:szCs w:val="20"/>
        </w:rPr>
      </w:pPr>
      <w:r w:rsidRPr="00447646">
        <w:rPr>
          <w:b/>
          <w:sz w:val="20"/>
          <w:szCs w:val="20"/>
        </w:rPr>
        <w:t>Услуги и работы по санитарному содержанию общего имущества</w:t>
      </w:r>
    </w:p>
    <w:p w:rsidR="008236F6" w:rsidRPr="00447646" w:rsidRDefault="008236F6" w:rsidP="008236F6">
      <w:pPr>
        <w:rPr>
          <w:b/>
          <w:sz w:val="20"/>
          <w:szCs w:val="20"/>
        </w:rPr>
      </w:pPr>
      <w:r w:rsidRPr="00447646">
        <w:rPr>
          <w:b/>
          <w:sz w:val="20"/>
          <w:szCs w:val="20"/>
        </w:rPr>
        <w:t xml:space="preserve">График оказания услуг персоналом Исполнителя: </w:t>
      </w:r>
      <w:proofErr w:type="spellStart"/>
      <w:r w:rsidRPr="00447646">
        <w:rPr>
          <w:b/>
          <w:sz w:val="20"/>
          <w:szCs w:val="20"/>
        </w:rPr>
        <w:t>пн-вс</w:t>
      </w:r>
      <w:proofErr w:type="spellEnd"/>
      <w:r w:rsidRPr="00447646">
        <w:rPr>
          <w:b/>
          <w:sz w:val="20"/>
          <w:szCs w:val="20"/>
        </w:rPr>
        <w:t>, с 7:00 до 19:00 или с 08:00 до 20:00</w:t>
      </w:r>
    </w:p>
    <w:p w:rsidR="008236F6" w:rsidRPr="00447646" w:rsidRDefault="008236F6" w:rsidP="008236F6">
      <w:pPr>
        <w:rPr>
          <w:b/>
          <w:sz w:val="20"/>
          <w:szCs w:val="20"/>
        </w:rPr>
      </w:pPr>
    </w:p>
    <w:tbl>
      <w:tblPr>
        <w:tblStyle w:val="af2"/>
        <w:tblW w:w="9923" w:type="dxa"/>
        <w:tblInd w:w="-289" w:type="dxa"/>
        <w:tblLook w:val="04A0" w:firstRow="1" w:lastRow="0" w:firstColumn="1" w:lastColumn="0" w:noHBand="0" w:noVBand="1"/>
      </w:tblPr>
      <w:tblGrid>
        <w:gridCol w:w="6418"/>
        <w:gridCol w:w="3505"/>
      </w:tblGrid>
      <w:tr w:rsidR="008236F6" w:rsidRPr="00447646" w:rsidTr="008236F6">
        <w:tc>
          <w:tcPr>
            <w:tcW w:w="6418" w:type="dxa"/>
          </w:tcPr>
          <w:p w:rsidR="008236F6" w:rsidRPr="00447646" w:rsidRDefault="008236F6" w:rsidP="008236F6">
            <w:pPr>
              <w:rPr>
                <w:b/>
                <w:sz w:val="20"/>
                <w:szCs w:val="20"/>
              </w:rPr>
            </w:pPr>
            <w:r w:rsidRPr="00447646">
              <w:rPr>
                <w:b/>
                <w:sz w:val="20"/>
                <w:szCs w:val="20"/>
              </w:rPr>
              <w:t>Описание услуг</w:t>
            </w:r>
          </w:p>
        </w:tc>
        <w:tc>
          <w:tcPr>
            <w:tcW w:w="3505" w:type="dxa"/>
          </w:tcPr>
          <w:p w:rsidR="008236F6" w:rsidRPr="00447646" w:rsidRDefault="008236F6" w:rsidP="008236F6">
            <w:pPr>
              <w:rPr>
                <w:b/>
                <w:sz w:val="20"/>
                <w:szCs w:val="20"/>
              </w:rPr>
            </w:pPr>
            <w:r w:rsidRPr="00447646">
              <w:rPr>
                <w:b/>
                <w:sz w:val="20"/>
                <w:szCs w:val="20"/>
              </w:rPr>
              <w:t>Периодичность</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t>Технические помещения</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локальных загрязнений со стен, дверей, выключателей, розеток, коробов пожарных шкафов и инженерных люков на высоте до 2 м</w:t>
            </w:r>
          </w:p>
        </w:tc>
        <w:tc>
          <w:tcPr>
            <w:tcW w:w="3505" w:type="dxa"/>
            <w:vAlign w:val="center"/>
          </w:tcPr>
          <w:p w:rsidR="008236F6" w:rsidRPr="00447646" w:rsidRDefault="00B94E5B" w:rsidP="008236F6">
            <w:pPr>
              <w:rPr>
                <w:b/>
                <w:sz w:val="20"/>
                <w:szCs w:val="20"/>
              </w:rPr>
            </w:pPr>
            <w:r w:rsidRPr="00B94E5B">
              <w:rPr>
                <w:color w:val="000000"/>
                <w:sz w:val="20"/>
                <w:szCs w:val="20"/>
              </w:rPr>
              <w:t>3 раза в год в присутствии специалиста по эксплуатации</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пыли с вертикальных и горизонтальных поверхностей до 2 м</w:t>
            </w:r>
          </w:p>
        </w:tc>
        <w:tc>
          <w:tcPr>
            <w:tcW w:w="3505" w:type="dxa"/>
            <w:vAlign w:val="center"/>
          </w:tcPr>
          <w:p w:rsidR="008236F6" w:rsidRPr="00447646" w:rsidRDefault="00B94E5B" w:rsidP="008236F6">
            <w:pPr>
              <w:rPr>
                <w:b/>
                <w:sz w:val="20"/>
                <w:szCs w:val="20"/>
              </w:rPr>
            </w:pPr>
            <w:r w:rsidRPr="00B94E5B">
              <w:rPr>
                <w:color w:val="000000"/>
                <w:sz w:val="20"/>
                <w:szCs w:val="20"/>
              </w:rPr>
              <w:t>3 раза в год в присутствии специалиста по эксплуатации</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Сбор мусора и перемещение его к контейнеру (</w:t>
            </w:r>
            <w:proofErr w:type="spellStart"/>
            <w:r w:rsidRPr="00447646">
              <w:rPr>
                <w:color w:val="000000"/>
                <w:sz w:val="20"/>
                <w:szCs w:val="20"/>
              </w:rPr>
              <w:t>мусороудаление</w:t>
            </w:r>
            <w:proofErr w:type="spellEnd"/>
            <w:r w:rsidRPr="00447646">
              <w:rPr>
                <w:color w:val="000000"/>
                <w:sz w:val="20"/>
                <w:szCs w:val="20"/>
              </w:rPr>
              <w:t>)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b/>
                <w:sz w:val="20"/>
                <w:szCs w:val="20"/>
              </w:rPr>
            </w:pPr>
            <w:r w:rsidRPr="00447646">
              <w:rPr>
                <w:color w:val="000000"/>
                <w:sz w:val="20"/>
                <w:szCs w:val="20"/>
              </w:rPr>
              <w:t>По мере необходимости</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t>Санузлы</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Полировка зеркал и стеклянных поверхностей, диспенсеров</w:t>
            </w:r>
          </w:p>
        </w:tc>
        <w:tc>
          <w:tcPr>
            <w:tcW w:w="3505" w:type="dxa"/>
            <w:vAlign w:val="center"/>
          </w:tcPr>
          <w:p w:rsidR="008236F6" w:rsidRPr="00447646" w:rsidRDefault="008236F6" w:rsidP="008236F6">
            <w:pPr>
              <w:rPr>
                <w:b/>
                <w:sz w:val="20"/>
                <w:szCs w:val="20"/>
              </w:rPr>
            </w:pPr>
            <w:r w:rsidRPr="00447646">
              <w:rPr>
                <w:color w:val="000000"/>
                <w:sz w:val="20"/>
                <w:szCs w:val="20"/>
              </w:rPr>
              <w:t>ПН-СБ, 1 раз в смену</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уборка и удаление водного и известковых камней с внутренней и внешней поверхности раковин</w:t>
            </w:r>
          </w:p>
        </w:tc>
        <w:tc>
          <w:tcPr>
            <w:tcW w:w="3505" w:type="dxa"/>
            <w:vAlign w:val="center"/>
          </w:tcPr>
          <w:p w:rsidR="008236F6" w:rsidRPr="00447646" w:rsidRDefault="008236F6" w:rsidP="008236F6">
            <w:pPr>
              <w:rPr>
                <w:b/>
                <w:sz w:val="20"/>
                <w:szCs w:val="20"/>
              </w:rPr>
            </w:pPr>
            <w:r w:rsidRPr="00447646">
              <w:rPr>
                <w:color w:val="000000"/>
                <w:sz w:val="20"/>
                <w:szCs w:val="20"/>
              </w:rPr>
              <w:t>ПН-СБ, 1 раз в смену</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Мытье раковин, смесителей, арматуры</w:t>
            </w:r>
          </w:p>
        </w:tc>
        <w:tc>
          <w:tcPr>
            <w:tcW w:w="3505" w:type="dxa"/>
            <w:vAlign w:val="center"/>
          </w:tcPr>
          <w:p w:rsidR="008236F6" w:rsidRPr="00447646" w:rsidRDefault="008236F6" w:rsidP="008236F6">
            <w:pPr>
              <w:rPr>
                <w:b/>
                <w:sz w:val="20"/>
                <w:szCs w:val="20"/>
              </w:rPr>
            </w:pPr>
            <w:r w:rsidRPr="00447646">
              <w:rPr>
                <w:color w:val="000000"/>
                <w:sz w:val="20"/>
                <w:szCs w:val="20"/>
              </w:rPr>
              <w:t>ПН-СБ, 1 раз в смену</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Мытье унитазов, сидений унитазов, арматуры</w:t>
            </w:r>
          </w:p>
        </w:tc>
        <w:tc>
          <w:tcPr>
            <w:tcW w:w="3505" w:type="dxa"/>
            <w:vAlign w:val="center"/>
          </w:tcPr>
          <w:p w:rsidR="008236F6" w:rsidRPr="00447646" w:rsidRDefault="008236F6" w:rsidP="008236F6">
            <w:pPr>
              <w:rPr>
                <w:b/>
                <w:sz w:val="20"/>
                <w:szCs w:val="20"/>
              </w:rPr>
            </w:pPr>
            <w:r w:rsidRPr="00447646">
              <w:rPr>
                <w:color w:val="000000"/>
                <w:sz w:val="20"/>
                <w:szCs w:val="20"/>
              </w:rPr>
              <w:t>ПН-СБ, 1 раз в смену</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дверных коробов, петель, доводчиков</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t>Лифтовые кабины</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Мытье пола кабины лифта   </w:t>
            </w:r>
          </w:p>
        </w:tc>
        <w:tc>
          <w:tcPr>
            <w:tcW w:w="3505" w:type="dxa"/>
            <w:vAlign w:val="center"/>
          </w:tcPr>
          <w:p w:rsidR="006652E8" w:rsidRPr="006652E8" w:rsidRDefault="008236F6" w:rsidP="006652E8">
            <w:pPr>
              <w:rPr>
                <w:color w:val="000000"/>
                <w:sz w:val="20"/>
                <w:szCs w:val="20"/>
              </w:rPr>
            </w:pPr>
            <w:r w:rsidRPr="00447646">
              <w:rPr>
                <w:color w:val="000000"/>
                <w:sz w:val="20"/>
                <w:szCs w:val="20"/>
              </w:rPr>
              <w:t xml:space="preserve">ПН-СБ, </w:t>
            </w:r>
            <w:r w:rsidR="006652E8" w:rsidRPr="006652E8">
              <w:rPr>
                <w:color w:val="000000"/>
                <w:sz w:val="20"/>
                <w:szCs w:val="20"/>
              </w:rPr>
              <w:t>2</w:t>
            </w:r>
            <w:r w:rsidRPr="00447646">
              <w:rPr>
                <w:color w:val="000000"/>
                <w:sz w:val="20"/>
                <w:szCs w:val="20"/>
              </w:rPr>
              <w:t xml:space="preserve"> раз в смену</w:t>
            </w:r>
            <w:r w:rsidR="006652E8" w:rsidRPr="006652E8">
              <w:rPr>
                <w:color w:val="000000"/>
                <w:sz w:val="20"/>
                <w:szCs w:val="20"/>
              </w:rPr>
              <w:t xml:space="preserve"> (в период массового проведения ремонтных работ)</w:t>
            </w:r>
          </w:p>
          <w:p w:rsidR="006652E8" w:rsidRPr="00447646" w:rsidRDefault="006652E8" w:rsidP="006652E8">
            <w:pPr>
              <w:rPr>
                <w:b/>
                <w:sz w:val="20"/>
                <w:szCs w:val="20"/>
              </w:rPr>
            </w:pPr>
            <w:r w:rsidRPr="00447646">
              <w:rPr>
                <w:color w:val="000000"/>
                <w:sz w:val="20"/>
                <w:szCs w:val="20"/>
              </w:rPr>
              <w:t>ПН-СБ</w:t>
            </w:r>
            <w:r>
              <w:rPr>
                <w:color w:val="000000"/>
                <w:sz w:val="20"/>
                <w:szCs w:val="20"/>
              </w:rPr>
              <w:t>,</w:t>
            </w:r>
            <w:r w:rsidRPr="006652E8">
              <w:rPr>
                <w:color w:val="000000"/>
                <w:sz w:val="20"/>
                <w:szCs w:val="20"/>
              </w:rPr>
              <w:t xml:space="preserve">  1 раз в смену после завершения ремонтных работ в большинстве помещений собственников в доме</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чистка поверхностей (информационные указатели и пульт управления)</w:t>
            </w:r>
          </w:p>
        </w:tc>
        <w:tc>
          <w:tcPr>
            <w:tcW w:w="3505" w:type="dxa"/>
            <w:vAlign w:val="center"/>
          </w:tcPr>
          <w:p w:rsidR="008236F6" w:rsidRPr="00447646" w:rsidRDefault="008236F6" w:rsidP="008236F6">
            <w:pPr>
              <w:rPr>
                <w:b/>
                <w:sz w:val="20"/>
                <w:szCs w:val="20"/>
              </w:rPr>
            </w:pPr>
            <w:r w:rsidRPr="00447646">
              <w:rPr>
                <w:color w:val="000000"/>
                <w:sz w:val="20"/>
                <w:szCs w:val="20"/>
              </w:rPr>
              <w:t>ПН-СБ, 1 раз в смену</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стен, дверей, плафонов и потолка кабины лифта</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t>Лестничные клетки, лифтовые холлы, коридоры, входные группы (Места общего пользования)</w:t>
            </w:r>
          </w:p>
        </w:tc>
      </w:tr>
      <w:tr w:rsidR="008236F6" w:rsidRPr="00447646" w:rsidTr="008236F6">
        <w:tc>
          <w:tcPr>
            <w:tcW w:w="6418" w:type="dxa"/>
          </w:tcPr>
          <w:p w:rsidR="008236F6" w:rsidRPr="00447646" w:rsidRDefault="008236F6" w:rsidP="008236F6">
            <w:pPr>
              <w:rPr>
                <w:b/>
                <w:sz w:val="20"/>
                <w:szCs w:val="20"/>
              </w:rPr>
            </w:pPr>
            <w:r w:rsidRPr="00447646">
              <w:rPr>
                <w:b/>
                <w:sz w:val="20"/>
                <w:szCs w:val="20"/>
              </w:rPr>
              <w:t>МОП, офисы</w:t>
            </w:r>
          </w:p>
        </w:tc>
        <w:tc>
          <w:tcPr>
            <w:tcW w:w="3505" w:type="dxa"/>
          </w:tcPr>
          <w:p w:rsidR="008236F6" w:rsidRPr="00447646" w:rsidRDefault="008236F6" w:rsidP="008236F6">
            <w:pPr>
              <w:rPr>
                <w:b/>
                <w:sz w:val="20"/>
                <w:szCs w:val="20"/>
              </w:rPr>
            </w:pP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Мойка твердого пола 1 ого этажа</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6F2D4E" w:rsidRDefault="008236F6" w:rsidP="008236F6">
            <w:pPr>
              <w:rPr>
                <w:b/>
                <w:sz w:val="20"/>
                <w:szCs w:val="20"/>
              </w:rPr>
            </w:pPr>
            <w:r w:rsidRPr="006F2D4E">
              <w:rPr>
                <w:color w:val="000000"/>
                <w:sz w:val="20"/>
                <w:szCs w:val="20"/>
              </w:rPr>
              <w:t>Лифтовые холлы, плинтуса, МОП выше 1ого этаж. Влажная ручная мойка</w:t>
            </w:r>
          </w:p>
        </w:tc>
        <w:tc>
          <w:tcPr>
            <w:tcW w:w="3505" w:type="dxa"/>
            <w:vAlign w:val="center"/>
          </w:tcPr>
          <w:p w:rsidR="008236F6" w:rsidRPr="006F2D4E" w:rsidRDefault="00E342DA" w:rsidP="008236F6">
            <w:pPr>
              <w:rPr>
                <w:b/>
                <w:sz w:val="20"/>
                <w:szCs w:val="20"/>
              </w:rPr>
            </w:pPr>
            <w:r>
              <w:rPr>
                <w:color w:val="000000"/>
                <w:sz w:val="20"/>
                <w:szCs w:val="20"/>
              </w:rPr>
              <w:t>2</w:t>
            </w:r>
            <w:r w:rsidR="008236F6" w:rsidRPr="006F2D4E">
              <w:rPr>
                <w:color w:val="000000"/>
                <w:sz w:val="20"/>
                <w:szCs w:val="20"/>
              </w:rPr>
              <w:t xml:space="preserve"> раз в неделю </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с последующей полировкой и обработкой специальным средством для металлических поверхностей кабины лифта</w:t>
            </w:r>
          </w:p>
        </w:tc>
        <w:tc>
          <w:tcPr>
            <w:tcW w:w="3505" w:type="dxa"/>
            <w:vAlign w:val="center"/>
          </w:tcPr>
          <w:p w:rsidR="008236F6" w:rsidRPr="00447646" w:rsidRDefault="008236F6" w:rsidP="008236F6">
            <w:pPr>
              <w:rPr>
                <w:b/>
                <w:sz w:val="20"/>
                <w:szCs w:val="20"/>
              </w:rPr>
            </w:pPr>
            <w:r w:rsidRPr="00447646">
              <w:rPr>
                <w:color w:val="000000"/>
                <w:sz w:val="20"/>
                <w:szCs w:val="20"/>
              </w:rPr>
              <w:t>1 раз в неделю</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и удаление видимых загрязнений с внешней стороны свободной поверхности почтовых ящиков</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дверей, ручек, дверных коробов, доводчиков (на лестничных и квартирных холлах)</w:t>
            </w:r>
          </w:p>
        </w:tc>
        <w:tc>
          <w:tcPr>
            <w:tcW w:w="3505" w:type="dxa"/>
            <w:vAlign w:val="center"/>
          </w:tcPr>
          <w:p w:rsidR="008236F6" w:rsidRPr="00447646" w:rsidRDefault="008236F6" w:rsidP="008236F6">
            <w:pPr>
              <w:rPr>
                <w:b/>
                <w:sz w:val="20"/>
                <w:szCs w:val="20"/>
              </w:rPr>
            </w:pPr>
            <w:r w:rsidRPr="00447646">
              <w:rPr>
                <w:color w:val="000000"/>
                <w:sz w:val="20"/>
                <w:szCs w:val="20"/>
              </w:rPr>
              <w:t>2 раза в год</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протирка стен, плафонов на лестничных клетках, шкафов для электросчетчиков, слаботочных устройств, пожарных шкафов, слаботочных устройств, обметание пыли с потолков</w:t>
            </w:r>
          </w:p>
        </w:tc>
        <w:tc>
          <w:tcPr>
            <w:tcW w:w="3505" w:type="dxa"/>
            <w:vAlign w:val="center"/>
          </w:tcPr>
          <w:p w:rsidR="008236F6" w:rsidRPr="00447646" w:rsidRDefault="008236F6" w:rsidP="008236F6">
            <w:pPr>
              <w:rPr>
                <w:b/>
                <w:sz w:val="20"/>
                <w:szCs w:val="20"/>
              </w:rPr>
            </w:pPr>
            <w:r w:rsidRPr="00447646">
              <w:rPr>
                <w:color w:val="000000"/>
                <w:sz w:val="20"/>
                <w:szCs w:val="20"/>
              </w:rPr>
              <w:t xml:space="preserve">1 раз в год </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пыли, загрязнений с подоконников и отопительных приборов</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Влажная уборка лестничных маршей, площадок, перил, плинтуса</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 (влажная ручная уборка)</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Обметание пыли с потолков (лестничных маршей, квартирных и лифтовых холлов)</w:t>
            </w:r>
          </w:p>
        </w:tc>
        <w:tc>
          <w:tcPr>
            <w:tcW w:w="3505" w:type="dxa"/>
            <w:vAlign w:val="center"/>
          </w:tcPr>
          <w:p w:rsidR="008236F6" w:rsidRPr="00447646" w:rsidRDefault="008236F6" w:rsidP="008236F6">
            <w:pPr>
              <w:rPr>
                <w:b/>
                <w:sz w:val="20"/>
                <w:szCs w:val="20"/>
              </w:rPr>
            </w:pPr>
            <w:r w:rsidRPr="00447646">
              <w:rPr>
                <w:color w:val="000000"/>
                <w:sz w:val="20"/>
                <w:szCs w:val="20"/>
              </w:rPr>
              <w:t>1 раз в год</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загрязнений с последующей полировкой со стеклянных и зеркальных поверхностей (на высоте до 2 м)</w:t>
            </w:r>
          </w:p>
        </w:tc>
        <w:tc>
          <w:tcPr>
            <w:tcW w:w="3505" w:type="dxa"/>
            <w:vAlign w:val="center"/>
          </w:tcPr>
          <w:p w:rsidR="008236F6" w:rsidRPr="00447646" w:rsidRDefault="008236F6" w:rsidP="008236F6">
            <w:pPr>
              <w:rPr>
                <w:b/>
                <w:sz w:val="20"/>
                <w:szCs w:val="20"/>
              </w:rPr>
            </w:pPr>
            <w:r w:rsidRPr="00447646">
              <w:rPr>
                <w:color w:val="000000"/>
                <w:sz w:val="20"/>
                <w:szCs w:val="20"/>
              </w:rPr>
              <w:t>1 раз в месяц</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жевательной резинки с применением специальных средств</w:t>
            </w:r>
          </w:p>
        </w:tc>
        <w:tc>
          <w:tcPr>
            <w:tcW w:w="3505" w:type="dxa"/>
            <w:vAlign w:val="center"/>
          </w:tcPr>
          <w:p w:rsidR="008236F6" w:rsidRPr="00447646" w:rsidRDefault="008236F6" w:rsidP="008236F6">
            <w:pPr>
              <w:rPr>
                <w:b/>
                <w:sz w:val="20"/>
                <w:szCs w:val="20"/>
              </w:rPr>
            </w:pPr>
            <w:r w:rsidRPr="00447646">
              <w:rPr>
                <w:color w:val="000000"/>
                <w:sz w:val="20"/>
                <w:szCs w:val="20"/>
              </w:rPr>
              <w:t>По мере необходимости</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 xml:space="preserve"> Мытье остекления входных групп (во всю высоту)</w:t>
            </w:r>
          </w:p>
        </w:tc>
        <w:tc>
          <w:tcPr>
            <w:tcW w:w="3505" w:type="dxa"/>
            <w:vAlign w:val="center"/>
          </w:tcPr>
          <w:p w:rsidR="008236F6" w:rsidRPr="00447646" w:rsidRDefault="00CF2151" w:rsidP="008236F6">
            <w:pPr>
              <w:rPr>
                <w:b/>
                <w:sz w:val="20"/>
                <w:szCs w:val="20"/>
              </w:rPr>
            </w:pPr>
            <w:r>
              <w:rPr>
                <w:color w:val="000000"/>
                <w:sz w:val="20"/>
                <w:szCs w:val="20"/>
              </w:rPr>
              <w:t>2</w:t>
            </w:r>
            <w:r w:rsidR="008236F6" w:rsidRPr="00447646">
              <w:rPr>
                <w:color w:val="000000"/>
                <w:sz w:val="20"/>
                <w:szCs w:val="20"/>
              </w:rPr>
              <w:t xml:space="preserve"> раз в год (с мая по октябрь)</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lastRenderedPageBreak/>
              <w:t xml:space="preserve">Прилегающая территория и объекты благоустройства и инфраструктуры, в </w:t>
            </w:r>
            <w:proofErr w:type="spellStart"/>
            <w:r w:rsidRPr="00447646">
              <w:rPr>
                <w:b/>
                <w:sz w:val="20"/>
                <w:szCs w:val="20"/>
              </w:rPr>
              <w:t>т.ч</w:t>
            </w:r>
            <w:proofErr w:type="spellEnd"/>
            <w:r w:rsidRPr="00447646">
              <w:rPr>
                <w:b/>
                <w:sz w:val="20"/>
                <w:szCs w:val="20"/>
              </w:rPr>
              <w:t>. площадки для сбора ТКО и КГМ (в летний период)</w:t>
            </w:r>
          </w:p>
        </w:tc>
      </w:tr>
      <w:tr w:rsidR="008236F6" w:rsidRPr="00447646" w:rsidTr="008236F6">
        <w:tc>
          <w:tcPr>
            <w:tcW w:w="9923" w:type="dxa"/>
            <w:gridSpan w:val="2"/>
          </w:tcPr>
          <w:p w:rsidR="008236F6" w:rsidRPr="00447646" w:rsidRDefault="008236F6" w:rsidP="008236F6">
            <w:pPr>
              <w:rPr>
                <w:b/>
                <w:sz w:val="20"/>
                <w:szCs w:val="20"/>
              </w:rPr>
            </w:pPr>
            <w:r w:rsidRPr="00447646">
              <w:rPr>
                <w:b/>
                <w:sz w:val="20"/>
                <w:szCs w:val="20"/>
              </w:rPr>
              <w:t>Тротуары, подъезды, детские/спортивные площадки, газоны</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Подметание контейнерных площадок (площадок пресс-</w:t>
            </w:r>
            <w:proofErr w:type="spellStart"/>
            <w:r w:rsidRPr="00447646">
              <w:rPr>
                <w:color w:val="000000"/>
                <w:sz w:val="20"/>
                <w:szCs w:val="20"/>
              </w:rPr>
              <w:t>компактора</w:t>
            </w:r>
            <w:proofErr w:type="spellEnd"/>
            <w:r w:rsidRPr="00447646">
              <w:rPr>
                <w:color w:val="000000"/>
                <w:sz w:val="20"/>
                <w:szCs w:val="20"/>
              </w:rPr>
              <w:t>) и мест установки бункеров-накопителей</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Удаление пыли и загрязнений с садовой мебели</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Очистка урн от мусора, замена мусорных пакетов</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Промывка урн</w:t>
            </w:r>
          </w:p>
        </w:tc>
        <w:tc>
          <w:tcPr>
            <w:tcW w:w="3505" w:type="dxa"/>
            <w:vAlign w:val="center"/>
          </w:tcPr>
          <w:p w:rsidR="008236F6" w:rsidRPr="00447646" w:rsidRDefault="008236F6" w:rsidP="008236F6">
            <w:pPr>
              <w:rPr>
                <w:b/>
                <w:sz w:val="20"/>
                <w:szCs w:val="20"/>
              </w:rPr>
            </w:pPr>
            <w:r w:rsidRPr="00447646">
              <w:rPr>
                <w:color w:val="000000"/>
                <w:sz w:val="20"/>
                <w:szCs w:val="20"/>
              </w:rPr>
              <w:t>1 раз в 2 недели</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Сбор мусора, складирование в установленные контейнеры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b/>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Мойка облицовочной плитки фасада зданий до 3х метров</w:t>
            </w:r>
          </w:p>
        </w:tc>
        <w:tc>
          <w:tcPr>
            <w:tcW w:w="3505" w:type="dxa"/>
            <w:vAlign w:val="center"/>
          </w:tcPr>
          <w:p w:rsidR="008236F6" w:rsidRPr="00447646" w:rsidRDefault="008236F6" w:rsidP="008236F6">
            <w:pPr>
              <w:rPr>
                <w:b/>
                <w:sz w:val="20"/>
                <w:szCs w:val="20"/>
              </w:rPr>
            </w:pPr>
            <w:r w:rsidRPr="00447646">
              <w:rPr>
                <w:color w:val="000000"/>
                <w:sz w:val="20"/>
                <w:szCs w:val="20"/>
              </w:rPr>
              <w:t xml:space="preserve">2 раза за сезон (с мая по октябрь) </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Мойка остекления (входные группы во всю высоту)</w:t>
            </w:r>
          </w:p>
        </w:tc>
        <w:tc>
          <w:tcPr>
            <w:tcW w:w="3505" w:type="dxa"/>
            <w:vAlign w:val="center"/>
          </w:tcPr>
          <w:p w:rsidR="008236F6" w:rsidRPr="00447646" w:rsidRDefault="008236F6" w:rsidP="008236F6">
            <w:pPr>
              <w:rPr>
                <w:b/>
                <w:sz w:val="20"/>
                <w:szCs w:val="20"/>
              </w:rPr>
            </w:pPr>
            <w:r w:rsidRPr="00447646">
              <w:rPr>
                <w:color w:val="000000"/>
                <w:sz w:val="20"/>
                <w:szCs w:val="20"/>
              </w:rPr>
              <w:t>2 раза за сезон (с мая по октябрь)</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Мойка указателей</w:t>
            </w:r>
          </w:p>
        </w:tc>
        <w:tc>
          <w:tcPr>
            <w:tcW w:w="3505" w:type="dxa"/>
            <w:vAlign w:val="center"/>
          </w:tcPr>
          <w:p w:rsidR="008236F6" w:rsidRPr="00447646" w:rsidRDefault="008236F6" w:rsidP="008236F6">
            <w:pPr>
              <w:rPr>
                <w:b/>
                <w:sz w:val="20"/>
                <w:szCs w:val="20"/>
              </w:rPr>
            </w:pPr>
            <w:r w:rsidRPr="00447646">
              <w:rPr>
                <w:color w:val="000000"/>
                <w:sz w:val="20"/>
                <w:szCs w:val="20"/>
              </w:rPr>
              <w:t>2 раза в сезон</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 xml:space="preserve">Стрижка газона и уборкой скошенной травы </w:t>
            </w:r>
          </w:p>
        </w:tc>
        <w:tc>
          <w:tcPr>
            <w:tcW w:w="3505" w:type="dxa"/>
            <w:vAlign w:val="center"/>
          </w:tcPr>
          <w:p w:rsidR="008236F6" w:rsidRPr="00447646" w:rsidRDefault="008236F6" w:rsidP="008236F6">
            <w:pPr>
              <w:rPr>
                <w:b/>
                <w:sz w:val="20"/>
                <w:szCs w:val="20"/>
              </w:rPr>
            </w:pPr>
            <w:r w:rsidRPr="00447646">
              <w:rPr>
                <w:color w:val="000000"/>
                <w:sz w:val="20"/>
                <w:szCs w:val="20"/>
              </w:rPr>
              <w:t>1 раз в 2 неделе</w:t>
            </w:r>
          </w:p>
        </w:tc>
      </w:tr>
      <w:tr w:rsidR="008236F6" w:rsidRPr="00447646" w:rsidTr="008236F6">
        <w:tc>
          <w:tcPr>
            <w:tcW w:w="6418" w:type="dxa"/>
            <w:vAlign w:val="center"/>
          </w:tcPr>
          <w:p w:rsidR="008236F6" w:rsidRPr="00447646" w:rsidRDefault="008236F6" w:rsidP="008236F6">
            <w:pPr>
              <w:rPr>
                <w:b/>
                <w:sz w:val="20"/>
                <w:szCs w:val="20"/>
              </w:rPr>
            </w:pPr>
            <w:r w:rsidRPr="00447646">
              <w:rPr>
                <w:color w:val="000000"/>
                <w:sz w:val="20"/>
                <w:szCs w:val="20"/>
              </w:rPr>
              <w:t>Полив газона</w:t>
            </w:r>
          </w:p>
        </w:tc>
        <w:tc>
          <w:tcPr>
            <w:tcW w:w="3505" w:type="dxa"/>
            <w:vAlign w:val="center"/>
          </w:tcPr>
          <w:p w:rsidR="008236F6" w:rsidRPr="00447646" w:rsidRDefault="008236F6" w:rsidP="008236F6">
            <w:pPr>
              <w:rPr>
                <w:b/>
                <w:sz w:val="20"/>
                <w:szCs w:val="20"/>
              </w:rPr>
            </w:pPr>
            <w:r w:rsidRPr="00447646">
              <w:rPr>
                <w:color w:val="000000"/>
                <w:sz w:val="20"/>
                <w:szCs w:val="20"/>
              </w:rPr>
              <w:t>По мере необходимости</w:t>
            </w:r>
          </w:p>
        </w:tc>
      </w:tr>
      <w:tr w:rsidR="008236F6" w:rsidRPr="00447646" w:rsidTr="008236F6">
        <w:tc>
          <w:tcPr>
            <w:tcW w:w="9923" w:type="dxa"/>
            <w:gridSpan w:val="2"/>
            <w:vAlign w:val="center"/>
          </w:tcPr>
          <w:p w:rsidR="008236F6" w:rsidRPr="00447646" w:rsidRDefault="008236F6" w:rsidP="008236F6">
            <w:pPr>
              <w:rPr>
                <w:color w:val="000000"/>
                <w:sz w:val="20"/>
                <w:szCs w:val="20"/>
              </w:rPr>
            </w:pPr>
            <w:r w:rsidRPr="00447646">
              <w:rPr>
                <w:color w:val="000000"/>
                <w:sz w:val="20"/>
                <w:szCs w:val="20"/>
              </w:rPr>
              <w:t xml:space="preserve">Прилегающая территория и объекты благоустройства и инфраструктуры, в </w:t>
            </w:r>
            <w:proofErr w:type="spellStart"/>
            <w:r w:rsidRPr="00447646">
              <w:rPr>
                <w:color w:val="000000"/>
                <w:sz w:val="20"/>
                <w:szCs w:val="20"/>
              </w:rPr>
              <w:t>т.ч</w:t>
            </w:r>
            <w:proofErr w:type="spellEnd"/>
            <w:r w:rsidRPr="00447646">
              <w:rPr>
                <w:color w:val="000000"/>
                <w:sz w:val="20"/>
                <w:szCs w:val="20"/>
              </w:rPr>
              <w:t>. площадки для сбора ТБО и КГМ (в зимний период)</w:t>
            </w:r>
          </w:p>
        </w:tc>
      </w:tr>
      <w:tr w:rsidR="008236F6" w:rsidRPr="00447646" w:rsidTr="008236F6">
        <w:tc>
          <w:tcPr>
            <w:tcW w:w="9923" w:type="dxa"/>
            <w:gridSpan w:val="2"/>
            <w:vAlign w:val="center"/>
          </w:tcPr>
          <w:p w:rsidR="008236F6" w:rsidRPr="00447646" w:rsidRDefault="008236F6" w:rsidP="008236F6">
            <w:pPr>
              <w:rPr>
                <w:b/>
                <w:color w:val="000000"/>
                <w:sz w:val="20"/>
                <w:szCs w:val="20"/>
              </w:rPr>
            </w:pPr>
            <w:r w:rsidRPr="00447646">
              <w:rPr>
                <w:b/>
                <w:color w:val="000000"/>
                <w:sz w:val="20"/>
                <w:szCs w:val="20"/>
              </w:rPr>
              <w:t>Тротуары, подъезды, детские/спортивные площадки, газоны</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Ручная уборка снега с тротуаров, подъездов, входов, бордюров</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Механизированная уборка снега с тротуаров, подъездов, входов, бордюров</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По мере необходимости (связанно с требованиями соблюдения тишины)</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Контроль за сбором мусора и вывозом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Сбор мусора, складирование в установленные контейнеры – за исключением крупногабаритных и строительных отходов, а также отходов сверх установленных нормативов накопления ТКО</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Подметание контейнерных площадок и мест установки бункеров-накопителей</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Очистка урн от мусора, замена мусорных пакетов</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Промывка урн</w:t>
            </w:r>
          </w:p>
        </w:tc>
        <w:tc>
          <w:tcPr>
            <w:tcW w:w="3505" w:type="dxa"/>
            <w:vAlign w:val="center"/>
          </w:tcPr>
          <w:p w:rsidR="008236F6" w:rsidRPr="00447646" w:rsidRDefault="008236F6" w:rsidP="008236F6">
            <w:pPr>
              <w:rPr>
                <w:color w:val="000000"/>
                <w:sz w:val="20"/>
                <w:szCs w:val="20"/>
              </w:rPr>
            </w:pPr>
            <w:r w:rsidRPr="00447646">
              <w:rPr>
                <w:color w:val="000000"/>
                <w:sz w:val="20"/>
                <w:szCs w:val="20"/>
              </w:rPr>
              <w:t>1 раз в месяц</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 xml:space="preserve">Обработка асфальтовых покрытий </w:t>
            </w:r>
            <w:proofErr w:type="spellStart"/>
            <w:r w:rsidRPr="00447646">
              <w:rPr>
                <w:color w:val="000000"/>
                <w:sz w:val="20"/>
                <w:szCs w:val="20"/>
              </w:rPr>
              <w:t>противогололедными</w:t>
            </w:r>
            <w:proofErr w:type="spellEnd"/>
            <w:r w:rsidRPr="00447646">
              <w:rPr>
                <w:color w:val="000000"/>
                <w:sz w:val="20"/>
                <w:szCs w:val="20"/>
              </w:rPr>
              <w:t xml:space="preserve"> средствами (5 м перед входной группой)</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ПН-СБ</w:t>
            </w:r>
          </w:p>
        </w:tc>
      </w:tr>
      <w:tr w:rsidR="008236F6" w:rsidRPr="00447646" w:rsidTr="008236F6">
        <w:tc>
          <w:tcPr>
            <w:tcW w:w="6418" w:type="dxa"/>
            <w:vAlign w:val="center"/>
          </w:tcPr>
          <w:p w:rsidR="008236F6" w:rsidRPr="00447646" w:rsidRDefault="008236F6" w:rsidP="008236F6">
            <w:pPr>
              <w:rPr>
                <w:color w:val="000000"/>
                <w:sz w:val="20"/>
                <w:szCs w:val="20"/>
              </w:rPr>
            </w:pPr>
            <w:r w:rsidRPr="00447646">
              <w:rPr>
                <w:color w:val="000000"/>
                <w:sz w:val="20"/>
                <w:szCs w:val="20"/>
              </w:rPr>
              <w:t>Сбор, погрузка и вывоз снега</w:t>
            </w:r>
          </w:p>
        </w:tc>
        <w:tc>
          <w:tcPr>
            <w:tcW w:w="3505" w:type="dxa"/>
            <w:vAlign w:val="center"/>
          </w:tcPr>
          <w:p w:rsidR="008236F6" w:rsidRPr="00447646" w:rsidRDefault="008236F6" w:rsidP="008236F6">
            <w:pPr>
              <w:rPr>
                <w:color w:val="000000"/>
                <w:sz w:val="20"/>
                <w:szCs w:val="20"/>
              </w:rPr>
            </w:pPr>
            <w:r w:rsidRPr="00447646">
              <w:rPr>
                <w:color w:val="000000"/>
                <w:sz w:val="20"/>
                <w:szCs w:val="20"/>
              </w:rPr>
              <w:t>По мере необходимости</w:t>
            </w:r>
          </w:p>
        </w:tc>
      </w:tr>
    </w:tbl>
    <w:p w:rsidR="008236F6" w:rsidRPr="00447646" w:rsidRDefault="008236F6" w:rsidP="008236F6">
      <w:pPr>
        <w:rPr>
          <w:b/>
          <w:sz w:val="20"/>
          <w:szCs w:val="20"/>
        </w:rPr>
      </w:pPr>
    </w:p>
    <w:p w:rsidR="008236F6" w:rsidRPr="00447646" w:rsidRDefault="008236F6" w:rsidP="008236F6">
      <w:pPr>
        <w:rPr>
          <w:b/>
          <w:sz w:val="20"/>
          <w:szCs w:val="20"/>
        </w:rPr>
      </w:pPr>
      <w:r w:rsidRPr="00447646">
        <w:rPr>
          <w:b/>
          <w:sz w:val="20"/>
          <w:szCs w:val="20"/>
        </w:rPr>
        <w:t>Паркинг</w:t>
      </w:r>
    </w:p>
    <w:p w:rsidR="008236F6" w:rsidRPr="00447646" w:rsidRDefault="008236F6" w:rsidP="008236F6">
      <w:pPr>
        <w:rPr>
          <w:b/>
          <w:sz w:val="20"/>
          <w:szCs w:val="20"/>
        </w:rPr>
      </w:pPr>
    </w:p>
    <w:tbl>
      <w:tblPr>
        <w:tblStyle w:val="af2"/>
        <w:tblW w:w="9923" w:type="dxa"/>
        <w:tblInd w:w="-289" w:type="dxa"/>
        <w:tblLook w:val="04A0" w:firstRow="1" w:lastRow="0" w:firstColumn="1" w:lastColumn="0" w:noHBand="0" w:noVBand="1"/>
      </w:tblPr>
      <w:tblGrid>
        <w:gridCol w:w="4813"/>
        <w:gridCol w:w="5110"/>
      </w:tblGrid>
      <w:tr w:rsidR="008236F6" w:rsidRPr="00447646" w:rsidTr="008236F6">
        <w:tc>
          <w:tcPr>
            <w:tcW w:w="4813" w:type="dxa"/>
            <w:vAlign w:val="center"/>
          </w:tcPr>
          <w:p w:rsidR="008236F6" w:rsidRPr="00447646" w:rsidRDefault="008236F6" w:rsidP="008236F6">
            <w:pPr>
              <w:rPr>
                <w:b/>
                <w:sz w:val="20"/>
                <w:szCs w:val="20"/>
              </w:rPr>
            </w:pPr>
            <w:r w:rsidRPr="00447646">
              <w:rPr>
                <w:b/>
                <w:bCs/>
                <w:color w:val="000000"/>
                <w:sz w:val="20"/>
              </w:rPr>
              <w:t>Наименование Услуги</w:t>
            </w:r>
          </w:p>
        </w:tc>
        <w:tc>
          <w:tcPr>
            <w:tcW w:w="5110" w:type="dxa"/>
            <w:vAlign w:val="center"/>
          </w:tcPr>
          <w:p w:rsidR="008236F6" w:rsidRPr="00447646" w:rsidRDefault="008236F6" w:rsidP="008236F6">
            <w:pPr>
              <w:rPr>
                <w:b/>
                <w:sz w:val="20"/>
                <w:szCs w:val="20"/>
              </w:rPr>
            </w:pPr>
            <w:r w:rsidRPr="00447646">
              <w:rPr>
                <w:b/>
                <w:bCs/>
                <w:color w:val="000000"/>
                <w:sz w:val="20"/>
              </w:rPr>
              <w:t>Периодичность</w:t>
            </w:r>
          </w:p>
        </w:tc>
      </w:tr>
      <w:tr w:rsidR="008236F6" w:rsidRPr="00447646" w:rsidTr="008236F6">
        <w:tc>
          <w:tcPr>
            <w:tcW w:w="9923" w:type="dxa"/>
            <w:gridSpan w:val="2"/>
          </w:tcPr>
          <w:p w:rsidR="008236F6" w:rsidRPr="00447646" w:rsidRDefault="008236F6" w:rsidP="008236F6">
            <w:pPr>
              <w:rPr>
                <w:b/>
                <w:bCs/>
                <w:color w:val="000000"/>
                <w:sz w:val="20"/>
              </w:rPr>
            </w:pPr>
            <w:r w:rsidRPr="00447646">
              <w:rPr>
                <w:b/>
                <w:bCs/>
                <w:color w:val="000000"/>
                <w:sz w:val="20"/>
              </w:rPr>
              <w:t>Машиноместа</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Влажная уборка свободных м/м</w:t>
            </w:r>
          </w:p>
        </w:tc>
        <w:tc>
          <w:tcPr>
            <w:tcW w:w="5110" w:type="dxa"/>
            <w:vAlign w:val="center"/>
          </w:tcPr>
          <w:p w:rsidR="008236F6" w:rsidRPr="00447646" w:rsidRDefault="008236F6" w:rsidP="008236F6">
            <w:pPr>
              <w:rPr>
                <w:b/>
                <w:sz w:val="20"/>
                <w:szCs w:val="20"/>
              </w:rPr>
            </w:pPr>
            <w:r w:rsidRPr="00447646">
              <w:rPr>
                <w:color w:val="000000"/>
                <w:sz w:val="20"/>
              </w:rPr>
              <w:t>ПН-СБ (машинная и ручная уборка по графику)</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 xml:space="preserve">Влажная уборка проездов с </w:t>
            </w:r>
            <w:proofErr w:type="spellStart"/>
            <w:r w:rsidRPr="00447646">
              <w:rPr>
                <w:color w:val="000000"/>
                <w:sz w:val="20"/>
              </w:rPr>
              <w:t>приминением</w:t>
            </w:r>
            <w:proofErr w:type="spellEnd"/>
            <w:r w:rsidRPr="00447646">
              <w:rPr>
                <w:color w:val="000000"/>
                <w:sz w:val="20"/>
              </w:rPr>
              <w:t xml:space="preserve"> ПМ</w:t>
            </w:r>
          </w:p>
        </w:tc>
        <w:tc>
          <w:tcPr>
            <w:tcW w:w="5110" w:type="dxa"/>
            <w:vAlign w:val="center"/>
          </w:tcPr>
          <w:p w:rsidR="008236F6" w:rsidRPr="00447646" w:rsidRDefault="008236F6" w:rsidP="008236F6">
            <w:pPr>
              <w:rPr>
                <w:b/>
                <w:sz w:val="20"/>
                <w:szCs w:val="20"/>
              </w:rPr>
            </w:pPr>
            <w:r w:rsidRPr="00447646">
              <w:rPr>
                <w:color w:val="000000"/>
                <w:sz w:val="20"/>
              </w:rPr>
              <w:t>1 раз в 4 дня</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Удаление пыли, локальных загрязнений с горизонтальных и вертикальных поверхностей (стены, пожарные шкафы, выключатели)</w:t>
            </w:r>
          </w:p>
        </w:tc>
        <w:tc>
          <w:tcPr>
            <w:tcW w:w="5110" w:type="dxa"/>
            <w:vAlign w:val="center"/>
          </w:tcPr>
          <w:p w:rsidR="008236F6" w:rsidRPr="00447646" w:rsidRDefault="008236F6" w:rsidP="008236F6">
            <w:pPr>
              <w:rPr>
                <w:b/>
                <w:sz w:val="20"/>
                <w:szCs w:val="20"/>
              </w:rPr>
            </w:pPr>
            <w:r w:rsidRPr="00447646">
              <w:rPr>
                <w:color w:val="000000"/>
                <w:sz w:val="20"/>
              </w:rPr>
              <w:t xml:space="preserve">1 раз в квартал </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Удаление пыли, влажная мойка отбойников</w:t>
            </w:r>
          </w:p>
        </w:tc>
        <w:tc>
          <w:tcPr>
            <w:tcW w:w="5110" w:type="dxa"/>
            <w:vAlign w:val="center"/>
          </w:tcPr>
          <w:p w:rsidR="008236F6" w:rsidRPr="00447646" w:rsidRDefault="008236F6" w:rsidP="008236F6">
            <w:pPr>
              <w:rPr>
                <w:b/>
                <w:sz w:val="20"/>
                <w:szCs w:val="20"/>
              </w:rPr>
            </w:pPr>
            <w:r w:rsidRPr="00447646">
              <w:rPr>
                <w:color w:val="000000"/>
                <w:sz w:val="20"/>
              </w:rPr>
              <w:t>1 раз в квартал (ручная уборка)</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Мойка дорожных знаков</w:t>
            </w:r>
          </w:p>
        </w:tc>
        <w:tc>
          <w:tcPr>
            <w:tcW w:w="5110" w:type="dxa"/>
            <w:vAlign w:val="center"/>
          </w:tcPr>
          <w:p w:rsidR="008236F6" w:rsidRPr="00447646" w:rsidRDefault="008236F6" w:rsidP="008236F6">
            <w:pPr>
              <w:rPr>
                <w:b/>
                <w:sz w:val="20"/>
                <w:szCs w:val="20"/>
              </w:rPr>
            </w:pPr>
            <w:r w:rsidRPr="00447646">
              <w:rPr>
                <w:color w:val="000000"/>
                <w:sz w:val="20"/>
              </w:rPr>
              <w:t>2 раза в сезон</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 xml:space="preserve">Обеспыливание труб на паркинге </w:t>
            </w:r>
          </w:p>
        </w:tc>
        <w:tc>
          <w:tcPr>
            <w:tcW w:w="5110" w:type="dxa"/>
            <w:vAlign w:val="center"/>
          </w:tcPr>
          <w:p w:rsidR="008236F6" w:rsidRPr="00447646" w:rsidRDefault="008236F6" w:rsidP="008236F6">
            <w:pPr>
              <w:rPr>
                <w:b/>
                <w:sz w:val="20"/>
                <w:szCs w:val="20"/>
              </w:rPr>
            </w:pPr>
            <w:r w:rsidRPr="00447646">
              <w:rPr>
                <w:color w:val="000000"/>
                <w:sz w:val="20"/>
              </w:rPr>
              <w:t>1 раз в год</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Очистка приямков (в присутствии специалиста по эксплуатации)</w:t>
            </w:r>
          </w:p>
        </w:tc>
        <w:tc>
          <w:tcPr>
            <w:tcW w:w="5110" w:type="dxa"/>
            <w:vAlign w:val="center"/>
          </w:tcPr>
          <w:p w:rsidR="008236F6" w:rsidRPr="00447646" w:rsidRDefault="008236F6" w:rsidP="008236F6">
            <w:pPr>
              <w:rPr>
                <w:b/>
                <w:sz w:val="20"/>
                <w:szCs w:val="20"/>
              </w:rPr>
            </w:pPr>
            <w:r w:rsidRPr="00447646">
              <w:rPr>
                <w:color w:val="000000"/>
                <w:sz w:val="20"/>
              </w:rPr>
              <w:t xml:space="preserve">1 раз в квартал </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Удаление пыли с вертикальных и горизонтальных поверхностей до 2 м</w:t>
            </w:r>
          </w:p>
        </w:tc>
        <w:tc>
          <w:tcPr>
            <w:tcW w:w="5110" w:type="dxa"/>
            <w:vAlign w:val="center"/>
          </w:tcPr>
          <w:p w:rsidR="008236F6" w:rsidRPr="00447646" w:rsidRDefault="008236F6" w:rsidP="008236F6">
            <w:pPr>
              <w:rPr>
                <w:b/>
                <w:sz w:val="20"/>
                <w:szCs w:val="20"/>
              </w:rPr>
            </w:pPr>
            <w:r w:rsidRPr="00447646">
              <w:rPr>
                <w:color w:val="000000"/>
                <w:sz w:val="20"/>
              </w:rPr>
              <w:t>1 раз в месяц</w:t>
            </w:r>
          </w:p>
        </w:tc>
      </w:tr>
      <w:tr w:rsidR="008236F6" w:rsidRPr="00447646" w:rsidTr="008236F6">
        <w:tc>
          <w:tcPr>
            <w:tcW w:w="4813" w:type="dxa"/>
            <w:vAlign w:val="center"/>
          </w:tcPr>
          <w:p w:rsidR="008236F6" w:rsidRPr="00447646" w:rsidRDefault="008236F6" w:rsidP="008236F6">
            <w:pPr>
              <w:rPr>
                <w:b/>
                <w:sz w:val="20"/>
                <w:szCs w:val="20"/>
              </w:rPr>
            </w:pPr>
            <w:r w:rsidRPr="00447646">
              <w:rPr>
                <w:color w:val="000000"/>
                <w:sz w:val="20"/>
              </w:rPr>
              <w:t>Дератизация и дезинсекция</w:t>
            </w:r>
          </w:p>
        </w:tc>
        <w:tc>
          <w:tcPr>
            <w:tcW w:w="5110" w:type="dxa"/>
            <w:vAlign w:val="center"/>
          </w:tcPr>
          <w:p w:rsidR="008236F6" w:rsidRPr="00447646" w:rsidRDefault="008236F6" w:rsidP="008236F6">
            <w:pPr>
              <w:rPr>
                <w:b/>
                <w:sz w:val="20"/>
                <w:szCs w:val="20"/>
              </w:rPr>
            </w:pPr>
            <w:r w:rsidRPr="00447646">
              <w:rPr>
                <w:color w:val="000000"/>
                <w:sz w:val="20"/>
              </w:rPr>
              <w:t>2 раза в год, по мере необходимости</w:t>
            </w:r>
          </w:p>
        </w:tc>
      </w:tr>
      <w:tr w:rsidR="008236F6" w:rsidRPr="00447646" w:rsidTr="008236F6">
        <w:tc>
          <w:tcPr>
            <w:tcW w:w="9923" w:type="dxa"/>
            <w:gridSpan w:val="2"/>
            <w:vAlign w:val="center"/>
          </w:tcPr>
          <w:p w:rsidR="008236F6" w:rsidRPr="00447646" w:rsidRDefault="008236F6" w:rsidP="008236F6">
            <w:pPr>
              <w:rPr>
                <w:b/>
                <w:bCs/>
                <w:color w:val="000000"/>
                <w:sz w:val="20"/>
              </w:rPr>
            </w:pPr>
            <w:r w:rsidRPr="00447646">
              <w:rPr>
                <w:b/>
                <w:bCs/>
                <w:color w:val="000000"/>
                <w:sz w:val="20"/>
              </w:rPr>
              <w:t>Благоустройство</w:t>
            </w:r>
          </w:p>
        </w:tc>
      </w:tr>
      <w:tr w:rsidR="008236F6" w:rsidRPr="00447646" w:rsidTr="008236F6">
        <w:tc>
          <w:tcPr>
            <w:tcW w:w="4813" w:type="dxa"/>
            <w:vAlign w:val="center"/>
          </w:tcPr>
          <w:p w:rsidR="008236F6" w:rsidRPr="00447646" w:rsidRDefault="008236F6" w:rsidP="008236F6">
            <w:pPr>
              <w:rPr>
                <w:color w:val="000000"/>
                <w:sz w:val="20"/>
              </w:rPr>
            </w:pPr>
            <w:r w:rsidRPr="00447646">
              <w:rPr>
                <w:color w:val="000000"/>
                <w:sz w:val="20"/>
              </w:rPr>
              <w:t>Сезонное обслуживание газонов и зеленых насаждений</w:t>
            </w:r>
          </w:p>
        </w:tc>
        <w:tc>
          <w:tcPr>
            <w:tcW w:w="5110" w:type="dxa"/>
            <w:vAlign w:val="center"/>
          </w:tcPr>
          <w:p w:rsidR="008236F6" w:rsidRPr="00447646" w:rsidRDefault="008236F6" w:rsidP="008236F6">
            <w:pPr>
              <w:rPr>
                <w:color w:val="000000"/>
                <w:sz w:val="20"/>
              </w:rPr>
            </w:pPr>
            <w:r w:rsidRPr="00447646">
              <w:rPr>
                <w:color w:val="000000"/>
                <w:sz w:val="20"/>
              </w:rPr>
              <w:t xml:space="preserve">По мере необходимости с апреля по октябрь </w:t>
            </w:r>
          </w:p>
        </w:tc>
      </w:tr>
      <w:tr w:rsidR="008236F6" w:rsidRPr="00447646" w:rsidTr="008236F6">
        <w:tc>
          <w:tcPr>
            <w:tcW w:w="9923" w:type="dxa"/>
            <w:gridSpan w:val="2"/>
            <w:vAlign w:val="center"/>
          </w:tcPr>
          <w:p w:rsidR="008236F6" w:rsidRPr="00447646" w:rsidRDefault="008236F6" w:rsidP="008236F6">
            <w:pPr>
              <w:rPr>
                <w:b/>
                <w:bCs/>
                <w:color w:val="000000"/>
                <w:sz w:val="20"/>
              </w:rPr>
            </w:pPr>
            <w:r w:rsidRPr="00447646">
              <w:rPr>
                <w:b/>
                <w:bCs/>
                <w:color w:val="000000"/>
                <w:sz w:val="20"/>
              </w:rPr>
              <w:t>Работы по обеспечению вывоза твердых коммунальных отходов</w:t>
            </w:r>
          </w:p>
        </w:tc>
      </w:tr>
      <w:tr w:rsidR="008236F6" w:rsidRPr="00447646" w:rsidTr="008236F6">
        <w:tc>
          <w:tcPr>
            <w:tcW w:w="4813" w:type="dxa"/>
            <w:vAlign w:val="center"/>
          </w:tcPr>
          <w:p w:rsidR="008236F6" w:rsidRPr="00447646" w:rsidRDefault="008236F6" w:rsidP="008236F6">
            <w:pPr>
              <w:rPr>
                <w:color w:val="000000"/>
                <w:sz w:val="20"/>
              </w:rPr>
            </w:pPr>
            <w:r w:rsidRPr="00447646">
              <w:rPr>
                <w:color w:val="000000"/>
                <w:sz w:val="20"/>
              </w:rPr>
              <w:lastRenderedPageBreak/>
              <w:t>Незамедлительный вывоз твердых бытовых отходов при накоплении более 2,5 куб. метров</w:t>
            </w:r>
          </w:p>
        </w:tc>
        <w:tc>
          <w:tcPr>
            <w:tcW w:w="5110" w:type="dxa"/>
            <w:vAlign w:val="center"/>
          </w:tcPr>
          <w:p w:rsidR="008236F6" w:rsidRPr="00447646" w:rsidRDefault="008236F6" w:rsidP="008236F6">
            <w:pPr>
              <w:rPr>
                <w:color w:val="000000"/>
                <w:sz w:val="20"/>
              </w:rPr>
            </w:pPr>
            <w:r w:rsidRPr="00447646">
              <w:rPr>
                <w:color w:val="000000"/>
                <w:sz w:val="20"/>
              </w:rPr>
              <w:t>по мере необходимости</w:t>
            </w:r>
          </w:p>
        </w:tc>
      </w:tr>
      <w:tr w:rsidR="008236F6" w:rsidRPr="00447646" w:rsidTr="008236F6">
        <w:tc>
          <w:tcPr>
            <w:tcW w:w="4813" w:type="dxa"/>
            <w:vAlign w:val="center"/>
          </w:tcPr>
          <w:p w:rsidR="008236F6" w:rsidRPr="00447646" w:rsidRDefault="008236F6" w:rsidP="008236F6">
            <w:pPr>
              <w:rPr>
                <w:color w:val="000000"/>
                <w:sz w:val="20"/>
              </w:rPr>
            </w:pPr>
            <w:r w:rsidRPr="00447646">
              <w:rPr>
                <w:color w:val="000000"/>
                <w:sz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5110" w:type="dxa"/>
            <w:vAlign w:val="center"/>
          </w:tcPr>
          <w:p w:rsidR="008236F6" w:rsidRPr="00447646" w:rsidRDefault="008236F6" w:rsidP="008236F6">
            <w:pPr>
              <w:rPr>
                <w:color w:val="000000"/>
                <w:sz w:val="20"/>
              </w:rPr>
            </w:pPr>
            <w:r w:rsidRPr="00447646">
              <w:rPr>
                <w:color w:val="000000"/>
                <w:sz w:val="20"/>
              </w:rPr>
              <w:t>по мере необходимости</w:t>
            </w:r>
          </w:p>
        </w:tc>
      </w:tr>
    </w:tbl>
    <w:p w:rsidR="00CE31FC" w:rsidRPr="00447646" w:rsidRDefault="00CE31FC" w:rsidP="00CE31FC">
      <w:pPr>
        <w:rPr>
          <w:b/>
          <w:sz w:val="20"/>
          <w:szCs w:val="20"/>
        </w:rPr>
      </w:pPr>
    </w:p>
    <w:p w:rsidR="008236F6" w:rsidRPr="00447646" w:rsidRDefault="008236F6" w:rsidP="00CE31FC">
      <w:pPr>
        <w:rPr>
          <w:b/>
          <w:sz w:val="20"/>
          <w:szCs w:val="20"/>
        </w:rPr>
      </w:pPr>
    </w:p>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145"/>
      </w:tblGrid>
      <w:tr w:rsidR="001B0448" w:rsidRPr="00447646" w:rsidTr="008236F6">
        <w:tc>
          <w:tcPr>
            <w:tcW w:w="4786" w:type="dxa"/>
          </w:tcPr>
          <w:p w:rsidR="001B0448" w:rsidRPr="00447646" w:rsidRDefault="001B0448" w:rsidP="008236F6">
            <w:pPr>
              <w:pStyle w:val="Default"/>
              <w:rPr>
                <w:b/>
                <w:color w:val="auto"/>
                <w:sz w:val="20"/>
                <w:szCs w:val="20"/>
              </w:rPr>
            </w:pPr>
            <w:r w:rsidRPr="00447646">
              <w:rPr>
                <w:b/>
                <w:color w:val="auto"/>
                <w:sz w:val="20"/>
                <w:szCs w:val="20"/>
              </w:rPr>
              <w:t>От Управляющей организации</w:t>
            </w:r>
          </w:p>
          <w:p w:rsidR="001B0448" w:rsidRPr="00447646" w:rsidRDefault="001B0448" w:rsidP="008236F6">
            <w:pPr>
              <w:pStyle w:val="Default"/>
              <w:rPr>
                <w:b/>
                <w:sz w:val="20"/>
                <w:szCs w:val="20"/>
              </w:rPr>
            </w:pPr>
            <w:r w:rsidRPr="00447646">
              <w:rPr>
                <w:b/>
                <w:sz w:val="20"/>
                <w:szCs w:val="20"/>
              </w:rPr>
              <w:t>Генеральный директор</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b/>
                <w:color w:val="auto"/>
                <w:sz w:val="20"/>
                <w:szCs w:val="20"/>
              </w:rPr>
            </w:pPr>
            <w:r w:rsidRPr="00447646">
              <w:rPr>
                <w:b/>
                <w:color w:val="auto"/>
                <w:sz w:val="20"/>
                <w:szCs w:val="20"/>
              </w:rPr>
              <w:t>От Собственника</w:t>
            </w:r>
          </w:p>
        </w:tc>
      </w:tr>
      <w:tr w:rsidR="001B0448" w:rsidRPr="00447646" w:rsidTr="008236F6">
        <w:tc>
          <w:tcPr>
            <w:tcW w:w="4786" w:type="dxa"/>
          </w:tcPr>
          <w:p w:rsidR="001B0448" w:rsidRPr="00447646" w:rsidRDefault="001B0448" w:rsidP="008236F6">
            <w:pPr>
              <w:tabs>
                <w:tab w:val="left" w:pos="1500"/>
              </w:tabs>
              <w:jc w:val="right"/>
              <w:rPr>
                <w:b/>
                <w:sz w:val="20"/>
                <w:szCs w:val="20"/>
              </w:rPr>
            </w:pPr>
          </w:p>
          <w:p w:rsidR="001B0448" w:rsidRPr="00447646" w:rsidRDefault="001B0448" w:rsidP="008236F6">
            <w:pPr>
              <w:tabs>
                <w:tab w:val="left" w:pos="1500"/>
              </w:tabs>
              <w:jc w:val="right"/>
              <w:rPr>
                <w:b/>
                <w:sz w:val="20"/>
                <w:szCs w:val="20"/>
              </w:rPr>
            </w:pPr>
            <w:r w:rsidRPr="00447646">
              <w:rPr>
                <w:b/>
                <w:sz w:val="20"/>
                <w:szCs w:val="20"/>
              </w:rPr>
              <w:t>Захарова А.В.</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color w:val="auto"/>
                <w:sz w:val="20"/>
                <w:szCs w:val="20"/>
              </w:rPr>
            </w:pPr>
          </w:p>
        </w:tc>
      </w:tr>
      <w:tr w:rsidR="001B0448" w:rsidRPr="00447646" w:rsidTr="008236F6">
        <w:tc>
          <w:tcPr>
            <w:tcW w:w="4786" w:type="dxa"/>
            <w:tcBorders>
              <w:top w:val="single" w:sz="4" w:space="0" w:color="auto"/>
            </w:tcBorders>
          </w:tcPr>
          <w:p w:rsidR="001B0448" w:rsidRPr="00447646" w:rsidRDefault="001B0448" w:rsidP="008236F6">
            <w:pPr>
              <w:pStyle w:val="Default"/>
              <w:rPr>
                <w:color w:val="auto"/>
                <w:sz w:val="20"/>
                <w:szCs w:val="20"/>
              </w:rPr>
            </w:pPr>
            <w:r w:rsidRPr="00447646">
              <w:rPr>
                <w:color w:val="auto"/>
                <w:sz w:val="20"/>
                <w:szCs w:val="20"/>
              </w:rPr>
              <w:t>М.П.</w:t>
            </w:r>
          </w:p>
        </w:tc>
        <w:tc>
          <w:tcPr>
            <w:tcW w:w="567" w:type="dxa"/>
          </w:tcPr>
          <w:p w:rsidR="001B0448" w:rsidRPr="00447646" w:rsidRDefault="001B0448" w:rsidP="008236F6">
            <w:pPr>
              <w:pStyle w:val="Default"/>
              <w:rPr>
                <w:color w:val="auto"/>
                <w:sz w:val="20"/>
                <w:szCs w:val="20"/>
              </w:rPr>
            </w:pPr>
          </w:p>
        </w:tc>
        <w:tc>
          <w:tcPr>
            <w:tcW w:w="4145" w:type="dxa"/>
            <w:tcBorders>
              <w:top w:val="single" w:sz="4" w:space="0" w:color="auto"/>
            </w:tcBorders>
          </w:tcPr>
          <w:p w:rsidR="001B0448" w:rsidRPr="00447646" w:rsidRDefault="001B0448" w:rsidP="008236F6">
            <w:pPr>
              <w:pStyle w:val="Default"/>
              <w:rPr>
                <w:color w:val="auto"/>
                <w:sz w:val="20"/>
                <w:szCs w:val="20"/>
              </w:rPr>
            </w:pPr>
          </w:p>
        </w:tc>
      </w:tr>
    </w:tbl>
    <w:p w:rsidR="001B0448" w:rsidRPr="00447646" w:rsidRDefault="001B0448" w:rsidP="00CE31FC">
      <w:pPr>
        <w:rPr>
          <w:sz w:val="20"/>
          <w:szCs w:val="20"/>
        </w:rPr>
      </w:pPr>
    </w:p>
    <w:p w:rsidR="00CE31FC" w:rsidRPr="00447646" w:rsidRDefault="0054677A" w:rsidP="00CE31FC">
      <w:pPr>
        <w:pageBreakBefore/>
        <w:ind w:left="6373"/>
        <w:rPr>
          <w:b/>
          <w:bCs/>
          <w:sz w:val="20"/>
          <w:szCs w:val="20"/>
        </w:rPr>
      </w:pPr>
      <w:r w:rsidRPr="00447646">
        <w:rPr>
          <w:b/>
          <w:bCs/>
          <w:sz w:val="20"/>
          <w:szCs w:val="20"/>
        </w:rPr>
        <w:lastRenderedPageBreak/>
        <w:t>Приложение № 6</w:t>
      </w:r>
      <w:r w:rsidR="00CE31FC" w:rsidRPr="00447646">
        <w:rPr>
          <w:b/>
          <w:bCs/>
          <w:sz w:val="20"/>
          <w:szCs w:val="20"/>
        </w:rPr>
        <w:t xml:space="preserve"> к договору управления</w:t>
      </w:r>
    </w:p>
    <w:p w:rsidR="00CE31FC" w:rsidRPr="00447646" w:rsidRDefault="00CE31FC" w:rsidP="00CE31FC">
      <w:pPr>
        <w:jc w:val="center"/>
        <w:rPr>
          <w:b/>
          <w:sz w:val="20"/>
          <w:szCs w:val="20"/>
        </w:rPr>
      </w:pPr>
    </w:p>
    <w:p w:rsidR="00CE31FC" w:rsidRPr="00447646" w:rsidRDefault="00CE31FC" w:rsidP="00CE31FC">
      <w:pPr>
        <w:jc w:val="center"/>
        <w:rPr>
          <w:b/>
          <w:sz w:val="20"/>
          <w:szCs w:val="20"/>
        </w:rPr>
      </w:pPr>
      <w:r w:rsidRPr="00447646">
        <w:rPr>
          <w:b/>
          <w:sz w:val="20"/>
          <w:szCs w:val="20"/>
        </w:rPr>
        <w:t>Содержание услуги по техническому обслуживанию общего имущества</w:t>
      </w:r>
    </w:p>
    <w:p w:rsidR="00CE31FC" w:rsidRPr="00447646" w:rsidRDefault="00CE31FC" w:rsidP="00CE31FC">
      <w:pPr>
        <w:rPr>
          <w:sz w:val="20"/>
          <w:szCs w:val="20"/>
        </w:rPr>
      </w:pPr>
    </w:p>
    <w:p w:rsidR="008236F6" w:rsidRPr="00447646" w:rsidRDefault="008236F6" w:rsidP="008236F6">
      <w:pPr>
        <w:rPr>
          <w:sz w:val="20"/>
          <w:szCs w:val="20"/>
        </w:rPr>
      </w:pPr>
    </w:p>
    <w:tbl>
      <w:tblPr>
        <w:tblW w:w="9923" w:type="dxa"/>
        <w:tblInd w:w="-289" w:type="dxa"/>
        <w:tblLayout w:type="fixed"/>
        <w:tblLook w:val="04A0" w:firstRow="1" w:lastRow="0" w:firstColumn="1" w:lastColumn="0" w:noHBand="0" w:noVBand="1"/>
      </w:tblPr>
      <w:tblGrid>
        <w:gridCol w:w="7230"/>
        <w:gridCol w:w="2693"/>
      </w:tblGrid>
      <w:tr w:rsidR="008236F6" w:rsidRPr="00447646" w:rsidTr="008236F6">
        <w:trPr>
          <w:trHeight w:val="1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jc w:val="center"/>
              <w:rPr>
                <w:b/>
                <w:bCs/>
                <w:color w:val="000000" w:themeColor="text1"/>
                <w:sz w:val="16"/>
                <w:szCs w:val="16"/>
              </w:rPr>
            </w:pPr>
            <w:r w:rsidRPr="00447646">
              <w:rPr>
                <w:b/>
                <w:bCs/>
                <w:color w:val="000000" w:themeColor="text1"/>
                <w:sz w:val="16"/>
                <w:szCs w:val="16"/>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236F6" w:rsidRPr="00447646" w:rsidRDefault="008236F6" w:rsidP="008236F6">
            <w:pPr>
              <w:jc w:val="center"/>
              <w:rPr>
                <w:b/>
                <w:bCs/>
                <w:color w:val="FF0000"/>
                <w:sz w:val="16"/>
                <w:szCs w:val="16"/>
              </w:rPr>
            </w:pPr>
            <w:r w:rsidRPr="00447646">
              <w:rPr>
                <w:b/>
                <w:bCs/>
                <w:sz w:val="16"/>
                <w:szCs w:val="16"/>
              </w:rPr>
              <w:t>Периодичность выполнения работ и оказания услуг</w:t>
            </w:r>
          </w:p>
        </w:tc>
      </w:tr>
      <w:tr w:rsidR="008236F6" w:rsidRPr="00447646" w:rsidTr="008236F6">
        <w:trPr>
          <w:trHeight w:val="888"/>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color w:val="000000" w:themeColor="text1"/>
                <w:sz w:val="20"/>
                <w:szCs w:val="20"/>
              </w:rPr>
            </w:pPr>
            <w:r w:rsidRPr="00447646">
              <w:rPr>
                <w:b/>
                <w:bCs/>
                <w:color w:val="000000" w:themeColor="text1"/>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 Работы, выполняемые в отношении всех видов фундаментов:</w:t>
            </w:r>
          </w:p>
        </w:tc>
      </w:tr>
      <w:tr w:rsidR="008236F6" w:rsidRPr="00447646" w:rsidTr="008236F6">
        <w:trPr>
          <w:trHeight w:val="7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693" w:type="dxa"/>
            <w:tcBorders>
              <w:top w:val="nil"/>
              <w:left w:val="nil"/>
              <w:bottom w:val="single" w:sz="4" w:space="0" w:color="auto"/>
              <w:right w:val="single" w:sz="4" w:space="0" w:color="auto"/>
            </w:tcBorders>
            <w:shd w:val="clear" w:color="auto" w:fill="auto"/>
            <w:vAlign w:val="center"/>
            <w:hideMark/>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технического состояния видимых частей конструкций с выявлением: </w:t>
            </w:r>
          </w:p>
        </w:tc>
        <w:tc>
          <w:tcPr>
            <w:tcW w:w="2693" w:type="dxa"/>
            <w:tcBorders>
              <w:top w:val="nil"/>
              <w:left w:val="single" w:sz="4" w:space="0" w:color="auto"/>
              <w:bottom w:val="single" w:sz="4" w:space="0" w:color="auto"/>
              <w:right w:val="single" w:sz="4" w:space="0" w:color="auto"/>
            </w:tcBorders>
            <w:vAlign w:val="center"/>
          </w:tcPr>
          <w:p w:rsidR="008236F6" w:rsidRPr="00447646" w:rsidRDefault="008236F6" w:rsidP="008236F6">
            <w:pPr>
              <w:jc w:val="center"/>
              <w:rPr>
                <w:color w:val="000000" w:themeColor="text1"/>
                <w:sz w:val="20"/>
                <w:szCs w:val="20"/>
              </w:rPr>
            </w:pP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D50E6E">
            <w:pPr>
              <w:numPr>
                <w:ilvl w:val="0"/>
                <w:numId w:val="2"/>
              </w:numPr>
              <w:contextualSpacing/>
              <w:rPr>
                <w:color w:val="000000" w:themeColor="text1"/>
                <w:sz w:val="20"/>
                <w:szCs w:val="20"/>
              </w:rPr>
            </w:pPr>
            <w:r w:rsidRPr="00447646">
              <w:rPr>
                <w:color w:val="000000" w:themeColor="text1"/>
                <w:sz w:val="20"/>
                <w:szCs w:val="20"/>
              </w:rPr>
              <w:t>признаков неравномерных осадок фундаментов всех типов;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D50E6E">
            <w:pPr>
              <w:numPr>
                <w:ilvl w:val="0"/>
                <w:numId w:val="2"/>
              </w:numPr>
              <w:contextualSpacing/>
              <w:rPr>
                <w:color w:val="000000" w:themeColor="text1"/>
                <w:sz w:val="20"/>
                <w:szCs w:val="20"/>
              </w:rPr>
            </w:pPr>
            <w:r w:rsidRPr="00447646">
              <w:rPr>
                <w:color w:val="000000" w:themeColor="text1"/>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82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D50E6E">
            <w:pPr>
              <w:numPr>
                <w:ilvl w:val="0"/>
                <w:numId w:val="2"/>
              </w:numPr>
              <w:contextualSpacing/>
              <w:rPr>
                <w:color w:val="000000" w:themeColor="text1"/>
                <w:sz w:val="20"/>
                <w:szCs w:val="20"/>
              </w:rPr>
            </w:pPr>
            <w:r w:rsidRPr="00447646">
              <w:rPr>
                <w:color w:val="000000" w:themeColor="text1"/>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состояния гидроизоляции фундаментов и системы </w:t>
            </w:r>
            <w:proofErr w:type="spellStart"/>
            <w:r w:rsidRPr="00447646">
              <w:rPr>
                <w:color w:val="000000" w:themeColor="text1"/>
                <w:sz w:val="20"/>
                <w:szCs w:val="20"/>
              </w:rPr>
              <w:t>пристенного</w:t>
            </w:r>
            <w:proofErr w:type="spellEnd"/>
            <w:r w:rsidRPr="00447646">
              <w:rPr>
                <w:color w:val="000000" w:themeColor="text1"/>
                <w:sz w:val="20"/>
                <w:szCs w:val="20"/>
              </w:rPr>
              <w:t xml:space="preserve"> дренажа. При выявлении нарушений - восстановление их работоспособности;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2. Работы, выполняемые для надлежащего содержания стен:</w:t>
            </w:r>
            <w:r w:rsidRPr="00447646">
              <w:rPr>
                <w:color w:val="000000" w:themeColor="text1"/>
                <w:sz w:val="20"/>
                <w:szCs w:val="20"/>
              </w:rPr>
              <w:t> </w:t>
            </w:r>
          </w:p>
        </w:tc>
      </w:tr>
      <w:tr w:rsidR="008236F6" w:rsidRPr="00447646" w:rsidTr="008236F6">
        <w:trPr>
          <w:trHeight w:val="127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4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5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54"/>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3. Работы, выполняемые в целях надлежащего содержания перекрытий и покрытий:</w:t>
            </w:r>
            <w:r w:rsidRPr="00447646">
              <w:rPr>
                <w:color w:val="000000" w:themeColor="text1"/>
                <w:sz w:val="20"/>
                <w:szCs w:val="20"/>
              </w:rPr>
              <w:t> </w:t>
            </w:r>
          </w:p>
        </w:tc>
      </w:tr>
      <w:tr w:rsidR="008236F6" w:rsidRPr="00447646" w:rsidTr="008236F6">
        <w:trPr>
          <w:trHeight w:val="56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93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111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47646">
              <w:rPr>
                <w:color w:val="000000" w:themeColor="text1"/>
                <w:sz w:val="20"/>
                <w:szCs w:val="20"/>
              </w:rPr>
              <w:t>опирания</w:t>
            </w:r>
            <w:proofErr w:type="spellEnd"/>
            <w:r w:rsidRPr="00447646">
              <w:rPr>
                <w:color w:val="000000" w:themeColor="text1"/>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lastRenderedPageBreak/>
              <w:t xml:space="preserve"> - проверка состояния утеплителя, гидроизоляции и звукоизоляции, адгезии отделочных слоев к конструкциям перекрытия (покрытия);</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6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55"/>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4. Работы, выполняемые в целях надлежащего содержания колонн и столбов:</w:t>
            </w:r>
            <w:r w:rsidRPr="00447646">
              <w:rPr>
                <w:color w:val="000000" w:themeColor="text1"/>
                <w:sz w:val="20"/>
                <w:szCs w:val="20"/>
              </w:rPr>
              <w:t> </w:t>
            </w:r>
          </w:p>
        </w:tc>
      </w:tr>
      <w:tr w:rsidR="008236F6" w:rsidRPr="00447646" w:rsidTr="008236F6">
        <w:trPr>
          <w:trHeight w:val="73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4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металлических закладных деталей в домах со сборными и монолитными железобетонными колоннами;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71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5. Работы, выполняемые в целях надлежащего содержания балок (ригелей) перекрытий и покрытий:</w:t>
            </w:r>
            <w:r w:rsidRPr="00447646">
              <w:rPr>
                <w:color w:val="000000" w:themeColor="text1"/>
                <w:sz w:val="20"/>
                <w:szCs w:val="20"/>
              </w:rPr>
              <w:t> </w:t>
            </w:r>
          </w:p>
        </w:tc>
      </w:tr>
      <w:tr w:rsidR="008236F6" w:rsidRPr="00447646" w:rsidTr="008236F6">
        <w:trPr>
          <w:trHeight w:val="57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92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9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4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6. Работы, выполняемые в целях надлежащего содержания крыш:</w:t>
            </w:r>
            <w:r w:rsidRPr="00447646">
              <w:rPr>
                <w:color w:val="000000" w:themeColor="text1"/>
                <w:sz w:val="20"/>
                <w:szCs w:val="20"/>
              </w:rPr>
              <w:t> </w:t>
            </w: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кровли на отсутствие протечек;</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47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молниезащитных устройств, заземления мачт и другого оборудования, расположенного на крыше;</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51"/>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состояния защитных бетонных плит и ограждений, фильтрующей способности дренирующего слоя, мест </w:t>
            </w:r>
            <w:proofErr w:type="spellStart"/>
            <w:r w:rsidRPr="00447646">
              <w:rPr>
                <w:color w:val="000000" w:themeColor="text1"/>
                <w:sz w:val="20"/>
                <w:szCs w:val="20"/>
              </w:rPr>
              <w:t>опирания</w:t>
            </w:r>
            <w:proofErr w:type="spellEnd"/>
            <w:r w:rsidRPr="00447646">
              <w:rPr>
                <w:color w:val="000000" w:themeColor="text1"/>
                <w:sz w:val="20"/>
                <w:szCs w:val="20"/>
              </w:rPr>
              <w:t xml:space="preserve"> железобетонных коробов и других элементов на эксплуатируемых крышах;</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34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оборудования или устройств, предотвращающих образование наледи и сосулек;</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 при необходимости очистка кровли от скопления снега и наледи;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0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 при необходимости восстановление насыпного </w:t>
            </w:r>
            <w:proofErr w:type="spellStart"/>
            <w:r w:rsidRPr="00447646">
              <w:rPr>
                <w:color w:val="000000" w:themeColor="text1"/>
                <w:sz w:val="20"/>
                <w:szCs w:val="20"/>
              </w:rPr>
              <w:t>пригрузочного</w:t>
            </w:r>
            <w:proofErr w:type="spellEnd"/>
            <w:r w:rsidRPr="00447646">
              <w:rPr>
                <w:color w:val="000000" w:themeColor="text1"/>
                <w:sz w:val="20"/>
                <w:szCs w:val="20"/>
              </w:rPr>
              <w:t xml:space="preserve"> защитного слоя для </w:t>
            </w:r>
            <w:proofErr w:type="spellStart"/>
            <w:r w:rsidRPr="00447646">
              <w:rPr>
                <w:color w:val="000000" w:themeColor="text1"/>
                <w:sz w:val="20"/>
                <w:szCs w:val="20"/>
              </w:rPr>
              <w:t>эластомерных</w:t>
            </w:r>
            <w:proofErr w:type="spellEnd"/>
            <w:r w:rsidRPr="00447646">
              <w:rPr>
                <w:color w:val="000000" w:themeColor="text1"/>
                <w:sz w:val="20"/>
                <w:szCs w:val="20"/>
              </w:rPr>
              <w:t xml:space="preserve"> или термопластичных мембран балластного способа соединения кровель;</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4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lastRenderedPageBreak/>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92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7. Работы, выполняемые в целях надлежащего содержания лестниц:</w:t>
            </w:r>
            <w:r w:rsidRPr="00447646">
              <w:rPr>
                <w:color w:val="000000" w:themeColor="text1"/>
                <w:sz w:val="20"/>
                <w:szCs w:val="20"/>
              </w:rPr>
              <w:t> </w:t>
            </w:r>
          </w:p>
        </w:tc>
      </w:tr>
      <w:tr w:rsidR="008236F6" w:rsidRPr="00447646" w:rsidTr="008236F6">
        <w:trPr>
          <w:trHeight w:val="50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деформации и повреждений в несущих конструкциях, надежности крепления ограждений, выбоин и сколов в ступенях;</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4 раза в год</w:t>
            </w:r>
          </w:p>
        </w:tc>
      </w:tr>
      <w:tr w:rsidR="008236F6" w:rsidRPr="00447646" w:rsidTr="008236F6">
        <w:trPr>
          <w:trHeight w:val="75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47646">
              <w:rPr>
                <w:color w:val="000000" w:themeColor="text1"/>
                <w:sz w:val="20"/>
                <w:szCs w:val="20"/>
              </w:rPr>
              <w:t>проступях</w:t>
            </w:r>
            <w:proofErr w:type="spellEnd"/>
            <w:r w:rsidRPr="00447646">
              <w:rPr>
                <w:color w:val="000000" w:themeColor="text1"/>
                <w:sz w:val="20"/>
                <w:szCs w:val="20"/>
              </w:rPr>
              <w:t xml:space="preserve"> в домах с железобетонными лестницами;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4 раза в год</w:t>
            </w:r>
          </w:p>
        </w:tc>
      </w:tr>
      <w:tr w:rsidR="008236F6" w:rsidRPr="00447646" w:rsidTr="008236F6">
        <w:trPr>
          <w:trHeight w:val="5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прогибов </w:t>
            </w:r>
            <w:proofErr w:type="spellStart"/>
            <w:r w:rsidRPr="00447646">
              <w:rPr>
                <w:color w:val="000000" w:themeColor="text1"/>
                <w:sz w:val="20"/>
                <w:szCs w:val="20"/>
              </w:rPr>
              <w:t>косоуров</w:t>
            </w:r>
            <w:proofErr w:type="spellEnd"/>
            <w:r w:rsidRPr="00447646">
              <w:rPr>
                <w:color w:val="000000" w:themeColor="text1"/>
                <w:sz w:val="20"/>
                <w:szCs w:val="20"/>
              </w:rPr>
              <w:t xml:space="preserve">, нарушения связи </w:t>
            </w:r>
            <w:proofErr w:type="spellStart"/>
            <w:r w:rsidRPr="00447646">
              <w:rPr>
                <w:color w:val="000000" w:themeColor="text1"/>
                <w:sz w:val="20"/>
                <w:szCs w:val="20"/>
              </w:rPr>
              <w:t>косоуров</w:t>
            </w:r>
            <w:proofErr w:type="spellEnd"/>
            <w:r w:rsidRPr="00447646">
              <w:rPr>
                <w:color w:val="000000" w:themeColor="text1"/>
                <w:sz w:val="20"/>
                <w:szCs w:val="20"/>
              </w:rPr>
              <w:t xml:space="preserve"> с площадками, коррозии металлических конструкций в домах с лестницами по стальным </w:t>
            </w:r>
            <w:proofErr w:type="spellStart"/>
            <w:r w:rsidRPr="00447646">
              <w:rPr>
                <w:color w:val="000000" w:themeColor="text1"/>
                <w:sz w:val="20"/>
                <w:szCs w:val="20"/>
              </w:rPr>
              <w:t>косоурам</w:t>
            </w:r>
            <w:proofErr w:type="spellEnd"/>
            <w:r w:rsidRPr="00447646">
              <w:rPr>
                <w:color w:val="000000" w:themeColor="text1"/>
                <w:sz w:val="20"/>
                <w:szCs w:val="20"/>
              </w:rPr>
              <w:t>;</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4 раза в год</w:t>
            </w:r>
          </w:p>
        </w:tc>
      </w:tr>
      <w:tr w:rsidR="008236F6" w:rsidRPr="00447646" w:rsidTr="008236F6">
        <w:trPr>
          <w:trHeight w:val="5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8. Работы, выполняемые в целях надлежащего содержания фасадов:</w:t>
            </w:r>
            <w:r w:rsidRPr="00447646">
              <w:rPr>
                <w:color w:val="000000" w:themeColor="text1"/>
                <w:sz w:val="20"/>
                <w:szCs w:val="20"/>
              </w:rPr>
              <w:t> </w:t>
            </w:r>
          </w:p>
        </w:tc>
      </w:tr>
      <w:tr w:rsidR="008236F6" w:rsidRPr="00447646" w:rsidTr="008236F6">
        <w:trPr>
          <w:trHeight w:val="71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447646">
              <w:rPr>
                <w:color w:val="000000" w:themeColor="text1"/>
                <w:sz w:val="20"/>
                <w:szCs w:val="20"/>
              </w:rPr>
              <w:t>сплошности</w:t>
            </w:r>
            <w:proofErr w:type="spellEnd"/>
            <w:r w:rsidRPr="00447646">
              <w:rPr>
                <w:color w:val="000000" w:themeColor="text1"/>
                <w:sz w:val="20"/>
                <w:szCs w:val="20"/>
              </w:rPr>
              <w:t xml:space="preserve"> и герметичности наружных водостоков;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5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работоспособности подсветки информационных знаков, входов в подъезды (домовые знаки и т.д.);</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ежедневно</w:t>
            </w:r>
          </w:p>
        </w:tc>
      </w:tr>
      <w:tr w:rsidR="008236F6" w:rsidRPr="00447646" w:rsidTr="008236F6">
        <w:trPr>
          <w:trHeight w:val="563"/>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3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месяц</w:t>
            </w:r>
          </w:p>
        </w:tc>
      </w:tr>
      <w:tr w:rsidR="008236F6" w:rsidRPr="00447646" w:rsidTr="008236F6">
        <w:trPr>
          <w:trHeight w:val="55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ежедневно</w:t>
            </w:r>
          </w:p>
        </w:tc>
      </w:tr>
      <w:tr w:rsidR="008236F6" w:rsidRPr="00447646" w:rsidTr="008236F6">
        <w:trPr>
          <w:trHeight w:val="55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39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9. Работы, выполняемые в целях надлежащего содержания перегородок:</w:t>
            </w:r>
            <w:r w:rsidRPr="00447646">
              <w:rPr>
                <w:color w:val="000000" w:themeColor="text1"/>
                <w:sz w:val="20"/>
                <w:szCs w:val="20"/>
              </w:rPr>
              <w:t> </w:t>
            </w:r>
          </w:p>
        </w:tc>
      </w:tr>
      <w:tr w:rsidR="008236F6" w:rsidRPr="00447646" w:rsidTr="008236F6">
        <w:trPr>
          <w:trHeight w:val="90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звукоизоляции и огнезащиты;</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месяц</w:t>
            </w:r>
          </w:p>
        </w:tc>
      </w:tr>
      <w:tr w:rsidR="008236F6" w:rsidRPr="00447646" w:rsidTr="008236F6">
        <w:trPr>
          <w:trHeight w:val="50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111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10. Работы, выполняемые в целях надлежащего содержания внутренней отделки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71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11. Работы, выполняемые в целях надлежащего содержания полов помещений, относящихся к общему имуществу:</w:t>
            </w:r>
            <w:r w:rsidRPr="00447646">
              <w:rPr>
                <w:color w:val="000000" w:themeColor="text1"/>
                <w:sz w:val="20"/>
                <w:szCs w:val="20"/>
              </w:rPr>
              <w:t> </w:t>
            </w: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состояния основания, поверхностного слоя;</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1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lastRenderedPageBreak/>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55"/>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12. Работы, выполняемые в целях надлежащего содержания оконных и дверных заполнений помещений, относящихся к общему имуществу:</w:t>
            </w:r>
            <w:r w:rsidRPr="00447646">
              <w:rPr>
                <w:color w:val="000000" w:themeColor="text1"/>
                <w:sz w:val="20"/>
                <w:szCs w:val="20"/>
              </w:rPr>
              <w:t> </w:t>
            </w:r>
          </w:p>
        </w:tc>
      </w:tr>
      <w:tr w:rsidR="008236F6" w:rsidRPr="00447646" w:rsidTr="008236F6">
        <w:trPr>
          <w:trHeight w:val="94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2 раза в год</w:t>
            </w:r>
          </w:p>
        </w:tc>
      </w:tr>
      <w:tr w:rsidR="008236F6" w:rsidRPr="00447646" w:rsidTr="008236F6">
        <w:trPr>
          <w:trHeight w:val="56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73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color w:val="000000" w:themeColor="text1"/>
                <w:sz w:val="20"/>
                <w:szCs w:val="20"/>
              </w:rPr>
            </w:pPr>
            <w:r w:rsidRPr="00447646">
              <w:rPr>
                <w:b/>
                <w:bCs/>
                <w:color w:val="000000" w:themeColor="text1"/>
                <w:sz w:val="20"/>
                <w:szCs w:val="20"/>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8236F6" w:rsidRPr="00447646" w:rsidTr="008236F6">
        <w:trPr>
          <w:trHeight w:val="560"/>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 xml:space="preserve">13. Работы, выполняемые в целях надлежащего содержания систем вентиляции, кондиционирования и </w:t>
            </w:r>
            <w:proofErr w:type="spellStart"/>
            <w:r w:rsidRPr="00447646">
              <w:rPr>
                <w:b/>
                <w:bCs/>
                <w:iCs/>
                <w:color w:val="000000" w:themeColor="text1"/>
                <w:sz w:val="20"/>
                <w:szCs w:val="20"/>
              </w:rPr>
              <w:t>дымоудаления</w:t>
            </w:r>
            <w:proofErr w:type="spellEnd"/>
            <w:r w:rsidRPr="00447646">
              <w:rPr>
                <w:b/>
                <w:bCs/>
                <w:iCs/>
                <w:color w:val="000000" w:themeColor="text1"/>
                <w:sz w:val="20"/>
                <w:szCs w:val="20"/>
              </w:rPr>
              <w:t>:</w:t>
            </w:r>
            <w:r w:rsidRPr="00447646">
              <w:rPr>
                <w:color w:val="000000" w:themeColor="text1"/>
                <w:sz w:val="20"/>
                <w:szCs w:val="20"/>
              </w:rPr>
              <w:t> </w:t>
            </w:r>
          </w:p>
        </w:tc>
      </w:tr>
      <w:tr w:rsidR="008236F6" w:rsidRPr="00447646" w:rsidTr="008236F6">
        <w:trPr>
          <w:trHeight w:val="59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техническое обслуживание и сезонное управление оборудованием систем вентиляции и </w:t>
            </w:r>
            <w:proofErr w:type="spellStart"/>
            <w:r w:rsidRPr="00447646">
              <w:rPr>
                <w:color w:val="000000" w:themeColor="text1"/>
                <w:sz w:val="20"/>
                <w:szCs w:val="20"/>
              </w:rPr>
              <w:t>дымоудаления</w:t>
            </w:r>
            <w:proofErr w:type="spellEnd"/>
            <w:r w:rsidRPr="00447646">
              <w:rPr>
                <w:color w:val="000000" w:themeColor="text1"/>
                <w:sz w:val="20"/>
                <w:szCs w:val="20"/>
              </w:rPr>
              <w:t>, определение работоспособности оборудования и элементов систем;</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4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выявление и устранение причин недопустимых вибраций и шума при работе вентиляционной установки;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73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устранение </w:t>
            </w:r>
            <w:proofErr w:type="spellStart"/>
            <w:r w:rsidRPr="00447646">
              <w:rPr>
                <w:color w:val="000000" w:themeColor="text1"/>
                <w:sz w:val="20"/>
                <w:szCs w:val="20"/>
              </w:rPr>
              <w:t>неплотностей</w:t>
            </w:r>
            <w:proofErr w:type="spellEnd"/>
            <w:r w:rsidRPr="00447646">
              <w:rPr>
                <w:color w:val="000000" w:themeColor="text1"/>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737"/>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контроль состояния, выявление и устранение причин возможных протечек трубопроводов теплоснабжения </w:t>
            </w:r>
            <w:proofErr w:type="spellStart"/>
            <w:r w:rsidRPr="00447646">
              <w:rPr>
                <w:color w:val="000000" w:themeColor="text1"/>
                <w:sz w:val="20"/>
                <w:szCs w:val="20"/>
              </w:rPr>
              <w:t>общеобменной</w:t>
            </w:r>
            <w:proofErr w:type="spellEnd"/>
            <w:r w:rsidRPr="00447646">
              <w:rPr>
                <w:color w:val="000000" w:themeColor="text1"/>
                <w:sz w:val="20"/>
                <w:szCs w:val="20"/>
              </w:rPr>
              <w:t xml:space="preserve"> приточной вентиляции;</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и обеспечение исправного состояния систем автоматического </w:t>
            </w:r>
            <w:proofErr w:type="spellStart"/>
            <w:r w:rsidRPr="00447646">
              <w:rPr>
                <w:color w:val="000000" w:themeColor="text1"/>
                <w:sz w:val="20"/>
                <w:szCs w:val="20"/>
              </w:rPr>
              <w:t>дымоудаления</w:t>
            </w:r>
            <w:proofErr w:type="spellEnd"/>
            <w:r w:rsidRPr="00447646">
              <w:rPr>
                <w:color w:val="000000" w:themeColor="text1"/>
                <w:sz w:val="20"/>
                <w:szCs w:val="20"/>
              </w:rPr>
              <w:t>;</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4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сезонное открытие и закрытие калорифера со стороны подвода воздуха;</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0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0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68"/>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 xml:space="preserve">14. Работы, выполняемые в целях надлежащего содержания индивидуальных тепловых пунктов и </w:t>
            </w:r>
            <w:proofErr w:type="spellStart"/>
            <w:r w:rsidRPr="00447646">
              <w:rPr>
                <w:b/>
                <w:bCs/>
                <w:iCs/>
                <w:color w:val="000000" w:themeColor="text1"/>
                <w:sz w:val="20"/>
                <w:szCs w:val="20"/>
              </w:rPr>
              <w:t>водоподкачек</w:t>
            </w:r>
            <w:proofErr w:type="spellEnd"/>
            <w:r w:rsidRPr="00447646">
              <w:rPr>
                <w:b/>
                <w:bCs/>
                <w:iCs/>
                <w:color w:val="000000" w:themeColor="text1"/>
                <w:sz w:val="20"/>
                <w:szCs w:val="20"/>
              </w:rPr>
              <w:t>:</w:t>
            </w:r>
            <w:r w:rsidRPr="00447646">
              <w:rPr>
                <w:color w:val="000000" w:themeColor="text1"/>
                <w:sz w:val="20"/>
                <w:szCs w:val="20"/>
              </w:rPr>
              <w:t> </w:t>
            </w:r>
          </w:p>
        </w:tc>
      </w:tr>
      <w:tr w:rsidR="008236F6" w:rsidRPr="00447646" w:rsidTr="008236F6">
        <w:trPr>
          <w:trHeight w:val="578"/>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447646">
              <w:rPr>
                <w:color w:val="000000" w:themeColor="text1"/>
                <w:sz w:val="20"/>
                <w:szCs w:val="20"/>
              </w:rPr>
              <w:t>водоподпитках</w:t>
            </w:r>
            <w:proofErr w:type="spellEnd"/>
            <w:r w:rsidRPr="00447646">
              <w:rPr>
                <w:color w:val="000000" w:themeColor="text1"/>
                <w:sz w:val="20"/>
                <w:szCs w:val="20"/>
              </w:rPr>
              <w:t>;</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75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5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lastRenderedPageBreak/>
              <w:t xml:space="preserve"> - гидравлические и тепловые испытания оборудования индивидуальных тепловых пунктов и </w:t>
            </w:r>
            <w:proofErr w:type="spellStart"/>
            <w:r w:rsidRPr="00447646">
              <w:rPr>
                <w:color w:val="000000" w:themeColor="text1"/>
                <w:sz w:val="20"/>
                <w:szCs w:val="20"/>
              </w:rPr>
              <w:t>водоподпитки</w:t>
            </w:r>
            <w:proofErr w:type="spellEnd"/>
            <w:r w:rsidRPr="00447646">
              <w:rPr>
                <w:color w:val="000000" w:themeColor="text1"/>
                <w:sz w:val="20"/>
                <w:szCs w:val="20"/>
              </w:rPr>
              <w:t xml:space="preserve">, при необходимости восстановление параметров оборудования и трубопроводов до нормативных значений; </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7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работы по очистке теплообменного оборудования и трубопроводов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71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15. Общие работы, выполняемые для надлежащего содержания систем водоснабжения (холодного и горячего) и водоотведения:</w:t>
            </w:r>
            <w:r w:rsidRPr="00447646">
              <w:rPr>
                <w:color w:val="000000" w:themeColor="text1"/>
                <w:sz w:val="20"/>
                <w:szCs w:val="20"/>
              </w:rPr>
              <w:t> </w:t>
            </w:r>
          </w:p>
        </w:tc>
      </w:tr>
      <w:tr w:rsidR="008236F6" w:rsidRPr="00447646" w:rsidTr="008236F6">
        <w:trPr>
          <w:trHeight w:val="11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92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66"/>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замена неисправных контрольно-измерительных приборов (манометров, термометров и т.п.);</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55"/>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восстановление работоспособности (ремонт, замена) оборудования и водоразборных приборов (смесителей, кранов и т.п.), относящихся к общему имуществу;</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44"/>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восстановление исправности элементов внутренней канализации, канализационных выпусков, внутреннего водостока, дренажных систем и дворовой канализации;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42"/>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5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промывка участков водопровода после выполнения ремонтно-строительных работ на водопроводе;</w:t>
            </w:r>
          </w:p>
        </w:tc>
        <w:tc>
          <w:tcPr>
            <w:tcW w:w="2693" w:type="dxa"/>
            <w:tcBorders>
              <w:top w:val="nil"/>
              <w:left w:val="nil"/>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промывка систем водоснабжения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1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16. Работы, выполняемые в целях надлежащего содержания систем теплоснабжения (отопление, горячее водоснабжение):</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проведение пробных пусконаладочных работ (пробные топки);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удаление воздуха из системы отопления;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r w:rsidR="008236F6" w:rsidRPr="00447646" w:rsidTr="008236F6">
        <w:trPr>
          <w:trHeight w:val="552"/>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промывка централизованных систем теплоснабжения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1 раз в год</w:t>
            </w:r>
          </w:p>
        </w:tc>
      </w:tr>
      <w:tr w:rsidR="008236F6" w:rsidRPr="00447646" w:rsidTr="008236F6">
        <w:trPr>
          <w:trHeight w:val="719"/>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17. Работы, выполняемые в целях надлежащего содержания электрооборудования, радио- и телекоммуникационного оборудования:</w:t>
            </w:r>
          </w:p>
        </w:tc>
      </w:tr>
      <w:tr w:rsidR="008236F6" w:rsidRPr="00447646" w:rsidTr="008236F6">
        <w:trPr>
          <w:trHeight w:val="757"/>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lastRenderedPageBreak/>
              <w:t xml:space="preserve"> - проверка заземления оболочки </w:t>
            </w:r>
            <w:proofErr w:type="spellStart"/>
            <w:r w:rsidRPr="00447646">
              <w:rPr>
                <w:color w:val="000000" w:themeColor="text1"/>
                <w:sz w:val="20"/>
                <w:szCs w:val="20"/>
              </w:rPr>
              <w:t>электрокабеля</w:t>
            </w:r>
            <w:proofErr w:type="spellEnd"/>
            <w:r w:rsidRPr="00447646">
              <w:rPr>
                <w:color w:val="000000" w:themeColor="text1"/>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проверка и обеспечение работоспособности устройств защитного отключения;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08"/>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техническое обслуживание систем видеонаблюдения, радиооборудования </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66"/>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техническое обслуживание автоматизированной системы контроля, управления и диспетчеризации (АСКУД)</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71"/>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техническое обслуживание автоматизированной системы контроля и учета электроэнергии (АСКУЭ) </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71"/>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техническое обслуживание и ремонт силовых и осветительных установок, электрических установок систем </w:t>
            </w:r>
            <w:proofErr w:type="spellStart"/>
            <w:r w:rsidRPr="00447646">
              <w:rPr>
                <w:color w:val="000000" w:themeColor="text1"/>
                <w:sz w:val="20"/>
                <w:szCs w:val="20"/>
              </w:rPr>
              <w:t>дымоудаления</w:t>
            </w:r>
            <w:proofErr w:type="spellEnd"/>
            <w:r w:rsidRPr="00447646">
              <w:rPr>
                <w:color w:val="000000" w:themeColor="text1"/>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447646">
              <w:rPr>
                <w:color w:val="000000" w:themeColor="text1"/>
                <w:sz w:val="20"/>
                <w:szCs w:val="20"/>
              </w:rPr>
              <w:t>молниезащиты</w:t>
            </w:r>
            <w:proofErr w:type="spellEnd"/>
            <w:r w:rsidRPr="00447646">
              <w:rPr>
                <w:color w:val="000000" w:themeColor="text1"/>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547"/>
        </w:trPr>
        <w:tc>
          <w:tcPr>
            <w:tcW w:w="7230" w:type="dxa"/>
            <w:tcBorders>
              <w:top w:val="nil"/>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xml:space="preserve"> - контроль состояния и замена вышедших из строя датчиков, проводки и оборудования </w:t>
            </w:r>
            <w:r w:rsidRPr="00447646">
              <w:rPr>
                <w:bCs/>
                <w:color w:val="000000" w:themeColor="text1"/>
                <w:sz w:val="20"/>
                <w:szCs w:val="20"/>
              </w:rPr>
              <w:t>пожарной</w:t>
            </w:r>
            <w:r w:rsidRPr="00447646">
              <w:rPr>
                <w:color w:val="000000" w:themeColor="text1"/>
                <w:sz w:val="20"/>
                <w:szCs w:val="20"/>
              </w:rPr>
              <w:t xml:space="preserve"> и </w:t>
            </w:r>
            <w:r w:rsidRPr="00447646">
              <w:rPr>
                <w:bCs/>
                <w:color w:val="000000" w:themeColor="text1"/>
                <w:sz w:val="20"/>
                <w:szCs w:val="20"/>
              </w:rPr>
              <w:t>охранной</w:t>
            </w:r>
            <w:r w:rsidRPr="00447646">
              <w:rPr>
                <w:color w:val="000000" w:themeColor="text1"/>
                <w:sz w:val="20"/>
                <w:szCs w:val="20"/>
              </w:rPr>
              <w:t xml:space="preserve"> сигнализаций </w:t>
            </w:r>
            <w:r w:rsidRPr="00447646">
              <w:rPr>
                <w:bCs/>
                <w:color w:val="000000" w:themeColor="text1"/>
                <w:sz w:val="20"/>
                <w:szCs w:val="20"/>
              </w:rPr>
              <w:t>и системы оповещения о пожаре</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66"/>
        </w:trPr>
        <w:tc>
          <w:tcPr>
            <w:tcW w:w="9923" w:type="dxa"/>
            <w:gridSpan w:val="2"/>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18. Работы, выполняемые в целях надлежащего содержания и ремонта лифта (лифтов):</w:t>
            </w:r>
          </w:p>
        </w:tc>
      </w:tr>
      <w:tr w:rsidR="008236F6" w:rsidRPr="00447646" w:rsidTr="008236F6">
        <w:trPr>
          <w:trHeight w:val="31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организация системы диспетчерского контроля и обеспечение диспетчерской связи с кабиной лифта;</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раз в сутки</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обеспечение проведения осмотров, технического обслуживания и ремонт лифта (лифтов);</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9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обеспечение проведения аварийного обслуживания лифта (лифтов);</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440"/>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color w:val="000000" w:themeColor="text1"/>
                <w:sz w:val="20"/>
                <w:szCs w:val="20"/>
              </w:rPr>
            </w:pPr>
            <w:r w:rsidRPr="00447646">
              <w:rPr>
                <w:color w:val="000000" w:themeColor="text1"/>
                <w:sz w:val="20"/>
                <w:szCs w:val="20"/>
              </w:rPr>
              <w:t xml:space="preserve"> - обеспечение проведения технического освидетельствования лифта (лифтов), в том числе после замены элементов оборудования.</w:t>
            </w:r>
          </w:p>
        </w:tc>
        <w:tc>
          <w:tcPr>
            <w:tcW w:w="2693" w:type="dxa"/>
            <w:tcBorders>
              <w:top w:val="nil"/>
              <w:left w:val="nil"/>
              <w:bottom w:val="single" w:sz="4" w:space="0" w:color="auto"/>
              <w:right w:val="single" w:sz="4" w:space="0" w:color="auto"/>
            </w:tcBorders>
            <w:shd w:val="clear" w:color="auto" w:fill="auto"/>
            <w:noWrap/>
            <w:vAlign w:val="center"/>
            <w:hideMark/>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9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b/>
                <w:color w:val="000000" w:themeColor="text1"/>
                <w:sz w:val="20"/>
                <w:szCs w:val="20"/>
              </w:rPr>
            </w:pPr>
            <w:r w:rsidRPr="00447646">
              <w:rPr>
                <w:b/>
                <w:color w:val="000000" w:themeColor="text1"/>
                <w:sz w:val="20"/>
                <w:szCs w:val="20"/>
              </w:rPr>
              <w:t>19. Обслуживание коллективных (общедомовых) приборов учета:</w:t>
            </w:r>
          </w:p>
        </w:tc>
      </w:tr>
      <w:tr w:rsidR="008236F6" w:rsidRPr="00447646" w:rsidTr="008236F6">
        <w:trPr>
          <w:trHeight w:val="399"/>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236F6" w:rsidRPr="00447646" w:rsidRDefault="008236F6" w:rsidP="008236F6">
            <w:pPr>
              <w:rPr>
                <w:color w:val="000000" w:themeColor="text1"/>
                <w:sz w:val="20"/>
                <w:szCs w:val="20"/>
              </w:rPr>
            </w:pPr>
            <w:r w:rsidRPr="00447646">
              <w:rPr>
                <w:color w:val="000000" w:themeColor="text1"/>
                <w:sz w:val="20"/>
                <w:szCs w:val="20"/>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39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color w:val="000000" w:themeColor="text1"/>
                <w:sz w:val="20"/>
                <w:szCs w:val="20"/>
              </w:rPr>
            </w:pPr>
            <w:r w:rsidRPr="00447646">
              <w:rPr>
                <w:b/>
                <w:bCs/>
                <w:color w:val="000000" w:themeColor="text1"/>
                <w:sz w:val="20"/>
                <w:szCs w:val="20"/>
              </w:rPr>
              <w:t>III. Работы и услуги по содержанию иного Общего имущества</w:t>
            </w:r>
          </w:p>
        </w:tc>
      </w:tr>
      <w:tr w:rsidR="008236F6" w:rsidRPr="00447646" w:rsidTr="008236F6">
        <w:trPr>
          <w:trHeight w:val="1097"/>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 xml:space="preserve">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447646">
              <w:rPr>
                <w:b/>
                <w:bCs/>
                <w:iCs/>
                <w:color w:val="000000" w:themeColor="text1"/>
                <w:sz w:val="20"/>
                <w:szCs w:val="20"/>
              </w:rPr>
              <w:t>противодымной</w:t>
            </w:r>
            <w:proofErr w:type="spellEnd"/>
            <w:r w:rsidRPr="00447646">
              <w:rPr>
                <w:b/>
                <w:bCs/>
                <w:iCs/>
                <w:color w:val="000000" w:themeColor="text1"/>
                <w:sz w:val="20"/>
                <w:szCs w:val="20"/>
              </w:rPr>
              <w:t xml:space="preserve"> защиты</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8236F6" w:rsidRPr="00447646" w:rsidTr="008236F6">
        <w:trPr>
          <w:trHeight w:val="719"/>
        </w:trPr>
        <w:tc>
          <w:tcPr>
            <w:tcW w:w="7230" w:type="dxa"/>
            <w:tcBorders>
              <w:top w:val="nil"/>
              <w:left w:val="single" w:sz="4" w:space="0" w:color="auto"/>
              <w:bottom w:val="single" w:sz="4" w:space="0" w:color="auto"/>
              <w:right w:val="single" w:sz="4" w:space="0" w:color="auto"/>
            </w:tcBorders>
            <w:shd w:val="clear" w:color="auto" w:fill="auto"/>
            <w:vAlign w:val="center"/>
            <w:hideMark/>
          </w:tcPr>
          <w:p w:rsidR="008236F6" w:rsidRPr="00447646" w:rsidRDefault="008236F6" w:rsidP="008236F6">
            <w:pPr>
              <w:rPr>
                <w:b/>
                <w:bCs/>
                <w:iCs/>
                <w:color w:val="000000" w:themeColor="text1"/>
                <w:sz w:val="20"/>
                <w:szCs w:val="20"/>
              </w:rPr>
            </w:pPr>
            <w:r w:rsidRPr="00447646">
              <w:rPr>
                <w:b/>
                <w:bCs/>
                <w:iCs/>
                <w:color w:val="000000" w:themeColor="text1"/>
                <w:sz w:val="20"/>
                <w:szCs w:val="20"/>
              </w:rPr>
              <w:t>21. 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2693" w:type="dxa"/>
            <w:tcBorders>
              <w:top w:val="nil"/>
              <w:left w:val="nil"/>
              <w:bottom w:val="single" w:sz="4" w:space="0" w:color="auto"/>
              <w:right w:val="single" w:sz="4" w:space="0" w:color="auto"/>
            </w:tcBorders>
            <w:shd w:val="clear" w:color="auto" w:fill="auto"/>
            <w:noWrap/>
            <w:vAlign w:val="center"/>
          </w:tcPr>
          <w:p w:rsidR="008236F6" w:rsidRPr="00447646" w:rsidRDefault="008236F6" w:rsidP="008236F6">
            <w:pPr>
              <w:jc w:val="center"/>
              <w:rPr>
                <w:color w:val="000000" w:themeColor="text1"/>
                <w:sz w:val="20"/>
                <w:szCs w:val="20"/>
              </w:rPr>
            </w:pPr>
            <w:r w:rsidRPr="00447646">
              <w:rPr>
                <w:color w:val="000000" w:themeColor="text1"/>
                <w:sz w:val="20"/>
                <w:szCs w:val="20"/>
              </w:rPr>
              <w:t>по необходимости</w:t>
            </w:r>
          </w:p>
        </w:tc>
      </w:tr>
    </w:tbl>
    <w:p w:rsidR="008236F6" w:rsidRPr="00447646" w:rsidRDefault="008236F6" w:rsidP="008236F6"/>
    <w:p w:rsidR="008236F6" w:rsidRPr="00447646" w:rsidRDefault="008236F6" w:rsidP="00D50E6E">
      <w:pPr>
        <w:pStyle w:val="a6"/>
        <w:numPr>
          <w:ilvl w:val="0"/>
          <w:numId w:val="21"/>
        </w:numPr>
        <w:spacing w:after="200" w:line="276" w:lineRule="auto"/>
        <w:rPr>
          <w:b/>
          <w:sz w:val="20"/>
          <w:szCs w:val="20"/>
        </w:rPr>
      </w:pPr>
      <w:r w:rsidRPr="00447646">
        <w:rPr>
          <w:b/>
          <w:sz w:val="20"/>
          <w:szCs w:val="20"/>
        </w:rPr>
        <w:t>Содержание услуги по техническому обслуживанию Общего имущества подземного гаража-стоянки (паркинга)</w:t>
      </w:r>
    </w:p>
    <w:tbl>
      <w:tblPr>
        <w:tblStyle w:val="af2"/>
        <w:tblW w:w="9923" w:type="dxa"/>
        <w:tblInd w:w="-289" w:type="dxa"/>
        <w:tblLook w:val="04A0" w:firstRow="1" w:lastRow="0" w:firstColumn="1" w:lastColumn="0" w:noHBand="0" w:noVBand="1"/>
      </w:tblPr>
      <w:tblGrid>
        <w:gridCol w:w="6912"/>
        <w:gridCol w:w="3011"/>
      </w:tblGrid>
      <w:tr w:rsidR="008236F6" w:rsidRPr="00447646" w:rsidTr="008236F6">
        <w:tc>
          <w:tcPr>
            <w:tcW w:w="6912" w:type="dxa"/>
            <w:vAlign w:val="center"/>
          </w:tcPr>
          <w:p w:rsidR="008236F6" w:rsidRPr="00447646" w:rsidRDefault="008236F6" w:rsidP="008236F6">
            <w:pPr>
              <w:jc w:val="center"/>
              <w:rPr>
                <w:b/>
                <w:sz w:val="20"/>
                <w:szCs w:val="20"/>
              </w:rPr>
            </w:pPr>
            <w:r w:rsidRPr="00447646">
              <w:rPr>
                <w:b/>
                <w:sz w:val="20"/>
                <w:szCs w:val="20"/>
              </w:rPr>
              <w:t>Вид услуг / работ</w:t>
            </w:r>
          </w:p>
        </w:tc>
        <w:tc>
          <w:tcPr>
            <w:tcW w:w="3011" w:type="dxa"/>
            <w:vAlign w:val="center"/>
          </w:tcPr>
          <w:p w:rsidR="008236F6" w:rsidRPr="00447646" w:rsidRDefault="008236F6" w:rsidP="008236F6">
            <w:pPr>
              <w:jc w:val="center"/>
              <w:rPr>
                <w:b/>
                <w:sz w:val="20"/>
                <w:szCs w:val="20"/>
              </w:rPr>
            </w:pPr>
            <w:r w:rsidRPr="00447646">
              <w:rPr>
                <w:b/>
                <w:sz w:val="20"/>
                <w:szCs w:val="20"/>
              </w:rPr>
              <w:t>Минимальная периодичность выполнения</w:t>
            </w:r>
          </w:p>
        </w:tc>
      </w:tr>
      <w:tr w:rsidR="008236F6" w:rsidRPr="00447646" w:rsidTr="008236F6">
        <w:tc>
          <w:tcPr>
            <w:tcW w:w="9923" w:type="dxa"/>
            <w:gridSpan w:val="2"/>
          </w:tcPr>
          <w:p w:rsidR="008236F6" w:rsidRPr="00447646" w:rsidRDefault="008236F6" w:rsidP="00D50E6E">
            <w:pPr>
              <w:pStyle w:val="a6"/>
              <w:numPr>
                <w:ilvl w:val="0"/>
                <w:numId w:val="20"/>
              </w:numPr>
              <w:rPr>
                <w:b/>
                <w:sz w:val="20"/>
                <w:szCs w:val="20"/>
              </w:rPr>
            </w:pPr>
            <w:r w:rsidRPr="00447646">
              <w:rPr>
                <w:b/>
                <w:sz w:val="20"/>
                <w:szCs w:val="20"/>
              </w:rPr>
              <w:t>Обеспечение внутриобъектового и пропускного режима</w:t>
            </w:r>
          </w:p>
        </w:tc>
      </w:tr>
      <w:tr w:rsidR="008236F6" w:rsidRPr="00447646" w:rsidTr="008236F6">
        <w:tc>
          <w:tcPr>
            <w:tcW w:w="6912" w:type="dxa"/>
          </w:tcPr>
          <w:p w:rsidR="008236F6" w:rsidRPr="00447646" w:rsidRDefault="008236F6" w:rsidP="008236F6">
            <w:pPr>
              <w:rPr>
                <w:sz w:val="20"/>
                <w:szCs w:val="20"/>
              </w:rPr>
            </w:pPr>
            <w:r w:rsidRPr="00447646">
              <w:rPr>
                <w:sz w:val="20"/>
                <w:szCs w:val="20"/>
              </w:rPr>
              <w:t>Обеспечение пропускного режима на Объекте</w:t>
            </w:r>
          </w:p>
        </w:tc>
        <w:tc>
          <w:tcPr>
            <w:tcW w:w="3011" w:type="dxa"/>
            <w:vAlign w:val="center"/>
          </w:tcPr>
          <w:p w:rsidR="008236F6" w:rsidRPr="00447646" w:rsidRDefault="008236F6" w:rsidP="008236F6">
            <w:pPr>
              <w:jc w:val="center"/>
              <w:rPr>
                <w:sz w:val="20"/>
                <w:szCs w:val="20"/>
              </w:rPr>
            </w:pPr>
            <w:r w:rsidRPr="00447646">
              <w:rPr>
                <w:sz w:val="20"/>
                <w:szCs w:val="20"/>
              </w:rPr>
              <w:t>Ежедневно с 7:00 до 22:00</w:t>
            </w:r>
          </w:p>
        </w:tc>
      </w:tr>
      <w:tr w:rsidR="008236F6" w:rsidRPr="00447646" w:rsidTr="008236F6">
        <w:tc>
          <w:tcPr>
            <w:tcW w:w="6912" w:type="dxa"/>
          </w:tcPr>
          <w:p w:rsidR="008236F6" w:rsidRPr="00447646" w:rsidRDefault="008236F6" w:rsidP="008236F6">
            <w:pPr>
              <w:rPr>
                <w:sz w:val="20"/>
                <w:szCs w:val="20"/>
              </w:rPr>
            </w:pPr>
            <w:r w:rsidRPr="00447646">
              <w:rPr>
                <w:sz w:val="20"/>
                <w:szCs w:val="20"/>
              </w:rPr>
              <w:t>Обеспечение соблюдения Собственниками / Пользователями машиноместа / машиномест / нежилых помещений Объекта правил контрольно-пропускного режима, в том числе осуществление:</w:t>
            </w:r>
          </w:p>
          <w:p w:rsidR="008236F6" w:rsidRPr="00447646" w:rsidRDefault="008236F6" w:rsidP="008236F6">
            <w:pPr>
              <w:rPr>
                <w:sz w:val="20"/>
                <w:szCs w:val="20"/>
              </w:rPr>
            </w:pPr>
            <w:r w:rsidRPr="00447646">
              <w:rPr>
                <w:sz w:val="20"/>
                <w:szCs w:val="20"/>
              </w:rPr>
              <w:t>- контроля въезда и выезда автотранспорта на территорию Объекта;</w:t>
            </w:r>
          </w:p>
          <w:p w:rsidR="008236F6" w:rsidRPr="00447646" w:rsidRDefault="008236F6" w:rsidP="008236F6">
            <w:pPr>
              <w:rPr>
                <w:sz w:val="20"/>
                <w:szCs w:val="20"/>
              </w:rPr>
            </w:pPr>
            <w:r w:rsidRPr="00447646">
              <w:rPr>
                <w:sz w:val="20"/>
                <w:szCs w:val="20"/>
              </w:rPr>
              <w:t>- контроля за перемещением материальных ценностей и людей на Объекте;</w:t>
            </w:r>
          </w:p>
          <w:p w:rsidR="008236F6" w:rsidRPr="00447646" w:rsidRDefault="008236F6" w:rsidP="008236F6">
            <w:pPr>
              <w:rPr>
                <w:sz w:val="20"/>
                <w:szCs w:val="20"/>
              </w:rPr>
            </w:pPr>
            <w:r w:rsidRPr="00447646">
              <w:rPr>
                <w:sz w:val="20"/>
                <w:szCs w:val="20"/>
              </w:rPr>
              <w:t>- контроля за соблюдением мер противопожарной безопасности на Объекте;</w:t>
            </w:r>
          </w:p>
          <w:p w:rsidR="008236F6" w:rsidRPr="00447646" w:rsidRDefault="008236F6" w:rsidP="008236F6">
            <w:pPr>
              <w:rPr>
                <w:sz w:val="20"/>
                <w:szCs w:val="20"/>
              </w:rPr>
            </w:pPr>
            <w:r w:rsidRPr="00447646">
              <w:rPr>
                <w:sz w:val="20"/>
                <w:szCs w:val="20"/>
              </w:rPr>
              <w:t xml:space="preserve">- контроля и упорядочения парковки автотранспорта на территории Объекта. </w:t>
            </w:r>
          </w:p>
        </w:tc>
        <w:tc>
          <w:tcPr>
            <w:tcW w:w="3011" w:type="dxa"/>
            <w:vAlign w:val="center"/>
          </w:tcPr>
          <w:p w:rsidR="008236F6" w:rsidRPr="00447646" w:rsidRDefault="008236F6" w:rsidP="008236F6">
            <w:pPr>
              <w:jc w:val="center"/>
              <w:rPr>
                <w:sz w:val="20"/>
                <w:szCs w:val="20"/>
              </w:rPr>
            </w:pPr>
            <w:r w:rsidRPr="00447646">
              <w:rPr>
                <w:sz w:val="20"/>
                <w:szCs w:val="20"/>
              </w:rPr>
              <w:t>Ежедневно с 7:00 до 22:00</w:t>
            </w:r>
          </w:p>
        </w:tc>
      </w:tr>
      <w:tr w:rsidR="008236F6" w:rsidRPr="00447646" w:rsidTr="008236F6">
        <w:tc>
          <w:tcPr>
            <w:tcW w:w="6912" w:type="dxa"/>
          </w:tcPr>
          <w:p w:rsidR="008236F6" w:rsidRPr="00447646" w:rsidRDefault="008236F6" w:rsidP="008236F6">
            <w:pPr>
              <w:rPr>
                <w:sz w:val="20"/>
                <w:szCs w:val="20"/>
              </w:rPr>
            </w:pPr>
            <w:r w:rsidRPr="00447646">
              <w:rPr>
                <w:sz w:val="20"/>
                <w:szCs w:val="20"/>
              </w:rPr>
              <w:t>Реагирование на нештатные ситуации в соответствии с утвержденными инструкциями и правилами, видеонаблюдение (мониторная)</w:t>
            </w:r>
          </w:p>
        </w:tc>
        <w:tc>
          <w:tcPr>
            <w:tcW w:w="3011" w:type="dxa"/>
            <w:vAlign w:val="center"/>
          </w:tcPr>
          <w:p w:rsidR="008236F6" w:rsidRPr="00447646" w:rsidRDefault="008236F6" w:rsidP="008236F6">
            <w:pPr>
              <w:jc w:val="center"/>
              <w:rPr>
                <w:sz w:val="20"/>
                <w:szCs w:val="20"/>
              </w:rPr>
            </w:pPr>
            <w:r w:rsidRPr="00447646">
              <w:rPr>
                <w:sz w:val="20"/>
                <w:szCs w:val="20"/>
              </w:rPr>
              <w:t>Круглосуточно, ежедневно</w:t>
            </w:r>
          </w:p>
        </w:tc>
      </w:tr>
      <w:tr w:rsidR="008236F6" w:rsidRPr="00447646" w:rsidTr="008236F6">
        <w:tc>
          <w:tcPr>
            <w:tcW w:w="6912" w:type="dxa"/>
          </w:tcPr>
          <w:p w:rsidR="008236F6" w:rsidRPr="00447646" w:rsidRDefault="008236F6" w:rsidP="008236F6">
            <w:pPr>
              <w:rPr>
                <w:sz w:val="20"/>
                <w:szCs w:val="20"/>
              </w:rPr>
            </w:pPr>
            <w:r w:rsidRPr="00447646">
              <w:rPr>
                <w:sz w:val="20"/>
                <w:szCs w:val="20"/>
              </w:rPr>
              <w:t>Принятие мер по недопущению проникновения посторонних лиц на охраняемый Объект.</w:t>
            </w:r>
          </w:p>
        </w:tc>
        <w:tc>
          <w:tcPr>
            <w:tcW w:w="3011" w:type="dxa"/>
            <w:vAlign w:val="center"/>
          </w:tcPr>
          <w:p w:rsidR="008236F6" w:rsidRPr="00447646" w:rsidRDefault="008236F6" w:rsidP="008236F6">
            <w:pPr>
              <w:jc w:val="center"/>
              <w:rPr>
                <w:sz w:val="20"/>
                <w:szCs w:val="20"/>
              </w:rPr>
            </w:pPr>
            <w:r w:rsidRPr="00447646">
              <w:rPr>
                <w:sz w:val="20"/>
                <w:szCs w:val="20"/>
              </w:rPr>
              <w:t>Ежедневно с 7:00 до 22:00</w:t>
            </w:r>
          </w:p>
        </w:tc>
      </w:tr>
      <w:tr w:rsidR="008236F6" w:rsidRPr="00447646" w:rsidTr="008236F6">
        <w:tc>
          <w:tcPr>
            <w:tcW w:w="9923" w:type="dxa"/>
            <w:gridSpan w:val="2"/>
          </w:tcPr>
          <w:p w:rsidR="008236F6" w:rsidRPr="00447646" w:rsidRDefault="008236F6" w:rsidP="00D50E6E">
            <w:pPr>
              <w:pStyle w:val="a6"/>
              <w:numPr>
                <w:ilvl w:val="0"/>
                <w:numId w:val="20"/>
              </w:numPr>
              <w:rPr>
                <w:b/>
                <w:sz w:val="20"/>
                <w:szCs w:val="20"/>
              </w:rPr>
            </w:pPr>
            <w:r w:rsidRPr="00447646">
              <w:rPr>
                <w:b/>
                <w:sz w:val="20"/>
                <w:szCs w:val="20"/>
              </w:rPr>
              <w:t>Обслуживание инженерных систем</w:t>
            </w:r>
          </w:p>
        </w:tc>
      </w:tr>
      <w:tr w:rsidR="008236F6" w:rsidRPr="00447646" w:rsidTr="008236F6">
        <w:tc>
          <w:tcPr>
            <w:tcW w:w="6912" w:type="dxa"/>
          </w:tcPr>
          <w:p w:rsidR="008236F6" w:rsidRPr="00447646" w:rsidRDefault="008236F6" w:rsidP="008236F6">
            <w:pPr>
              <w:rPr>
                <w:sz w:val="20"/>
                <w:szCs w:val="20"/>
              </w:rPr>
            </w:pPr>
            <w:r w:rsidRPr="00447646">
              <w:rPr>
                <w:sz w:val="20"/>
                <w:szCs w:val="20"/>
              </w:rPr>
              <w:t>Периодические осмотры, техническое обслуживание (ТО), планово-предупредительный (ППР) и текущий ремонт (ТР) Объекта, а также имеющихся систем и оборудования Объекта</w:t>
            </w:r>
          </w:p>
        </w:tc>
        <w:tc>
          <w:tcPr>
            <w:tcW w:w="3011" w:type="dxa"/>
          </w:tcPr>
          <w:p w:rsidR="008236F6" w:rsidRPr="00447646" w:rsidRDefault="008236F6" w:rsidP="008236F6">
            <w:pPr>
              <w:rPr>
                <w:sz w:val="20"/>
                <w:szCs w:val="20"/>
              </w:rPr>
            </w:pPr>
            <w:r w:rsidRPr="00447646">
              <w:rPr>
                <w:color w:val="000000"/>
                <w:sz w:val="20"/>
                <w:szCs w:val="20"/>
              </w:rPr>
              <w:t>По план-графику работ</w:t>
            </w:r>
          </w:p>
        </w:tc>
      </w:tr>
      <w:tr w:rsidR="008236F6" w:rsidRPr="00447646" w:rsidTr="008236F6">
        <w:tc>
          <w:tcPr>
            <w:tcW w:w="6912" w:type="dxa"/>
          </w:tcPr>
          <w:p w:rsidR="008236F6" w:rsidRPr="00447646" w:rsidRDefault="008236F6" w:rsidP="008236F6">
            <w:pPr>
              <w:rPr>
                <w:sz w:val="20"/>
                <w:szCs w:val="20"/>
              </w:rPr>
            </w:pPr>
            <w:r w:rsidRPr="00447646">
              <w:rPr>
                <w:sz w:val="20"/>
                <w:szCs w:val="20"/>
              </w:rPr>
              <w:t xml:space="preserve">Контроль за техническим состоянием инженерных систем. </w:t>
            </w:r>
          </w:p>
        </w:tc>
        <w:tc>
          <w:tcPr>
            <w:tcW w:w="3011" w:type="dxa"/>
          </w:tcPr>
          <w:p w:rsidR="008236F6" w:rsidRPr="00447646" w:rsidRDefault="008236F6" w:rsidP="008236F6">
            <w:pPr>
              <w:rPr>
                <w:sz w:val="20"/>
                <w:szCs w:val="20"/>
              </w:rPr>
            </w:pPr>
            <w:r w:rsidRPr="00447646">
              <w:rPr>
                <w:color w:val="000000"/>
                <w:sz w:val="20"/>
                <w:szCs w:val="20"/>
              </w:rPr>
              <w:t xml:space="preserve">По план-графику </w:t>
            </w:r>
          </w:p>
        </w:tc>
      </w:tr>
      <w:tr w:rsidR="008236F6" w:rsidRPr="00447646" w:rsidTr="008236F6">
        <w:tc>
          <w:tcPr>
            <w:tcW w:w="6912" w:type="dxa"/>
          </w:tcPr>
          <w:p w:rsidR="008236F6" w:rsidRPr="00447646" w:rsidRDefault="008236F6" w:rsidP="008236F6">
            <w:pPr>
              <w:rPr>
                <w:sz w:val="20"/>
                <w:szCs w:val="20"/>
              </w:rPr>
            </w:pPr>
            <w:r w:rsidRPr="00447646">
              <w:rPr>
                <w:sz w:val="20"/>
                <w:szCs w:val="20"/>
              </w:rPr>
              <w:t>Осмотр огнетушителей</w:t>
            </w:r>
          </w:p>
        </w:tc>
        <w:tc>
          <w:tcPr>
            <w:tcW w:w="3011" w:type="dxa"/>
          </w:tcPr>
          <w:p w:rsidR="008236F6" w:rsidRPr="00447646" w:rsidRDefault="008236F6" w:rsidP="008236F6">
            <w:pPr>
              <w:rPr>
                <w:sz w:val="20"/>
                <w:szCs w:val="20"/>
              </w:rPr>
            </w:pPr>
            <w:r w:rsidRPr="00447646">
              <w:rPr>
                <w:sz w:val="20"/>
                <w:szCs w:val="20"/>
              </w:rPr>
              <w:t>1 раз в год</w:t>
            </w:r>
          </w:p>
        </w:tc>
      </w:tr>
      <w:tr w:rsidR="008236F6" w:rsidRPr="00447646" w:rsidTr="008236F6">
        <w:tc>
          <w:tcPr>
            <w:tcW w:w="6912" w:type="dxa"/>
          </w:tcPr>
          <w:p w:rsidR="008236F6" w:rsidRPr="00447646" w:rsidRDefault="008236F6" w:rsidP="008236F6">
            <w:pPr>
              <w:rPr>
                <w:sz w:val="20"/>
                <w:szCs w:val="20"/>
              </w:rPr>
            </w:pPr>
            <w:r w:rsidRPr="00447646">
              <w:rPr>
                <w:sz w:val="20"/>
                <w:szCs w:val="20"/>
              </w:rPr>
              <w:t>Текущий ремонт пожарных кранов, пожарных шкафов</w:t>
            </w:r>
          </w:p>
          <w:p w:rsidR="008236F6" w:rsidRPr="00447646" w:rsidRDefault="008236F6" w:rsidP="008236F6">
            <w:pPr>
              <w:rPr>
                <w:sz w:val="20"/>
                <w:szCs w:val="20"/>
              </w:rPr>
            </w:pPr>
          </w:p>
          <w:p w:rsidR="008236F6" w:rsidRPr="00447646" w:rsidRDefault="008236F6" w:rsidP="008236F6">
            <w:pPr>
              <w:rPr>
                <w:sz w:val="20"/>
                <w:szCs w:val="20"/>
              </w:rPr>
            </w:pPr>
            <w:r w:rsidRPr="00447646">
              <w:rPr>
                <w:sz w:val="20"/>
                <w:szCs w:val="20"/>
              </w:rPr>
              <w:t>Перекатка пожарных рукавов</w:t>
            </w:r>
          </w:p>
        </w:tc>
        <w:tc>
          <w:tcPr>
            <w:tcW w:w="3011" w:type="dxa"/>
          </w:tcPr>
          <w:p w:rsidR="008236F6" w:rsidRPr="00447646" w:rsidRDefault="008236F6" w:rsidP="008236F6">
            <w:pPr>
              <w:rPr>
                <w:color w:val="000000"/>
                <w:sz w:val="20"/>
                <w:szCs w:val="20"/>
              </w:rPr>
            </w:pPr>
            <w:r w:rsidRPr="00447646">
              <w:rPr>
                <w:color w:val="000000"/>
                <w:sz w:val="20"/>
                <w:szCs w:val="20"/>
              </w:rPr>
              <w:t>По необходимости</w:t>
            </w:r>
          </w:p>
          <w:p w:rsidR="008236F6" w:rsidRPr="00447646" w:rsidRDefault="008236F6" w:rsidP="008236F6">
            <w:pPr>
              <w:rPr>
                <w:color w:val="000000"/>
                <w:sz w:val="20"/>
                <w:szCs w:val="20"/>
              </w:rPr>
            </w:pPr>
          </w:p>
          <w:p w:rsidR="008236F6" w:rsidRPr="00447646" w:rsidRDefault="008236F6" w:rsidP="008236F6">
            <w:pPr>
              <w:rPr>
                <w:sz w:val="20"/>
                <w:szCs w:val="20"/>
              </w:rPr>
            </w:pPr>
            <w:r w:rsidRPr="00447646">
              <w:rPr>
                <w:color w:val="000000"/>
                <w:sz w:val="20"/>
                <w:szCs w:val="20"/>
              </w:rPr>
              <w:t>Не реже 1 раз в год</w:t>
            </w:r>
          </w:p>
        </w:tc>
      </w:tr>
      <w:tr w:rsidR="008236F6" w:rsidRPr="00447646" w:rsidTr="008236F6">
        <w:tc>
          <w:tcPr>
            <w:tcW w:w="6912" w:type="dxa"/>
          </w:tcPr>
          <w:p w:rsidR="008236F6" w:rsidRPr="00447646" w:rsidRDefault="008236F6" w:rsidP="008236F6">
            <w:pPr>
              <w:rPr>
                <w:sz w:val="20"/>
                <w:szCs w:val="20"/>
              </w:rPr>
            </w:pPr>
            <w:r w:rsidRPr="00447646">
              <w:rPr>
                <w:sz w:val="20"/>
                <w:szCs w:val="20"/>
              </w:rPr>
              <w:t>Устранение неисправностей, влияющих на работоспособность охранных систем и оборудования, устройств доступа на Объект</w:t>
            </w:r>
          </w:p>
        </w:tc>
        <w:tc>
          <w:tcPr>
            <w:tcW w:w="3011" w:type="dxa"/>
          </w:tcPr>
          <w:p w:rsidR="008236F6" w:rsidRPr="00447646" w:rsidRDefault="008236F6" w:rsidP="008236F6">
            <w:pPr>
              <w:jc w:val="center"/>
              <w:rPr>
                <w:sz w:val="20"/>
                <w:szCs w:val="20"/>
              </w:rPr>
            </w:pPr>
            <w:r w:rsidRPr="00447646">
              <w:rPr>
                <w:sz w:val="20"/>
                <w:szCs w:val="20"/>
              </w:rPr>
              <w:t>По мере необходимости, но не позднее 1 (одного) дня с момента обнаружения неисправности</w:t>
            </w:r>
          </w:p>
        </w:tc>
      </w:tr>
      <w:tr w:rsidR="008236F6" w:rsidRPr="00447646" w:rsidTr="008236F6">
        <w:tc>
          <w:tcPr>
            <w:tcW w:w="6912" w:type="dxa"/>
          </w:tcPr>
          <w:p w:rsidR="008236F6" w:rsidRPr="00447646" w:rsidRDefault="008236F6" w:rsidP="008236F6">
            <w:pPr>
              <w:rPr>
                <w:sz w:val="20"/>
                <w:szCs w:val="20"/>
              </w:rPr>
            </w:pPr>
            <w:r w:rsidRPr="00447646">
              <w:rPr>
                <w:sz w:val="20"/>
                <w:szCs w:val="20"/>
              </w:rPr>
              <w:t>Ведение журналов (карт) учета неисправностей и регистрация работ по ТО и ППР</w:t>
            </w:r>
          </w:p>
        </w:tc>
        <w:tc>
          <w:tcPr>
            <w:tcW w:w="3011" w:type="dxa"/>
          </w:tcPr>
          <w:p w:rsidR="008236F6" w:rsidRPr="00447646" w:rsidRDefault="008236F6" w:rsidP="008236F6">
            <w:pPr>
              <w:jc w:val="center"/>
              <w:rPr>
                <w:sz w:val="20"/>
                <w:szCs w:val="20"/>
              </w:rPr>
            </w:pPr>
            <w:r w:rsidRPr="00447646">
              <w:rPr>
                <w:sz w:val="20"/>
                <w:szCs w:val="20"/>
              </w:rPr>
              <w:t>Ежедневно</w:t>
            </w:r>
          </w:p>
        </w:tc>
      </w:tr>
      <w:tr w:rsidR="008236F6" w:rsidRPr="00447646" w:rsidTr="008236F6">
        <w:tc>
          <w:tcPr>
            <w:tcW w:w="6912" w:type="dxa"/>
          </w:tcPr>
          <w:p w:rsidR="008236F6" w:rsidRPr="00447646" w:rsidRDefault="008236F6" w:rsidP="008236F6">
            <w:pPr>
              <w:rPr>
                <w:sz w:val="20"/>
                <w:szCs w:val="20"/>
              </w:rPr>
            </w:pPr>
            <w:r w:rsidRPr="00447646">
              <w:rPr>
                <w:sz w:val="20"/>
                <w:szCs w:val="20"/>
              </w:rPr>
              <w:t>Выявление и устранение причин ложных срабатываний оборудования, возникающих в период эксплуатации, не связанных с нарушением требований эксплуатации оборудования</w:t>
            </w:r>
          </w:p>
        </w:tc>
        <w:tc>
          <w:tcPr>
            <w:tcW w:w="3011" w:type="dxa"/>
          </w:tcPr>
          <w:p w:rsidR="008236F6" w:rsidRPr="00447646" w:rsidRDefault="008236F6" w:rsidP="008236F6">
            <w:pPr>
              <w:jc w:val="center"/>
              <w:rPr>
                <w:sz w:val="20"/>
                <w:szCs w:val="20"/>
              </w:rPr>
            </w:pPr>
            <w:r w:rsidRPr="00447646">
              <w:rPr>
                <w:sz w:val="20"/>
                <w:szCs w:val="20"/>
              </w:rPr>
              <w:t>По мере необходимости</w:t>
            </w:r>
          </w:p>
        </w:tc>
      </w:tr>
      <w:tr w:rsidR="008236F6" w:rsidRPr="00447646" w:rsidTr="008236F6">
        <w:tc>
          <w:tcPr>
            <w:tcW w:w="6912" w:type="dxa"/>
          </w:tcPr>
          <w:p w:rsidR="008236F6" w:rsidRPr="00447646" w:rsidRDefault="008236F6" w:rsidP="008236F6">
            <w:pPr>
              <w:rPr>
                <w:sz w:val="20"/>
                <w:szCs w:val="20"/>
              </w:rPr>
            </w:pPr>
            <w:r w:rsidRPr="00447646">
              <w:rPr>
                <w:sz w:val="20"/>
                <w:szCs w:val="20"/>
              </w:rPr>
              <w:t>Устранение неисправностей лифтов</w:t>
            </w:r>
          </w:p>
        </w:tc>
        <w:tc>
          <w:tcPr>
            <w:tcW w:w="3011" w:type="dxa"/>
          </w:tcPr>
          <w:p w:rsidR="008236F6" w:rsidRPr="00447646" w:rsidRDefault="008236F6" w:rsidP="008236F6">
            <w:pPr>
              <w:jc w:val="center"/>
              <w:rPr>
                <w:sz w:val="20"/>
                <w:szCs w:val="20"/>
              </w:rPr>
            </w:pPr>
            <w:r w:rsidRPr="00447646">
              <w:rPr>
                <w:sz w:val="20"/>
                <w:szCs w:val="20"/>
              </w:rPr>
              <w:t>не позже 3 часов</w:t>
            </w:r>
          </w:p>
        </w:tc>
      </w:tr>
      <w:tr w:rsidR="008236F6" w:rsidRPr="00447646" w:rsidTr="008236F6">
        <w:tc>
          <w:tcPr>
            <w:tcW w:w="6912" w:type="dxa"/>
          </w:tcPr>
          <w:p w:rsidR="008236F6" w:rsidRPr="00447646" w:rsidRDefault="008236F6" w:rsidP="008236F6">
            <w:pPr>
              <w:rPr>
                <w:sz w:val="20"/>
                <w:szCs w:val="20"/>
              </w:rPr>
            </w:pPr>
            <w:r w:rsidRPr="00447646">
              <w:rPr>
                <w:sz w:val="20"/>
                <w:szCs w:val="20"/>
              </w:rPr>
              <w:t>Устранение неисправностей освещения лестниц, лифтовых холлов</w:t>
            </w:r>
          </w:p>
        </w:tc>
        <w:tc>
          <w:tcPr>
            <w:tcW w:w="3011" w:type="dxa"/>
          </w:tcPr>
          <w:p w:rsidR="008236F6" w:rsidRPr="00447646" w:rsidRDefault="008236F6" w:rsidP="008236F6">
            <w:pPr>
              <w:jc w:val="center"/>
              <w:rPr>
                <w:sz w:val="20"/>
                <w:szCs w:val="20"/>
              </w:rPr>
            </w:pPr>
            <w:r w:rsidRPr="00447646">
              <w:rPr>
                <w:sz w:val="20"/>
                <w:szCs w:val="20"/>
              </w:rPr>
              <w:t>в течение 2 суток</w:t>
            </w:r>
          </w:p>
        </w:tc>
      </w:tr>
      <w:tr w:rsidR="008236F6" w:rsidRPr="00447646" w:rsidTr="008236F6">
        <w:tc>
          <w:tcPr>
            <w:tcW w:w="6912" w:type="dxa"/>
          </w:tcPr>
          <w:p w:rsidR="008236F6" w:rsidRPr="00447646" w:rsidRDefault="008236F6" w:rsidP="008236F6">
            <w:pPr>
              <w:rPr>
                <w:sz w:val="20"/>
                <w:szCs w:val="20"/>
              </w:rPr>
            </w:pPr>
            <w:r w:rsidRPr="00447646">
              <w:rPr>
                <w:sz w:val="20"/>
                <w:szCs w:val="20"/>
              </w:rPr>
              <w:t>Устранение нарушений водоотвода</w:t>
            </w:r>
          </w:p>
        </w:tc>
        <w:tc>
          <w:tcPr>
            <w:tcW w:w="3011" w:type="dxa"/>
          </w:tcPr>
          <w:p w:rsidR="008236F6" w:rsidRPr="00447646" w:rsidRDefault="008236F6" w:rsidP="008236F6">
            <w:pPr>
              <w:jc w:val="center"/>
              <w:rPr>
                <w:sz w:val="20"/>
                <w:szCs w:val="20"/>
              </w:rPr>
            </w:pPr>
            <w:r w:rsidRPr="00447646">
              <w:rPr>
                <w:sz w:val="20"/>
                <w:szCs w:val="20"/>
              </w:rPr>
              <w:t>в течение суток</w:t>
            </w:r>
          </w:p>
        </w:tc>
      </w:tr>
      <w:tr w:rsidR="008236F6" w:rsidRPr="00447646" w:rsidTr="008236F6">
        <w:tc>
          <w:tcPr>
            <w:tcW w:w="6912" w:type="dxa"/>
          </w:tcPr>
          <w:p w:rsidR="008236F6" w:rsidRPr="00447646" w:rsidRDefault="008236F6" w:rsidP="008236F6">
            <w:pPr>
              <w:rPr>
                <w:sz w:val="20"/>
                <w:szCs w:val="20"/>
              </w:rPr>
            </w:pPr>
            <w:r w:rsidRPr="00447646">
              <w:rPr>
                <w:sz w:val="20"/>
                <w:szCs w:val="20"/>
              </w:rPr>
              <w:t>Установка и текущий ремонт доводчиков</w:t>
            </w:r>
          </w:p>
        </w:tc>
        <w:tc>
          <w:tcPr>
            <w:tcW w:w="3011" w:type="dxa"/>
          </w:tcPr>
          <w:p w:rsidR="008236F6" w:rsidRPr="00447646" w:rsidRDefault="008236F6" w:rsidP="008236F6">
            <w:pPr>
              <w:jc w:val="center"/>
              <w:rPr>
                <w:sz w:val="20"/>
                <w:szCs w:val="20"/>
              </w:rPr>
            </w:pPr>
            <w:r w:rsidRPr="00447646">
              <w:rPr>
                <w:sz w:val="20"/>
                <w:szCs w:val="20"/>
              </w:rPr>
              <w:t>не позже 2 суток</w:t>
            </w:r>
          </w:p>
        </w:tc>
      </w:tr>
      <w:tr w:rsidR="008236F6" w:rsidRPr="00447646" w:rsidTr="008236F6">
        <w:tc>
          <w:tcPr>
            <w:tcW w:w="6912" w:type="dxa"/>
          </w:tcPr>
          <w:p w:rsidR="008236F6" w:rsidRPr="00447646" w:rsidRDefault="008236F6" w:rsidP="008236F6">
            <w:pPr>
              <w:rPr>
                <w:sz w:val="20"/>
                <w:szCs w:val="20"/>
              </w:rPr>
            </w:pPr>
            <w:r w:rsidRPr="00447646">
              <w:rPr>
                <w:sz w:val="20"/>
                <w:szCs w:val="20"/>
              </w:rPr>
              <w:t>Ремонт дверей в помещениях общего пользования</w:t>
            </w:r>
          </w:p>
        </w:tc>
        <w:tc>
          <w:tcPr>
            <w:tcW w:w="3011" w:type="dxa"/>
          </w:tcPr>
          <w:p w:rsidR="008236F6" w:rsidRPr="00447646" w:rsidRDefault="008236F6" w:rsidP="008236F6">
            <w:pPr>
              <w:jc w:val="center"/>
              <w:rPr>
                <w:sz w:val="20"/>
                <w:szCs w:val="20"/>
              </w:rPr>
            </w:pPr>
            <w:r w:rsidRPr="00447646">
              <w:rPr>
                <w:sz w:val="20"/>
                <w:szCs w:val="20"/>
              </w:rPr>
              <w:t>не позже 2 суток</w:t>
            </w:r>
          </w:p>
        </w:tc>
      </w:tr>
      <w:tr w:rsidR="008236F6" w:rsidRPr="00447646" w:rsidTr="008236F6">
        <w:tc>
          <w:tcPr>
            <w:tcW w:w="6912" w:type="dxa"/>
          </w:tcPr>
          <w:p w:rsidR="008236F6" w:rsidRPr="00447646" w:rsidRDefault="008236F6" w:rsidP="008236F6">
            <w:pPr>
              <w:rPr>
                <w:sz w:val="20"/>
                <w:szCs w:val="20"/>
              </w:rPr>
            </w:pPr>
            <w:r w:rsidRPr="00447646">
              <w:rPr>
                <w:sz w:val="20"/>
                <w:szCs w:val="20"/>
              </w:rPr>
              <w:t>Замена и восстановление работоспособности отдельных элементов системы водоснабжения, электроснабжения, водостока и канализации, систем видеонаблюдения, охранной и пожарной сигнализаций, управления и контроля доступа</w:t>
            </w:r>
          </w:p>
        </w:tc>
        <w:tc>
          <w:tcPr>
            <w:tcW w:w="3011" w:type="dxa"/>
            <w:vAlign w:val="center"/>
          </w:tcPr>
          <w:p w:rsidR="008236F6" w:rsidRPr="00447646" w:rsidRDefault="008236F6" w:rsidP="008236F6">
            <w:pPr>
              <w:jc w:val="center"/>
              <w:rPr>
                <w:sz w:val="20"/>
                <w:szCs w:val="20"/>
              </w:rPr>
            </w:pPr>
            <w:r w:rsidRPr="00447646">
              <w:rPr>
                <w:color w:val="000000"/>
                <w:sz w:val="20"/>
                <w:szCs w:val="20"/>
              </w:rPr>
              <w:t>Если не препятствует эксплуатации объекта - не позже 5 суток, в других случаях в течении суток.</w:t>
            </w:r>
          </w:p>
        </w:tc>
      </w:tr>
      <w:tr w:rsidR="008236F6" w:rsidRPr="00447646" w:rsidTr="008236F6">
        <w:tc>
          <w:tcPr>
            <w:tcW w:w="6912" w:type="dxa"/>
            <w:vAlign w:val="center"/>
          </w:tcPr>
          <w:p w:rsidR="008236F6" w:rsidRPr="00447646" w:rsidRDefault="008236F6" w:rsidP="008236F6">
            <w:pPr>
              <w:rPr>
                <w:sz w:val="20"/>
                <w:szCs w:val="20"/>
              </w:rPr>
            </w:pPr>
            <w:r w:rsidRPr="00447646">
              <w:rPr>
                <w:sz w:val="20"/>
                <w:szCs w:val="20"/>
              </w:rPr>
              <w:t xml:space="preserve">Устранение местных деформаций, восстановление поврежденных участков, восстановление </w:t>
            </w:r>
            <w:proofErr w:type="spellStart"/>
            <w:r w:rsidRPr="00447646">
              <w:rPr>
                <w:sz w:val="20"/>
                <w:szCs w:val="20"/>
              </w:rPr>
              <w:t>отмосток</w:t>
            </w:r>
            <w:proofErr w:type="spellEnd"/>
            <w:r w:rsidRPr="00447646">
              <w:rPr>
                <w:sz w:val="20"/>
                <w:szCs w:val="20"/>
              </w:rPr>
              <w:t xml:space="preserve"> фундамента</w:t>
            </w:r>
          </w:p>
        </w:tc>
        <w:tc>
          <w:tcPr>
            <w:tcW w:w="3011" w:type="dxa"/>
            <w:vMerge w:val="restart"/>
            <w:vAlign w:val="center"/>
          </w:tcPr>
          <w:p w:rsidR="008236F6" w:rsidRPr="00447646" w:rsidRDefault="008236F6" w:rsidP="008236F6">
            <w:pPr>
              <w:jc w:val="center"/>
              <w:rPr>
                <w:sz w:val="20"/>
                <w:szCs w:val="20"/>
              </w:rPr>
            </w:pPr>
            <w:r w:rsidRPr="00447646">
              <w:rPr>
                <w:sz w:val="20"/>
                <w:szCs w:val="20"/>
              </w:rPr>
              <w:t>в период сезонного обслуживания</w:t>
            </w:r>
          </w:p>
        </w:tc>
      </w:tr>
      <w:tr w:rsidR="008236F6" w:rsidRPr="00447646" w:rsidTr="008236F6">
        <w:tc>
          <w:tcPr>
            <w:tcW w:w="6912" w:type="dxa"/>
          </w:tcPr>
          <w:p w:rsidR="008236F6" w:rsidRPr="00447646" w:rsidRDefault="008236F6" w:rsidP="008236F6">
            <w:pPr>
              <w:rPr>
                <w:sz w:val="20"/>
                <w:szCs w:val="20"/>
              </w:rPr>
            </w:pPr>
            <w:r w:rsidRPr="00447646">
              <w:rPr>
                <w:sz w:val="20"/>
                <w:szCs w:val="20"/>
              </w:rPr>
              <w:t>Восстановление пандусов, входов, оборудования лестниц</w:t>
            </w:r>
          </w:p>
        </w:tc>
        <w:tc>
          <w:tcPr>
            <w:tcW w:w="3011" w:type="dxa"/>
            <w:vMerge/>
          </w:tcPr>
          <w:p w:rsidR="008236F6" w:rsidRPr="00447646" w:rsidRDefault="008236F6" w:rsidP="008236F6">
            <w:pPr>
              <w:rPr>
                <w:sz w:val="20"/>
                <w:szCs w:val="20"/>
              </w:rPr>
            </w:pPr>
          </w:p>
        </w:tc>
      </w:tr>
      <w:tr w:rsidR="008236F6" w:rsidRPr="00447646" w:rsidTr="008236F6">
        <w:tc>
          <w:tcPr>
            <w:tcW w:w="6912" w:type="dxa"/>
          </w:tcPr>
          <w:p w:rsidR="008236F6" w:rsidRPr="00447646" w:rsidRDefault="008236F6" w:rsidP="008236F6">
            <w:pPr>
              <w:rPr>
                <w:sz w:val="20"/>
                <w:szCs w:val="20"/>
              </w:rPr>
            </w:pPr>
            <w:r w:rsidRPr="00447646">
              <w:rPr>
                <w:sz w:val="20"/>
                <w:szCs w:val="20"/>
              </w:rPr>
              <w:t>Ремонт технических и вспомогательных помещений</w:t>
            </w:r>
          </w:p>
        </w:tc>
        <w:tc>
          <w:tcPr>
            <w:tcW w:w="3011" w:type="dxa"/>
            <w:vMerge/>
          </w:tcPr>
          <w:p w:rsidR="008236F6" w:rsidRPr="00447646" w:rsidRDefault="008236F6" w:rsidP="008236F6">
            <w:pPr>
              <w:rPr>
                <w:sz w:val="20"/>
                <w:szCs w:val="20"/>
              </w:rPr>
            </w:pPr>
          </w:p>
        </w:tc>
      </w:tr>
      <w:tr w:rsidR="008236F6" w:rsidRPr="00447646" w:rsidTr="008236F6">
        <w:tc>
          <w:tcPr>
            <w:tcW w:w="9923" w:type="dxa"/>
            <w:gridSpan w:val="2"/>
          </w:tcPr>
          <w:p w:rsidR="008236F6" w:rsidRPr="00447646" w:rsidRDefault="008236F6" w:rsidP="008236F6">
            <w:pPr>
              <w:pStyle w:val="a6"/>
              <w:rPr>
                <w:b/>
                <w:sz w:val="20"/>
                <w:szCs w:val="20"/>
              </w:rPr>
            </w:pPr>
          </w:p>
        </w:tc>
      </w:tr>
    </w:tbl>
    <w:p w:rsidR="008236F6" w:rsidRPr="00447646" w:rsidRDefault="008236F6" w:rsidP="008236F6">
      <w:pPr>
        <w:rPr>
          <w:b/>
          <w:bCs/>
        </w:rPr>
      </w:pPr>
    </w:p>
    <w:p w:rsidR="008236F6" w:rsidRPr="00447646" w:rsidRDefault="008236F6" w:rsidP="00CE31FC">
      <w:pPr>
        <w:rPr>
          <w:sz w:val="20"/>
          <w:szCs w:val="20"/>
        </w:rPr>
      </w:pPr>
    </w:p>
    <w:p w:rsidR="008236F6" w:rsidRPr="00447646" w:rsidRDefault="008236F6" w:rsidP="00CE31FC">
      <w:pPr>
        <w:rPr>
          <w:sz w:val="20"/>
          <w:szCs w:val="20"/>
        </w:rPr>
      </w:pPr>
    </w:p>
    <w:p w:rsidR="008236F6" w:rsidRPr="00447646" w:rsidRDefault="008236F6" w:rsidP="00CE31FC">
      <w:pPr>
        <w:rPr>
          <w:sz w:val="20"/>
          <w:szCs w:val="20"/>
        </w:rPr>
      </w:pPr>
    </w:p>
    <w:tbl>
      <w:tblPr>
        <w:tblW w:w="9447" w:type="dxa"/>
        <w:tblInd w:w="-289" w:type="dxa"/>
        <w:tblLayout w:type="fixed"/>
        <w:tblLook w:val="04A0" w:firstRow="1" w:lastRow="0" w:firstColumn="1" w:lastColumn="0" w:noHBand="0" w:noVBand="1"/>
      </w:tblPr>
      <w:tblGrid>
        <w:gridCol w:w="5794"/>
        <w:gridCol w:w="3653"/>
      </w:tblGrid>
      <w:tr w:rsidR="00CE31FC" w:rsidRPr="00447646" w:rsidTr="00CE31FC">
        <w:trPr>
          <w:trHeight w:val="191"/>
        </w:trPr>
        <w:tc>
          <w:tcPr>
            <w:tcW w:w="5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jc w:val="center"/>
              <w:rPr>
                <w:b/>
                <w:bCs/>
                <w:color w:val="000000" w:themeColor="text1"/>
                <w:sz w:val="16"/>
                <w:szCs w:val="16"/>
              </w:rPr>
            </w:pPr>
            <w:r w:rsidRPr="00447646">
              <w:rPr>
                <w:b/>
                <w:bCs/>
                <w:color w:val="000000" w:themeColor="text1"/>
                <w:sz w:val="16"/>
                <w:szCs w:val="16"/>
              </w:rPr>
              <w:t>Наименование работ и услуг</w:t>
            </w:r>
          </w:p>
        </w:tc>
        <w:tc>
          <w:tcPr>
            <w:tcW w:w="3652" w:type="dxa"/>
            <w:tcBorders>
              <w:top w:val="single" w:sz="4" w:space="0" w:color="auto"/>
              <w:left w:val="nil"/>
              <w:bottom w:val="single" w:sz="4" w:space="0" w:color="auto"/>
              <w:right w:val="single" w:sz="4" w:space="0" w:color="auto"/>
            </w:tcBorders>
            <w:shd w:val="clear" w:color="auto" w:fill="auto"/>
            <w:vAlign w:val="center"/>
            <w:hideMark/>
          </w:tcPr>
          <w:p w:rsidR="00CE31FC" w:rsidRPr="00447646" w:rsidRDefault="00CE31FC" w:rsidP="00CE31FC">
            <w:pPr>
              <w:jc w:val="center"/>
              <w:rPr>
                <w:b/>
                <w:bCs/>
                <w:color w:val="FF0000"/>
                <w:sz w:val="16"/>
                <w:szCs w:val="16"/>
              </w:rPr>
            </w:pPr>
            <w:r w:rsidRPr="00447646">
              <w:rPr>
                <w:b/>
                <w:bCs/>
                <w:sz w:val="16"/>
                <w:szCs w:val="16"/>
              </w:rPr>
              <w:t>Периодичность   выполнения   работ и оказания услуг</w:t>
            </w:r>
          </w:p>
        </w:tc>
      </w:tr>
      <w:tr w:rsidR="00CE31FC" w:rsidRPr="00447646" w:rsidTr="00CE31FC">
        <w:trPr>
          <w:trHeight w:val="888"/>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color w:val="000000" w:themeColor="text1"/>
                <w:sz w:val="20"/>
                <w:szCs w:val="20"/>
              </w:rPr>
            </w:pPr>
            <w:r w:rsidRPr="00447646">
              <w:rPr>
                <w:b/>
                <w:bCs/>
                <w:color w:val="000000" w:themeColor="text1"/>
                <w:sz w:val="20"/>
                <w:szCs w:val="20"/>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lastRenderedPageBreak/>
              <w:t>1. Работы, выполняемые в отношении всех видов фундаментов:</w:t>
            </w:r>
            <w:r w:rsidRPr="00447646">
              <w:rPr>
                <w:color w:val="000000" w:themeColor="text1"/>
                <w:sz w:val="20"/>
                <w:szCs w:val="20"/>
              </w:rPr>
              <w:t> </w:t>
            </w:r>
          </w:p>
        </w:tc>
      </w:tr>
      <w:tr w:rsidR="00CE31FC" w:rsidRPr="00447646" w:rsidTr="00CE31FC">
        <w:trPr>
          <w:trHeight w:val="7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652" w:type="dxa"/>
            <w:tcBorders>
              <w:top w:val="nil"/>
              <w:left w:val="nil"/>
              <w:bottom w:val="single" w:sz="4" w:space="0" w:color="auto"/>
              <w:right w:val="single" w:sz="4" w:space="0" w:color="auto"/>
            </w:tcBorders>
            <w:shd w:val="clear" w:color="auto" w:fill="auto"/>
            <w:vAlign w:val="center"/>
            <w:hideMark/>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технического состояния видимых частей конструкций с выявлением: </w:t>
            </w:r>
          </w:p>
        </w:tc>
        <w:tc>
          <w:tcPr>
            <w:tcW w:w="3652" w:type="dxa"/>
            <w:tcBorders>
              <w:top w:val="nil"/>
              <w:left w:val="single" w:sz="4" w:space="0" w:color="auto"/>
              <w:bottom w:val="single" w:sz="4" w:space="0" w:color="auto"/>
              <w:right w:val="single" w:sz="4" w:space="0" w:color="auto"/>
            </w:tcBorders>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D50E6E">
            <w:pPr>
              <w:numPr>
                <w:ilvl w:val="0"/>
                <w:numId w:val="2"/>
              </w:numPr>
              <w:contextualSpacing/>
              <w:rPr>
                <w:color w:val="000000" w:themeColor="text1"/>
                <w:sz w:val="20"/>
                <w:szCs w:val="20"/>
              </w:rPr>
            </w:pPr>
            <w:r w:rsidRPr="00447646">
              <w:rPr>
                <w:color w:val="000000" w:themeColor="text1"/>
                <w:sz w:val="20"/>
                <w:szCs w:val="20"/>
              </w:rPr>
              <w:t>признаков неравномерных осадок фундаментов всех типов;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D50E6E">
            <w:pPr>
              <w:numPr>
                <w:ilvl w:val="0"/>
                <w:numId w:val="2"/>
              </w:numPr>
              <w:contextualSpacing/>
              <w:rPr>
                <w:color w:val="000000" w:themeColor="text1"/>
                <w:sz w:val="20"/>
                <w:szCs w:val="20"/>
              </w:rPr>
            </w:pPr>
            <w:r w:rsidRPr="00447646">
              <w:rPr>
                <w:color w:val="000000" w:themeColor="text1"/>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82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D50E6E">
            <w:pPr>
              <w:numPr>
                <w:ilvl w:val="0"/>
                <w:numId w:val="2"/>
              </w:numPr>
              <w:contextualSpacing/>
              <w:rPr>
                <w:color w:val="000000" w:themeColor="text1"/>
                <w:sz w:val="20"/>
                <w:szCs w:val="20"/>
              </w:rPr>
            </w:pPr>
            <w:r w:rsidRPr="00447646">
              <w:rPr>
                <w:color w:val="000000" w:themeColor="text1"/>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2. Работы, выполняемые для надлежащего содержания стен:</w:t>
            </w:r>
            <w:r w:rsidRPr="00447646">
              <w:rPr>
                <w:color w:val="000000" w:themeColor="text1"/>
                <w:sz w:val="20"/>
                <w:szCs w:val="20"/>
              </w:rPr>
              <w:t> </w:t>
            </w:r>
          </w:p>
        </w:tc>
      </w:tr>
      <w:tr w:rsidR="00CE31FC" w:rsidRPr="00447646" w:rsidTr="00CE31FC">
        <w:trPr>
          <w:trHeight w:val="127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45"/>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5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554"/>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3. Работы, выполняемые в целях надлежащего содержания перекрытий и покрытий:</w:t>
            </w:r>
            <w:r w:rsidRPr="00447646">
              <w:rPr>
                <w:color w:val="000000" w:themeColor="text1"/>
                <w:sz w:val="20"/>
                <w:szCs w:val="20"/>
              </w:rPr>
              <w:t> </w:t>
            </w:r>
          </w:p>
        </w:tc>
      </w:tr>
      <w:tr w:rsidR="00CE31FC" w:rsidRPr="00447646" w:rsidTr="00CE31FC">
        <w:trPr>
          <w:trHeight w:val="56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93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111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447646">
              <w:rPr>
                <w:color w:val="000000" w:themeColor="text1"/>
                <w:sz w:val="20"/>
                <w:szCs w:val="20"/>
              </w:rPr>
              <w:t>опирания</w:t>
            </w:r>
            <w:proofErr w:type="spellEnd"/>
            <w:r w:rsidRPr="00447646">
              <w:rPr>
                <w:color w:val="000000" w:themeColor="text1"/>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5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состояния утеплителя, гидроизоляции и звукоизоляции, адгезии отделочных слоев к конструкциям перекрытия (покрытия);</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6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555"/>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lastRenderedPageBreak/>
              <w:t>4. Работы, выполняемые в целях надлежащего содержания колонн и столбов:</w:t>
            </w:r>
            <w:r w:rsidRPr="00447646">
              <w:rPr>
                <w:color w:val="000000" w:themeColor="text1"/>
                <w:sz w:val="20"/>
                <w:szCs w:val="20"/>
              </w:rPr>
              <w:t> </w:t>
            </w:r>
          </w:p>
        </w:tc>
      </w:tr>
      <w:tr w:rsidR="00CE31FC" w:rsidRPr="00447646" w:rsidTr="00CE31FC">
        <w:trPr>
          <w:trHeight w:val="73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43"/>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5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металлических закладных деталей в домах со сборными и монолитными железобетонными колоннами;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5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71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5. Работы, выполняемые в целях надлежащего содержания балок (ригелей) перекрытий и покрытий:</w:t>
            </w:r>
            <w:r w:rsidRPr="00447646">
              <w:rPr>
                <w:color w:val="000000" w:themeColor="text1"/>
                <w:sz w:val="20"/>
                <w:szCs w:val="20"/>
              </w:rPr>
              <w:t> </w:t>
            </w:r>
          </w:p>
        </w:tc>
      </w:tr>
      <w:tr w:rsidR="00CE31FC" w:rsidRPr="00447646" w:rsidTr="00CE31FC">
        <w:trPr>
          <w:trHeight w:val="57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925"/>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9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4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6. Работы, выполняемые в целях надлежащего содержания крыш:</w:t>
            </w:r>
            <w:r w:rsidRPr="00447646">
              <w:rPr>
                <w:color w:val="000000" w:themeColor="text1"/>
                <w:sz w:val="20"/>
                <w:szCs w:val="20"/>
              </w:rPr>
              <w:t> </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кровли на отсутствие протечек;</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47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молниезащитных устройств, заземления мачт и другого оборудования, расположенного на крыше;</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5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деформации и повреждений слуховых окон, выходов на крыши, осадочных и температурных швов, водоприемных воронок внутреннего водостока;</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6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состояния защитных бетонных плит и ограждений, фильтрующей способности дренирующего слоя, мест </w:t>
            </w:r>
            <w:proofErr w:type="spellStart"/>
            <w:r w:rsidRPr="00447646">
              <w:rPr>
                <w:color w:val="000000" w:themeColor="text1"/>
                <w:sz w:val="20"/>
                <w:szCs w:val="20"/>
              </w:rPr>
              <w:t>опирания</w:t>
            </w:r>
            <w:proofErr w:type="spellEnd"/>
            <w:r w:rsidRPr="00447646">
              <w:rPr>
                <w:color w:val="000000" w:themeColor="text1"/>
                <w:sz w:val="20"/>
                <w:szCs w:val="20"/>
              </w:rPr>
              <w:t xml:space="preserve"> железобетонных коробов и других элементов на эксплуатируемых крышах;</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34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оборудования или устройств, предотвращающих образование наледи и сосулек;</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4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 при необходимости очистка кровли от скопления снега и наледи;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50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55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lastRenderedPageBreak/>
              <w:t xml:space="preserve"> - проверка и при необходимости восстановление насыпного </w:t>
            </w:r>
            <w:proofErr w:type="spellStart"/>
            <w:r w:rsidRPr="00447646">
              <w:rPr>
                <w:color w:val="000000" w:themeColor="text1"/>
                <w:sz w:val="20"/>
                <w:szCs w:val="20"/>
              </w:rPr>
              <w:t>пригрузочного</w:t>
            </w:r>
            <w:proofErr w:type="spellEnd"/>
            <w:r w:rsidRPr="00447646">
              <w:rPr>
                <w:color w:val="000000" w:themeColor="text1"/>
                <w:sz w:val="20"/>
                <w:szCs w:val="20"/>
              </w:rPr>
              <w:t xml:space="preserve"> защитного слоя для </w:t>
            </w:r>
            <w:proofErr w:type="spellStart"/>
            <w:r w:rsidRPr="00447646">
              <w:rPr>
                <w:color w:val="000000" w:themeColor="text1"/>
                <w:sz w:val="20"/>
                <w:szCs w:val="20"/>
              </w:rPr>
              <w:t>эластомерных</w:t>
            </w:r>
            <w:proofErr w:type="spellEnd"/>
            <w:r w:rsidRPr="00447646">
              <w:rPr>
                <w:color w:val="000000" w:themeColor="text1"/>
                <w:sz w:val="20"/>
                <w:szCs w:val="20"/>
              </w:rPr>
              <w:t xml:space="preserve"> или термопластичных мембран балластного способа соединения кровель;</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4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92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7. Работы, выполняемые в целях надлежащего содержания лестниц:</w:t>
            </w:r>
            <w:r w:rsidRPr="00447646">
              <w:rPr>
                <w:color w:val="000000" w:themeColor="text1"/>
                <w:sz w:val="20"/>
                <w:szCs w:val="20"/>
              </w:rPr>
              <w:t> </w:t>
            </w:r>
          </w:p>
        </w:tc>
      </w:tr>
      <w:tr w:rsidR="00CE31FC" w:rsidRPr="00447646" w:rsidTr="00CE31FC">
        <w:trPr>
          <w:trHeight w:val="50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деформации и повреждений в несущих конструкциях, надежности крепления ограждений, выбоин и сколов в ступенях;</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4 раза в год</w:t>
            </w:r>
          </w:p>
        </w:tc>
      </w:tr>
      <w:tr w:rsidR="00CE31FC" w:rsidRPr="00447646" w:rsidTr="00CE31FC">
        <w:trPr>
          <w:trHeight w:val="75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447646">
              <w:rPr>
                <w:color w:val="000000" w:themeColor="text1"/>
                <w:sz w:val="20"/>
                <w:szCs w:val="20"/>
              </w:rPr>
              <w:t>проступях</w:t>
            </w:r>
            <w:proofErr w:type="spellEnd"/>
            <w:r w:rsidRPr="00447646">
              <w:rPr>
                <w:color w:val="000000" w:themeColor="text1"/>
                <w:sz w:val="20"/>
                <w:szCs w:val="20"/>
              </w:rPr>
              <w:t xml:space="preserve"> в домах с железобетонными лестницами;</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4 раза в год</w:t>
            </w:r>
          </w:p>
        </w:tc>
      </w:tr>
      <w:tr w:rsidR="00CE31FC" w:rsidRPr="00447646" w:rsidTr="00CE31FC">
        <w:trPr>
          <w:trHeight w:val="54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прогибов </w:t>
            </w:r>
            <w:proofErr w:type="spellStart"/>
            <w:r w:rsidRPr="00447646">
              <w:rPr>
                <w:color w:val="000000" w:themeColor="text1"/>
                <w:sz w:val="20"/>
                <w:szCs w:val="20"/>
              </w:rPr>
              <w:t>косоуров</w:t>
            </w:r>
            <w:proofErr w:type="spellEnd"/>
            <w:r w:rsidRPr="00447646">
              <w:rPr>
                <w:color w:val="000000" w:themeColor="text1"/>
                <w:sz w:val="20"/>
                <w:szCs w:val="20"/>
              </w:rPr>
              <w:t xml:space="preserve">, нарушения связи </w:t>
            </w:r>
            <w:proofErr w:type="spellStart"/>
            <w:r w:rsidRPr="00447646">
              <w:rPr>
                <w:color w:val="000000" w:themeColor="text1"/>
                <w:sz w:val="20"/>
                <w:szCs w:val="20"/>
              </w:rPr>
              <w:t>косоуров</w:t>
            </w:r>
            <w:proofErr w:type="spellEnd"/>
            <w:r w:rsidRPr="00447646">
              <w:rPr>
                <w:color w:val="000000" w:themeColor="text1"/>
                <w:sz w:val="20"/>
                <w:szCs w:val="20"/>
              </w:rPr>
              <w:t xml:space="preserve"> с площадками, коррозии металлических конструкций в домах с лестницами по стальным </w:t>
            </w:r>
            <w:proofErr w:type="spellStart"/>
            <w:r w:rsidRPr="00447646">
              <w:rPr>
                <w:color w:val="000000" w:themeColor="text1"/>
                <w:sz w:val="20"/>
                <w:szCs w:val="20"/>
              </w:rPr>
              <w:t>косоурам</w:t>
            </w:r>
            <w:proofErr w:type="spellEnd"/>
            <w:r w:rsidRPr="00447646">
              <w:rPr>
                <w:color w:val="000000" w:themeColor="text1"/>
                <w:sz w:val="20"/>
                <w:szCs w:val="20"/>
              </w:rPr>
              <w:t>;</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4 раза в год</w:t>
            </w:r>
          </w:p>
        </w:tc>
      </w:tr>
      <w:tr w:rsidR="00CE31FC" w:rsidRPr="00447646" w:rsidTr="00CE31FC">
        <w:trPr>
          <w:trHeight w:val="55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8. Работы, выполняемые в целях надлежащего содержания фасадов:</w:t>
            </w:r>
            <w:r w:rsidRPr="00447646">
              <w:rPr>
                <w:color w:val="000000" w:themeColor="text1"/>
                <w:sz w:val="20"/>
                <w:szCs w:val="20"/>
              </w:rPr>
              <w:t> </w:t>
            </w:r>
          </w:p>
        </w:tc>
      </w:tr>
      <w:tr w:rsidR="00CE31FC" w:rsidRPr="00447646" w:rsidTr="00CE31FC">
        <w:trPr>
          <w:trHeight w:val="713"/>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447646">
              <w:rPr>
                <w:color w:val="000000" w:themeColor="text1"/>
                <w:sz w:val="20"/>
                <w:szCs w:val="20"/>
              </w:rPr>
              <w:t>сплошности</w:t>
            </w:r>
            <w:proofErr w:type="spellEnd"/>
            <w:r w:rsidRPr="00447646">
              <w:rPr>
                <w:color w:val="000000" w:themeColor="text1"/>
                <w:sz w:val="20"/>
                <w:szCs w:val="20"/>
              </w:rPr>
              <w:t xml:space="preserve"> и герметичности наружных водостоков;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5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работоспособности подсветки информационных знаков, входов в подъезды (домовые знаки и т.д.);</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ежедневно</w:t>
            </w:r>
          </w:p>
        </w:tc>
      </w:tr>
      <w:tr w:rsidR="00CE31FC" w:rsidRPr="00447646" w:rsidTr="00CE31FC">
        <w:trPr>
          <w:trHeight w:val="563"/>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3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восстановление или замена отдельных элементов крылец и зонтов над входами в здание, в подвалы и над балконами;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месяц</w:t>
            </w:r>
          </w:p>
        </w:tc>
      </w:tr>
      <w:tr w:rsidR="00CE31FC" w:rsidRPr="00447646" w:rsidTr="00CE31FC">
        <w:trPr>
          <w:trHeight w:val="55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ежедневно</w:t>
            </w:r>
          </w:p>
        </w:tc>
      </w:tr>
      <w:tr w:rsidR="00CE31FC" w:rsidRPr="00447646" w:rsidTr="00CE31FC">
        <w:trPr>
          <w:trHeight w:val="55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9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9. Работы, выполняемые в целях надлежащего содержания перегородок:</w:t>
            </w:r>
            <w:r w:rsidRPr="00447646">
              <w:rPr>
                <w:color w:val="000000" w:themeColor="text1"/>
                <w:sz w:val="20"/>
                <w:szCs w:val="20"/>
              </w:rPr>
              <w:t> </w:t>
            </w:r>
          </w:p>
        </w:tc>
      </w:tr>
      <w:tr w:rsidR="00CE31FC" w:rsidRPr="00447646" w:rsidTr="00CE31FC">
        <w:trPr>
          <w:trHeight w:val="90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звукоизоляции и огнезащиты;</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месяц</w:t>
            </w:r>
          </w:p>
        </w:tc>
      </w:tr>
      <w:tr w:rsidR="00CE31FC" w:rsidRPr="00447646" w:rsidTr="00CE31FC">
        <w:trPr>
          <w:trHeight w:val="50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111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lastRenderedPageBreak/>
              <w:t>10. Работы, выполняемые в целях надлежащего содержания внутренней отделки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71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11. Работы, выполняемые в целях надлежащего содержания полов помещений, относящихся к общему имуществу:</w:t>
            </w:r>
            <w:r w:rsidRPr="00447646">
              <w:rPr>
                <w:color w:val="000000" w:themeColor="text1"/>
                <w:sz w:val="20"/>
                <w:szCs w:val="20"/>
              </w:rPr>
              <w:t> </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состояния основания, поверхностного слоя;</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1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555"/>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12. Работы, выполняемые в целях надлежащего содержания оконных и дверных заполнений помещений, относящихся к общему имуществу:</w:t>
            </w:r>
            <w:r w:rsidRPr="00447646">
              <w:rPr>
                <w:color w:val="000000" w:themeColor="text1"/>
                <w:sz w:val="20"/>
                <w:szCs w:val="20"/>
              </w:rPr>
              <w:t> </w:t>
            </w:r>
          </w:p>
        </w:tc>
      </w:tr>
      <w:tr w:rsidR="00CE31FC" w:rsidRPr="00447646" w:rsidTr="00CE31FC">
        <w:trPr>
          <w:trHeight w:val="94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2 раза в год</w:t>
            </w:r>
          </w:p>
        </w:tc>
      </w:tr>
      <w:tr w:rsidR="00CE31FC" w:rsidRPr="00447646" w:rsidTr="00CE31FC">
        <w:trPr>
          <w:trHeight w:val="56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73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color w:val="000000" w:themeColor="text1"/>
                <w:sz w:val="20"/>
                <w:szCs w:val="20"/>
              </w:rPr>
            </w:pPr>
            <w:r w:rsidRPr="00447646">
              <w:rPr>
                <w:b/>
                <w:bCs/>
                <w:color w:val="000000" w:themeColor="text1"/>
                <w:sz w:val="20"/>
                <w:szCs w:val="20"/>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CE31FC" w:rsidRPr="00447646" w:rsidTr="00CE31FC">
        <w:trPr>
          <w:trHeight w:val="560"/>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 xml:space="preserve">13. Работы, выполняемые в целях надлежащего содержания систем вентиляции, кондиционирования и </w:t>
            </w:r>
            <w:proofErr w:type="spellStart"/>
            <w:r w:rsidRPr="00447646">
              <w:rPr>
                <w:b/>
                <w:bCs/>
                <w:iCs/>
                <w:color w:val="000000" w:themeColor="text1"/>
                <w:sz w:val="20"/>
                <w:szCs w:val="20"/>
              </w:rPr>
              <w:t>дымоудаления</w:t>
            </w:r>
            <w:proofErr w:type="spellEnd"/>
            <w:r w:rsidRPr="00447646">
              <w:rPr>
                <w:b/>
                <w:bCs/>
                <w:iCs/>
                <w:color w:val="000000" w:themeColor="text1"/>
                <w:sz w:val="20"/>
                <w:szCs w:val="20"/>
              </w:rPr>
              <w:t>:</w:t>
            </w:r>
            <w:r w:rsidRPr="00447646">
              <w:rPr>
                <w:color w:val="000000" w:themeColor="text1"/>
                <w:sz w:val="20"/>
                <w:szCs w:val="20"/>
              </w:rPr>
              <w:t> </w:t>
            </w:r>
          </w:p>
        </w:tc>
      </w:tr>
      <w:tr w:rsidR="00CE31FC" w:rsidRPr="00447646" w:rsidTr="00CE31FC">
        <w:trPr>
          <w:trHeight w:val="59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техническое обслуживание и сезонное управление оборудованием систем вентиляции и </w:t>
            </w:r>
            <w:proofErr w:type="spellStart"/>
            <w:r w:rsidRPr="00447646">
              <w:rPr>
                <w:color w:val="000000" w:themeColor="text1"/>
                <w:sz w:val="20"/>
                <w:szCs w:val="20"/>
              </w:rPr>
              <w:t>дымоудаления</w:t>
            </w:r>
            <w:proofErr w:type="spellEnd"/>
            <w:r w:rsidRPr="00447646">
              <w:rPr>
                <w:color w:val="000000" w:themeColor="text1"/>
                <w:sz w:val="20"/>
                <w:szCs w:val="20"/>
              </w:rPr>
              <w:t>, определение работоспособности оборудования и элементов систем;</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4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выявление и устранение причин недопустимых вибраций и шума при работе вентиляционной установки;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73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устранение </w:t>
            </w:r>
            <w:proofErr w:type="spellStart"/>
            <w:r w:rsidRPr="00447646">
              <w:rPr>
                <w:color w:val="000000" w:themeColor="text1"/>
                <w:sz w:val="20"/>
                <w:szCs w:val="20"/>
              </w:rPr>
              <w:t>неплотностей</w:t>
            </w:r>
            <w:proofErr w:type="spellEnd"/>
            <w:r w:rsidRPr="00447646">
              <w:rPr>
                <w:color w:val="000000" w:themeColor="text1"/>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7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исправности, техническое обслуживание и ремонт оборудования общедомовой системы кондиционирования;</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и обеспечение исправного состояния систем автоматического </w:t>
            </w:r>
            <w:proofErr w:type="spellStart"/>
            <w:r w:rsidRPr="00447646">
              <w:rPr>
                <w:color w:val="000000" w:themeColor="text1"/>
                <w:sz w:val="20"/>
                <w:szCs w:val="20"/>
              </w:rPr>
              <w:t>дымоудаления</w:t>
            </w:r>
            <w:proofErr w:type="spellEnd"/>
            <w:r w:rsidRPr="00447646">
              <w:rPr>
                <w:color w:val="000000" w:themeColor="text1"/>
                <w:sz w:val="20"/>
                <w:szCs w:val="20"/>
              </w:rPr>
              <w:t>;</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4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сезонное открытие и закрытие калорифера со стороны подвода воздуха;</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0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восстановление антикоррозионной окраски металлических вытяжных каналов, труб, поддонов и дефлекторов;</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0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568"/>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 xml:space="preserve">14. Работы, выполняемые в целях надлежащего содержания индивидуальных тепловых пунктов и </w:t>
            </w:r>
            <w:proofErr w:type="spellStart"/>
            <w:r w:rsidRPr="00447646">
              <w:rPr>
                <w:b/>
                <w:bCs/>
                <w:iCs/>
                <w:color w:val="000000" w:themeColor="text1"/>
                <w:sz w:val="20"/>
                <w:szCs w:val="20"/>
              </w:rPr>
              <w:t>водоподкачек</w:t>
            </w:r>
            <w:proofErr w:type="spellEnd"/>
            <w:r w:rsidRPr="00447646">
              <w:rPr>
                <w:b/>
                <w:bCs/>
                <w:iCs/>
                <w:color w:val="000000" w:themeColor="text1"/>
                <w:sz w:val="20"/>
                <w:szCs w:val="20"/>
              </w:rPr>
              <w:t>:</w:t>
            </w:r>
            <w:r w:rsidRPr="00447646">
              <w:rPr>
                <w:color w:val="000000" w:themeColor="text1"/>
                <w:sz w:val="20"/>
                <w:szCs w:val="20"/>
              </w:rPr>
              <w:t> </w:t>
            </w:r>
          </w:p>
        </w:tc>
      </w:tr>
      <w:tr w:rsidR="00CE31FC" w:rsidRPr="00447646" w:rsidTr="00CE31FC">
        <w:trPr>
          <w:trHeight w:val="57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lastRenderedPageBreak/>
              <w:t xml:space="preserve"> -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447646">
              <w:rPr>
                <w:color w:val="000000" w:themeColor="text1"/>
                <w:sz w:val="20"/>
                <w:szCs w:val="20"/>
              </w:rPr>
              <w:t>водоподкачках</w:t>
            </w:r>
            <w:proofErr w:type="spellEnd"/>
            <w:r w:rsidRPr="00447646">
              <w:rPr>
                <w:color w:val="000000" w:themeColor="text1"/>
                <w:sz w:val="20"/>
                <w:szCs w:val="20"/>
              </w:rPr>
              <w:t>;</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75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5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гидравлические и тепловые испытания оборудования индивидуальных тепловых пунктов и </w:t>
            </w:r>
            <w:proofErr w:type="spellStart"/>
            <w:r w:rsidRPr="00447646">
              <w:rPr>
                <w:color w:val="000000" w:themeColor="text1"/>
                <w:sz w:val="20"/>
                <w:szCs w:val="20"/>
              </w:rPr>
              <w:t>водоподкачек</w:t>
            </w:r>
            <w:proofErr w:type="spellEnd"/>
            <w:r w:rsidRPr="00447646">
              <w:rPr>
                <w:color w:val="000000" w:themeColor="text1"/>
                <w:sz w:val="20"/>
                <w:szCs w:val="20"/>
              </w:rPr>
              <w:t>;</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75"/>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работы по очистке теплообменного оборудования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723"/>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71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15. Общие работы, выполняемые для надлежащего содержания систем водоснабжения (холодного и горячего), отопления и водоотведения:</w:t>
            </w:r>
            <w:r w:rsidRPr="00447646">
              <w:rPr>
                <w:color w:val="000000" w:themeColor="text1"/>
                <w:sz w:val="20"/>
                <w:szCs w:val="20"/>
              </w:rPr>
              <w:t> </w:t>
            </w:r>
          </w:p>
        </w:tc>
      </w:tr>
      <w:tr w:rsidR="00CE31FC" w:rsidRPr="00447646" w:rsidTr="00CE31FC">
        <w:trPr>
          <w:trHeight w:val="114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92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6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замена неисправных контрольно-измерительных приборов (манометров, термометров и т.п.);</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55"/>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44"/>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5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4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переключение в целях надежной эксплуатации режимов работы внутреннего водостока, гидравлического затвора внутреннего водостока;</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5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промывка участков водопровода после выполнения ремонтно-строительных работ на водопроводе;</w:t>
            </w:r>
          </w:p>
        </w:tc>
        <w:tc>
          <w:tcPr>
            <w:tcW w:w="3652" w:type="dxa"/>
            <w:tcBorders>
              <w:top w:val="nil"/>
              <w:left w:val="nil"/>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промывка систем водоснабжения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1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16. Работы, выполняемые в целях надлежащего содержания систем теплоснабжения (отопление, горячее водоснабжение):</w:t>
            </w:r>
          </w:p>
        </w:tc>
      </w:tr>
      <w:tr w:rsidR="00CE31FC" w:rsidRPr="00447646" w:rsidTr="00CE31FC">
        <w:trPr>
          <w:trHeight w:val="55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испытания на прочность и плотность (гидравлические испытания) узлов ввода и систем отопления, промывка и регулировка систем отопления;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37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проведение пробных пусконаладочных работ (пробные топки);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lastRenderedPageBreak/>
              <w:t xml:space="preserve"> - удаление воздуха из системы отопления;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r w:rsidR="00CE31FC" w:rsidRPr="00447646" w:rsidTr="00CE31FC">
        <w:trPr>
          <w:trHeight w:val="32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промывка централизованных систем теплоснабжения для удаления </w:t>
            </w:r>
            <w:proofErr w:type="spellStart"/>
            <w:r w:rsidRPr="00447646">
              <w:rPr>
                <w:color w:val="000000" w:themeColor="text1"/>
                <w:sz w:val="20"/>
                <w:szCs w:val="20"/>
              </w:rPr>
              <w:t>накипно</w:t>
            </w:r>
            <w:proofErr w:type="spellEnd"/>
            <w:r w:rsidRPr="00447646">
              <w:rPr>
                <w:color w:val="000000" w:themeColor="text1"/>
                <w:sz w:val="20"/>
                <w:szCs w:val="20"/>
              </w:rPr>
              <w:t>-коррозионных отложений.</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1 раз в год</w:t>
            </w:r>
          </w:p>
        </w:tc>
      </w:tr>
      <w:tr w:rsidR="00CE31FC" w:rsidRPr="00447646" w:rsidTr="00CE31FC">
        <w:trPr>
          <w:trHeight w:val="719"/>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17. Работы, выполняемые в целях надлежащего содержания электрооборудования, радио- и телекоммуникационного оборудования:</w:t>
            </w:r>
          </w:p>
        </w:tc>
      </w:tr>
      <w:tr w:rsidR="00CE31FC" w:rsidRPr="00447646" w:rsidTr="00CE31FC">
        <w:trPr>
          <w:trHeight w:val="75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заземления оболочки </w:t>
            </w:r>
            <w:proofErr w:type="spellStart"/>
            <w:r w:rsidRPr="00447646">
              <w:rPr>
                <w:color w:val="000000" w:themeColor="text1"/>
                <w:sz w:val="20"/>
                <w:szCs w:val="20"/>
              </w:rPr>
              <w:t>электрокабеля</w:t>
            </w:r>
            <w:proofErr w:type="spellEnd"/>
            <w:r w:rsidRPr="00447646">
              <w:rPr>
                <w:color w:val="000000" w:themeColor="text1"/>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проверка и обеспечение работоспособности устройств защитного отключения;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08"/>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техническое обслуживание систем видеонаблюдения, радиооборудования </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66"/>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техническое обслуживание автоматизированной системы контроля, управления и диспетчеризации  (АСКУД)</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71"/>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техническое обслуживание автоматизированной системы контроля и учета электроэнергии (АСКУЭ) </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1302"/>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техническое обслуживание и ремонт силовых и осветительных установок, электрических установок систем </w:t>
            </w:r>
            <w:proofErr w:type="spellStart"/>
            <w:r w:rsidRPr="00447646">
              <w:rPr>
                <w:color w:val="000000" w:themeColor="text1"/>
                <w:sz w:val="20"/>
                <w:szCs w:val="20"/>
              </w:rPr>
              <w:t>дымоудаления</w:t>
            </w:r>
            <w:proofErr w:type="spellEnd"/>
            <w:r w:rsidRPr="00447646">
              <w:rPr>
                <w:color w:val="000000" w:themeColor="text1"/>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447646">
              <w:rPr>
                <w:color w:val="000000" w:themeColor="text1"/>
                <w:sz w:val="20"/>
                <w:szCs w:val="20"/>
              </w:rPr>
              <w:t>молниезащиты</w:t>
            </w:r>
            <w:proofErr w:type="spellEnd"/>
            <w:r w:rsidRPr="00447646">
              <w:rPr>
                <w:color w:val="000000" w:themeColor="text1"/>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54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контроль состояния и замена вышедших из строя датчиков, проводки и оборудования </w:t>
            </w:r>
            <w:r w:rsidRPr="00447646">
              <w:rPr>
                <w:bCs/>
                <w:color w:val="000000" w:themeColor="text1"/>
                <w:sz w:val="20"/>
                <w:szCs w:val="20"/>
              </w:rPr>
              <w:t>пожарной</w:t>
            </w:r>
            <w:r w:rsidRPr="00447646">
              <w:rPr>
                <w:color w:val="000000" w:themeColor="text1"/>
                <w:sz w:val="20"/>
                <w:szCs w:val="20"/>
              </w:rPr>
              <w:t xml:space="preserve"> и </w:t>
            </w:r>
            <w:r w:rsidRPr="00447646">
              <w:rPr>
                <w:bCs/>
                <w:color w:val="000000" w:themeColor="text1"/>
                <w:sz w:val="20"/>
                <w:szCs w:val="20"/>
              </w:rPr>
              <w:t>охранной</w:t>
            </w:r>
            <w:r w:rsidRPr="00447646">
              <w:rPr>
                <w:color w:val="000000" w:themeColor="text1"/>
                <w:sz w:val="20"/>
                <w:szCs w:val="20"/>
              </w:rPr>
              <w:t xml:space="preserve"> сигнализаций </w:t>
            </w:r>
            <w:r w:rsidRPr="00447646">
              <w:rPr>
                <w:bCs/>
                <w:color w:val="000000" w:themeColor="text1"/>
                <w:sz w:val="20"/>
                <w:szCs w:val="20"/>
              </w:rPr>
              <w:t>и системы оповещения о пожаре</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66"/>
        </w:trPr>
        <w:tc>
          <w:tcPr>
            <w:tcW w:w="9447" w:type="dxa"/>
            <w:gridSpan w:val="2"/>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18. Работы, выполняемые в целях надлежащего содержания и ремонта лифта (лифтов):</w:t>
            </w:r>
          </w:p>
        </w:tc>
      </w:tr>
      <w:tr w:rsidR="00CE31FC" w:rsidRPr="00447646" w:rsidTr="00CE31FC">
        <w:trPr>
          <w:trHeight w:val="31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организация системы диспетчерского контроля и обеспечение диспетчерской связи с кабиной лифта;</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раз в сутки</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обеспечение проведения осмотров, технического обслуживания и ремонт лифта (лифтов);</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9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обеспечение проведения аварийного обслуживания лифта (лифтов);</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440"/>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color w:val="000000" w:themeColor="text1"/>
                <w:sz w:val="20"/>
                <w:szCs w:val="20"/>
              </w:rPr>
            </w:pPr>
            <w:r w:rsidRPr="00447646">
              <w:rPr>
                <w:color w:val="000000" w:themeColor="text1"/>
                <w:sz w:val="20"/>
                <w:szCs w:val="20"/>
              </w:rPr>
              <w:t xml:space="preserve"> - обеспечение проведения технического освидетельствования лифта (лифтов), в том числе после замены элементов оборудования.</w:t>
            </w:r>
          </w:p>
        </w:tc>
        <w:tc>
          <w:tcPr>
            <w:tcW w:w="3652" w:type="dxa"/>
            <w:tcBorders>
              <w:top w:val="nil"/>
              <w:left w:val="nil"/>
              <w:bottom w:val="single" w:sz="4" w:space="0" w:color="auto"/>
              <w:right w:val="single" w:sz="4" w:space="0" w:color="auto"/>
            </w:tcBorders>
            <w:shd w:val="clear" w:color="auto" w:fill="auto"/>
            <w:noWrap/>
            <w:vAlign w:val="center"/>
            <w:hideMark/>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99"/>
        </w:trPr>
        <w:tc>
          <w:tcPr>
            <w:tcW w:w="9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1FC" w:rsidRPr="00447646" w:rsidRDefault="00CE31FC" w:rsidP="00CE31FC">
            <w:pPr>
              <w:rPr>
                <w:b/>
                <w:color w:val="000000" w:themeColor="text1"/>
                <w:sz w:val="20"/>
                <w:szCs w:val="20"/>
              </w:rPr>
            </w:pPr>
            <w:r w:rsidRPr="00447646">
              <w:rPr>
                <w:b/>
                <w:color w:val="000000" w:themeColor="text1"/>
                <w:sz w:val="20"/>
                <w:szCs w:val="20"/>
              </w:rPr>
              <w:t>19. Обслуживание коллективных (общедомовых) приборов учета:</w:t>
            </w:r>
          </w:p>
        </w:tc>
      </w:tr>
      <w:tr w:rsidR="00CE31FC" w:rsidRPr="00447646" w:rsidTr="00CE31FC">
        <w:trPr>
          <w:trHeight w:val="399"/>
        </w:trPr>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rsidR="00CE31FC" w:rsidRPr="00447646" w:rsidRDefault="00CE31FC" w:rsidP="00CE31FC">
            <w:pPr>
              <w:rPr>
                <w:color w:val="000000" w:themeColor="text1"/>
                <w:sz w:val="20"/>
                <w:szCs w:val="20"/>
              </w:rPr>
            </w:pPr>
            <w:r w:rsidRPr="00447646">
              <w:rPr>
                <w:color w:val="000000" w:themeColor="text1"/>
                <w:sz w:val="20"/>
                <w:szCs w:val="20"/>
              </w:rPr>
              <w:t>-  проведение поверок коллективных (общедомовых) приборов учета в сроки, установленные технической документацией на прибор учета, осуществлять техническое обслуживание таких приборов учета</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399"/>
        </w:trPr>
        <w:tc>
          <w:tcPr>
            <w:tcW w:w="9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color w:val="000000" w:themeColor="text1"/>
                <w:sz w:val="20"/>
                <w:szCs w:val="20"/>
              </w:rPr>
            </w:pPr>
            <w:r w:rsidRPr="00447646">
              <w:rPr>
                <w:b/>
                <w:bCs/>
                <w:color w:val="000000" w:themeColor="text1"/>
                <w:sz w:val="20"/>
                <w:szCs w:val="20"/>
              </w:rPr>
              <w:t>III. Работы и услуги по содержанию иного общего имущества</w:t>
            </w:r>
          </w:p>
        </w:tc>
      </w:tr>
      <w:tr w:rsidR="00CE31FC" w:rsidRPr="00447646" w:rsidTr="00CE31FC">
        <w:trPr>
          <w:trHeight w:val="1097"/>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t xml:space="preserve">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447646">
              <w:rPr>
                <w:b/>
                <w:bCs/>
                <w:iCs/>
                <w:color w:val="000000" w:themeColor="text1"/>
                <w:sz w:val="20"/>
                <w:szCs w:val="20"/>
              </w:rPr>
              <w:t>противодымной</w:t>
            </w:r>
            <w:proofErr w:type="spellEnd"/>
            <w:r w:rsidRPr="00447646">
              <w:rPr>
                <w:b/>
                <w:bCs/>
                <w:iCs/>
                <w:color w:val="000000" w:themeColor="text1"/>
                <w:sz w:val="20"/>
                <w:szCs w:val="20"/>
              </w:rPr>
              <w:t xml:space="preserve"> защиты</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 согласно технологическим картами и документации на оборудование</w:t>
            </w:r>
          </w:p>
        </w:tc>
      </w:tr>
      <w:tr w:rsidR="00CE31FC" w:rsidRPr="00447646" w:rsidTr="00CE31FC">
        <w:trPr>
          <w:trHeight w:val="719"/>
        </w:trPr>
        <w:tc>
          <w:tcPr>
            <w:tcW w:w="5794" w:type="dxa"/>
            <w:tcBorders>
              <w:top w:val="nil"/>
              <w:left w:val="single" w:sz="4" w:space="0" w:color="auto"/>
              <w:bottom w:val="single" w:sz="4" w:space="0" w:color="auto"/>
              <w:right w:val="single" w:sz="4" w:space="0" w:color="auto"/>
            </w:tcBorders>
            <w:shd w:val="clear" w:color="auto" w:fill="auto"/>
            <w:vAlign w:val="center"/>
            <w:hideMark/>
          </w:tcPr>
          <w:p w:rsidR="00CE31FC" w:rsidRPr="00447646" w:rsidRDefault="00CE31FC" w:rsidP="00CE31FC">
            <w:pPr>
              <w:rPr>
                <w:b/>
                <w:bCs/>
                <w:iCs/>
                <w:color w:val="000000" w:themeColor="text1"/>
                <w:sz w:val="20"/>
                <w:szCs w:val="20"/>
              </w:rPr>
            </w:pPr>
            <w:r w:rsidRPr="00447646">
              <w:rPr>
                <w:b/>
                <w:bCs/>
                <w:iCs/>
                <w:color w:val="000000" w:themeColor="text1"/>
                <w:sz w:val="20"/>
                <w:szCs w:val="20"/>
              </w:rPr>
              <w:lastRenderedPageBreak/>
              <w:t>21. 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3652" w:type="dxa"/>
            <w:tcBorders>
              <w:top w:val="nil"/>
              <w:left w:val="nil"/>
              <w:bottom w:val="single" w:sz="4" w:space="0" w:color="auto"/>
              <w:right w:val="single" w:sz="4" w:space="0" w:color="auto"/>
            </w:tcBorders>
            <w:shd w:val="clear" w:color="auto" w:fill="auto"/>
            <w:noWrap/>
            <w:vAlign w:val="center"/>
          </w:tcPr>
          <w:p w:rsidR="00CE31FC" w:rsidRPr="00447646" w:rsidRDefault="00CE31FC" w:rsidP="00CE31FC">
            <w:pPr>
              <w:jc w:val="center"/>
              <w:rPr>
                <w:color w:val="000000" w:themeColor="text1"/>
                <w:sz w:val="20"/>
                <w:szCs w:val="20"/>
              </w:rPr>
            </w:pPr>
            <w:r w:rsidRPr="00447646">
              <w:rPr>
                <w:color w:val="000000" w:themeColor="text1"/>
                <w:sz w:val="20"/>
                <w:szCs w:val="20"/>
              </w:rPr>
              <w:t>по необходимости</w:t>
            </w:r>
          </w:p>
        </w:tc>
      </w:tr>
    </w:tbl>
    <w:p w:rsidR="00CE31FC" w:rsidRPr="00447646" w:rsidRDefault="00CE31FC" w:rsidP="00CE31FC">
      <w:pPr>
        <w:rPr>
          <w:b/>
          <w:sz w:val="20"/>
          <w:szCs w:val="20"/>
        </w:rPr>
      </w:pPr>
    </w:p>
    <w:tbl>
      <w:tblPr>
        <w:tblStyle w:val="af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758"/>
        <w:gridCol w:w="4095"/>
      </w:tblGrid>
      <w:tr w:rsidR="001B0448" w:rsidRPr="00447646" w:rsidTr="00223F9E">
        <w:trPr>
          <w:trHeight w:val="258"/>
        </w:trPr>
        <w:tc>
          <w:tcPr>
            <w:tcW w:w="4645" w:type="dxa"/>
          </w:tcPr>
          <w:p w:rsidR="001B0448" w:rsidRPr="00447646" w:rsidRDefault="001B0448" w:rsidP="001B0448">
            <w:pPr>
              <w:pStyle w:val="Default"/>
              <w:rPr>
                <w:b/>
                <w:color w:val="auto"/>
                <w:sz w:val="20"/>
                <w:szCs w:val="20"/>
              </w:rPr>
            </w:pPr>
            <w:r w:rsidRPr="00447646">
              <w:rPr>
                <w:b/>
                <w:color w:val="auto"/>
                <w:sz w:val="20"/>
                <w:szCs w:val="20"/>
              </w:rPr>
              <w:t>От Управляющей организации</w:t>
            </w:r>
          </w:p>
          <w:p w:rsidR="001B0448" w:rsidRPr="00447646" w:rsidRDefault="001B0448" w:rsidP="001B0448">
            <w:pPr>
              <w:pStyle w:val="Default"/>
              <w:rPr>
                <w:b/>
                <w:sz w:val="20"/>
                <w:szCs w:val="20"/>
              </w:rPr>
            </w:pPr>
            <w:r w:rsidRPr="00447646">
              <w:rPr>
                <w:b/>
                <w:sz w:val="20"/>
                <w:szCs w:val="20"/>
              </w:rPr>
              <w:t>Генеральный директор</w:t>
            </w:r>
          </w:p>
        </w:tc>
        <w:tc>
          <w:tcPr>
            <w:tcW w:w="758" w:type="dxa"/>
          </w:tcPr>
          <w:p w:rsidR="001B0448" w:rsidRPr="00447646" w:rsidRDefault="001B0448" w:rsidP="001B0448">
            <w:pPr>
              <w:pStyle w:val="Default"/>
              <w:rPr>
                <w:color w:val="auto"/>
                <w:sz w:val="20"/>
                <w:szCs w:val="20"/>
              </w:rPr>
            </w:pPr>
          </w:p>
        </w:tc>
        <w:tc>
          <w:tcPr>
            <w:tcW w:w="4095" w:type="dxa"/>
          </w:tcPr>
          <w:p w:rsidR="001B0448" w:rsidRPr="00447646" w:rsidRDefault="001B0448" w:rsidP="001B0448">
            <w:pPr>
              <w:pStyle w:val="Default"/>
              <w:rPr>
                <w:b/>
                <w:color w:val="auto"/>
                <w:sz w:val="20"/>
                <w:szCs w:val="20"/>
              </w:rPr>
            </w:pPr>
            <w:r w:rsidRPr="00447646">
              <w:rPr>
                <w:b/>
                <w:color w:val="auto"/>
                <w:sz w:val="20"/>
                <w:szCs w:val="20"/>
              </w:rPr>
              <w:t>От Собственника</w:t>
            </w:r>
          </w:p>
        </w:tc>
      </w:tr>
      <w:tr w:rsidR="001B0448" w:rsidRPr="00447646" w:rsidTr="00223F9E">
        <w:trPr>
          <w:trHeight w:val="292"/>
        </w:trPr>
        <w:tc>
          <w:tcPr>
            <w:tcW w:w="4645" w:type="dxa"/>
          </w:tcPr>
          <w:p w:rsidR="001B0448" w:rsidRPr="00447646" w:rsidRDefault="001B0448" w:rsidP="001B0448">
            <w:pPr>
              <w:tabs>
                <w:tab w:val="left" w:pos="1500"/>
              </w:tabs>
              <w:jc w:val="right"/>
              <w:rPr>
                <w:b/>
                <w:sz w:val="20"/>
                <w:szCs w:val="20"/>
              </w:rPr>
            </w:pPr>
          </w:p>
          <w:p w:rsidR="001B0448" w:rsidRPr="00447646" w:rsidRDefault="001B0448" w:rsidP="001B0448">
            <w:pPr>
              <w:tabs>
                <w:tab w:val="left" w:pos="1500"/>
              </w:tabs>
              <w:jc w:val="right"/>
              <w:rPr>
                <w:b/>
                <w:sz w:val="20"/>
                <w:szCs w:val="20"/>
              </w:rPr>
            </w:pPr>
            <w:r w:rsidRPr="00447646">
              <w:rPr>
                <w:b/>
                <w:sz w:val="20"/>
                <w:szCs w:val="20"/>
              </w:rPr>
              <w:t>Захарова А.В.</w:t>
            </w:r>
          </w:p>
        </w:tc>
        <w:tc>
          <w:tcPr>
            <w:tcW w:w="758" w:type="dxa"/>
          </w:tcPr>
          <w:p w:rsidR="001B0448" w:rsidRPr="00447646" w:rsidRDefault="001B0448" w:rsidP="001B0448">
            <w:pPr>
              <w:pStyle w:val="Default"/>
              <w:rPr>
                <w:color w:val="auto"/>
                <w:sz w:val="20"/>
                <w:szCs w:val="20"/>
              </w:rPr>
            </w:pPr>
          </w:p>
        </w:tc>
        <w:tc>
          <w:tcPr>
            <w:tcW w:w="4095" w:type="dxa"/>
          </w:tcPr>
          <w:p w:rsidR="001B0448" w:rsidRPr="00447646" w:rsidRDefault="001B0448" w:rsidP="001B0448">
            <w:pPr>
              <w:pStyle w:val="Default"/>
              <w:rPr>
                <w:color w:val="auto"/>
                <w:sz w:val="20"/>
                <w:szCs w:val="20"/>
              </w:rPr>
            </w:pPr>
          </w:p>
        </w:tc>
      </w:tr>
      <w:tr w:rsidR="001B0448" w:rsidRPr="00447646" w:rsidTr="00223F9E">
        <w:trPr>
          <w:trHeight w:val="258"/>
        </w:trPr>
        <w:tc>
          <w:tcPr>
            <w:tcW w:w="4645" w:type="dxa"/>
            <w:tcBorders>
              <w:top w:val="single" w:sz="4" w:space="0" w:color="auto"/>
            </w:tcBorders>
          </w:tcPr>
          <w:p w:rsidR="001B0448" w:rsidRPr="00447646" w:rsidRDefault="001B0448" w:rsidP="001B0448">
            <w:pPr>
              <w:pStyle w:val="Default"/>
              <w:rPr>
                <w:color w:val="auto"/>
                <w:sz w:val="20"/>
                <w:szCs w:val="20"/>
              </w:rPr>
            </w:pPr>
            <w:r w:rsidRPr="00447646">
              <w:rPr>
                <w:color w:val="auto"/>
                <w:sz w:val="20"/>
                <w:szCs w:val="20"/>
              </w:rPr>
              <w:t>М.П.</w:t>
            </w:r>
          </w:p>
        </w:tc>
        <w:tc>
          <w:tcPr>
            <w:tcW w:w="758" w:type="dxa"/>
          </w:tcPr>
          <w:p w:rsidR="001B0448" w:rsidRPr="00447646" w:rsidRDefault="001B0448" w:rsidP="001B0448">
            <w:pPr>
              <w:pStyle w:val="Default"/>
              <w:rPr>
                <w:color w:val="auto"/>
                <w:sz w:val="20"/>
                <w:szCs w:val="20"/>
              </w:rPr>
            </w:pPr>
          </w:p>
        </w:tc>
        <w:tc>
          <w:tcPr>
            <w:tcW w:w="4095" w:type="dxa"/>
            <w:tcBorders>
              <w:top w:val="single" w:sz="4" w:space="0" w:color="auto"/>
            </w:tcBorders>
          </w:tcPr>
          <w:p w:rsidR="001B0448" w:rsidRPr="00447646" w:rsidRDefault="001B0448" w:rsidP="001B0448">
            <w:pPr>
              <w:pStyle w:val="Default"/>
              <w:rPr>
                <w:color w:val="auto"/>
                <w:sz w:val="20"/>
                <w:szCs w:val="20"/>
              </w:rPr>
            </w:pPr>
          </w:p>
        </w:tc>
      </w:tr>
    </w:tbl>
    <w:p w:rsidR="00CE31FC" w:rsidRPr="00447646" w:rsidRDefault="0054677A" w:rsidP="00CE31FC">
      <w:pPr>
        <w:pageBreakBefore/>
        <w:ind w:left="6373"/>
        <w:rPr>
          <w:b/>
          <w:bCs/>
          <w:sz w:val="20"/>
          <w:szCs w:val="20"/>
        </w:rPr>
      </w:pPr>
      <w:r w:rsidRPr="00447646">
        <w:rPr>
          <w:b/>
          <w:bCs/>
          <w:sz w:val="20"/>
          <w:szCs w:val="20"/>
        </w:rPr>
        <w:lastRenderedPageBreak/>
        <w:t>Приложение № 7</w:t>
      </w:r>
      <w:r w:rsidR="00CE31FC" w:rsidRPr="00447646">
        <w:rPr>
          <w:b/>
          <w:bCs/>
          <w:sz w:val="20"/>
          <w:szCs w:val="20"/>
        </w:rPr>
        <w:t xml:space="preserve"> к договору управления</w:t>
      </w:r>
    </w:p>
    <w:p w:rsidR="00CE31FC" w:rsidRPr="00447646" w:rsidRDefault="00CE31FC" w:rsidP="00CE31FC">
      <w:pPr>
        <w:rPr>
          <w:b/>
          <w:bCs/>
          <w:sz w:val="20"/>
          <w:szCs w:val="20"/>
        </w:rPr>
      </w:pPr>
    </w:p>
    <w:p w:rsidR="00CE31FC" w:rsidRPr="00447646" w:rsidRDefault="00CE31FC" w:rsidP="00CE31FC">
      <w:pPr>
        <w:widowControl w:val="0"/>
        <w:jc w:val="center"/>
        <w:outlineLvl w:val="2"/>
        <w:rPr>
          <w:b/>
          <w:bCs/>
          <w:sz w:val="20"/>
          <w:szCs w:val="20"/>
        </w:rPr>
      </w:pPr>
      <w:r w:rsidRPr="00447646">
        <w:rPr>
          <w:b/>
          <w:bCs/>
          <w:sz w:val="20"/>
          <w:szCs w:val="20"/>
        </w:rPr>
        <w:t xml:space="preserve">Перечень работ по текущему ремонту общего имущества в здании </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1"/>
        <w:gridCol w:w="2268"/>
        <w:gridCol w:w="1276"/>
        <w:gridCol w:w="850"/>
      </w:tblGrid>
      <w:tr w:rsidR="00CE31FC" w:rsidRPr="00447646" w:rsidTr="00CE31FC">
        <w:tc>
          <w:tcPr>
            <w:tcW w:w="851" w:type="dxa"/>
            <w:vAlign w:val="center"/>
          </w:tcPr>
          <w:p w:rsidR="00CE31FC" w:rsidRPr="00447646" w:rsidRDefault="00CE31FC" w:rsidP="00CE31FC">
            <w:pPr>
              <w:jc w:val="center"/>
              <w:rPr>
                <w:b/>
                <w:sz w:val="16"/>
                <w:szCs w:val="16"/>
              </w:rPr>
            </w:pPr>
            <w:r w:rsidRPr="00447646">
              <w:rPr>
                <w:b/>
                <w:sz w:val="16"/>
                <w:szCs w:val="16"/>
              </w:rPr>
              <w:t>№ п/п</w:t>
            </w:r>
          </w:p>
        </w:tc>
        <w:tc>
          <w:tcPr>
            <w:tcW w:w="4111" w:type="dxa"/>
            <w:vAlign w:val="center"/>
          </w:tcPr>
          <w:p w:rsidR="00CE31FC" w:rsidRPr="00447646" w:rsidRDefault="00CE31FC" w:rsidP="00CE31FC">
            <w:pPr>
              <w:jc w:val="center"/>
              <w:rPr>
                <w:b/>
                <w:sz w:val="16"/>
                <w:szCs w:val="16"/>
              </w:rPr>
            </w:pPr>
            <w:proofErr w:type="spellStart"/>
            <w:r w:rsidRPr="00447646">
              <w:rPr>
                <w:b/>
                <w:sz w:val="16"/>
                <w:szCs w:val="16"/>
              </w:rPr>
              <w:t>Наименование</w:t>
            </w:r>
            <w:proofErr w:type="spellEnd"/>
            <w:r w:rsidRPr="00447646">
              <w:rPr>
                <w:b/>
                <w:sz w:val="16"/>
                <w:szCs w:val="16"/>
              </w:rPr>
              <w:t xml:space="preserve"> </w:t>
            </w:r>
            <w:proofErr w:type="spellStart"/>
            <w:r w:rsidRPr="00447646">
              <w:rPr>
                <w:b/>
                <w:sz w:val="16"/>
                <w:szCs w:val="16"/>
              </w:rPr>
              <w:t>работ</w:t>
            </w:r>
            <w:proofErr w:type="spellEnd"/>
          </w:p>
        </w:tc>
        <w:tc>
          <w:tcPr>
            <w:tcW w:w="2268" w:type="dxa"/>
            <w:vAlign w:val="center"/>
          </w:tcPr>
          <w:p w:rsidR="00CE31FC" w:rsidRPr="00447646" w:rsidRDefault="00CE31FC" w:rsidP="00CE31FC">
            <w:pPr>
              <w:jc w:val="center"/>
              <w:rPr>
                <w:b/>
                <w:sz w:val="16"/>
                <w:szCs w:val="16"/>
                <w:lang w:val="ru-RU"/>
              </w:rPr>
            </w:pPr>
            <w:r w:rsidRPr="00447646">
              <w:rPr>
                <w:b/>
                <w:sz w:val="16"/>
                <w:szCs w:val="16"/>
                <w:lang w:val="ru-RU"/>
              </w:rPr>
              <w:t>Дата начала и завершения работ</w:t>
            </w:r>
          </w:p>
        </w:tc>
        <w:tc>
          <w:tcPr>
            <w:tcW w:w="1276" w:type="dxa"/>
            <w:vAlign w:val="center"/>
          </w:tcPr>
          <w:p w:rsidR="00CE31FC" w:rsidRPr="00447646" w:rsidRDefault="00CE31FC" w:rsidP="00CE31FC">
            <w:pPr>
              <w:jc w:val="center"/>
              <w:rPr>
                <w:b/>
                <w:sz w:val="16"/>
                <w:szCs w:val="16"/>
                <w:lang w:val="ru-RU"/>
              </w:rPr>
            </w:pPr>
            <w:r w:rsidRPr="00447646">
              <w:rPr>
                <w:b/>
                <w:sz w:val="16"/>
                <w:szCs w:val="16"/>
                <w:lang w:val="ru-RU"/>
              </w:rPr>
              <w:t xml:space="preserve">Гарантийный срок на </w:t>
            </w:r>
            <w:r w:rsidRPr="00447646">
              <w:rPr>
                <w:b/>
                <w:w w:val="95"/>
                <w:sz w:val="16"/>
                <w:szCs w:val="16"/>
                <w:lang w:val="ru-RU"/>
              </w:rPr>
              <w:t xml:space="preserve">выполненные </w:t>
            </w:r>
            <w:r w:rsidRPr="00447646">
              <w:rPr>
                <w:b/>
                <w:sz w:val="16"/>
                <w:szCs w:val="16"/>
                <w:lang w:val="ru-RU"/>
              </w:rPr>
              <w:t>работы (лет)</w:t>
            </w:r>
          </w:p>
        </w:tc>
        <w:tc>
          <w:tcPr>
            <w:tcW w:w="850" w:type="dxa"/>
            <w:vAlign w:val="center"/>
          </w:tcPr>
          <w:p w:rsidR="00CE31FC" w:rsidRPr="00447646" w:rsidRDefault="00CE31FC" w:rsidP="00CE31FC">
            <w:pPr>
              <w:jc w:val="center"/>
              <w:rPr>
                <w:b/>
                <w:sz w:val="16"/>
                <w:szCs w:val="16"/>
                <w:lang w:val="ru-RU"/>
              </w:rPr>
            </w:pPr>
            <w:r w:rsidRPr="00447646">
              <w:rPr>
                <w:b/>
                <w:sz w:val="16"/>
                <w:szCs w:val="16"/>
                <w:lang w:val="ru-RU"/>
              </w:rPr>
              <w:t>Отметка о включении в состав работ</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1</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Фундаменты</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1.1.</w:t>
            </w:r>
          </w:p>
        </w:tc>
        <w:tc>
          <w:tcPr>
            <w:tcW w:w="4111" w:type="dxa"/>
            <w:vAlign w:val="center"/>
          </w:tcPr>
          <w:p w:rsidR="00CE31FC" w:rsidRPr="00447646" w:rsidRDefault="00CE31FC" w:rsidP="00CE31FC">
            <w:pPr>
              <w:rPr>
                <w:sz w:val="20"/>
                <w:szCs w:val="20"/>
              </w:rPr>
            </w:pPr>
            <w:proofErr w:type="spellStart"/>
            <w:r w:rsidRPr="00447646">
              <w:rPr>
                <w:sz w:val="20"/>
                <w:szCs w:val="20"/>
              </w:rPr>
              <w:t>устранение</w:t>
            </w:r>
            <w:proofErr w:type="spellEnd"/>
            <w:r w:rsidRPr="00447646">
              <w:rPr>
                <w:sz w:val="20"/>
                <w:szCs w:val="20"/>
              </w:rPr>
              <w:t xml:space="preserve"> </w:t>
            </w:r>
            <w:proofErr w:type="spellStart"/>
            <w:r w:rsidRPr="00447646">
              <w:rPr>
                <w:sz w:val="20"/>
                <w:szCs w:val="20"/>
              </w:rPr>
              <w:t>местных</w:t>
            </w:r>
            <w:proofErr w:type="spellEnd"/>
            <w:r w:rsidRPr="00447646">
              <w:rPr>
                <w:sz w:val="20"/>
                <w:szCs w:val="20"/>
              </w:rPr>
              <w:t xml:space="preserve"> </w:t>
            </w:r>
            <w:proofErr w:type="spellStart"/>
            <w:r w:rsidRPr="00447646">
              <w:rPr>
                <w:sz w:val="20"/>
                <w:szCs w:val="20"/>
              </w:rPr>
              <w:t>деформаций</w:t>
            </w:r>
            <w:proofErr w:type="spellEnd"/>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1.2.</w:t>
            </w:r>
          </w:p>
        </w:tc>
        <w:tc>
          <w:tcPr>
            <w:tcW w:w="4111" w:type="dxa"/>
            <w:vAlign w:val="center"/>
          </w:tcPr>
          <w:p w:rsidR="00CE31FC" w:rsidRPr="00447646" w:rsidRDefault="00CE31FC" w:rsidP="00CE31FC">
            <w:pPr>
              <w:rPr>
                <w:sz w:val="20"/>
                <w:szCs w:val="20"/>
              </w:rPr>
            </w:pPr>
            <w:proofErr w:type="spellStart"/>
            <w:r w:rsidRPr="00447646">
              <w:rPr>
                <w:sz w:val="20"/>
                <w:szCs w:val="20"/>
              </w:rPr>
              <w:t>восстановление</w:t>
            </w:r>
            <w:proofErr w:type="spellEnd"/>
            <w:r w:rsidRPr="00447646">
              <w:rPr>
                <w:sz w:val="20"/>
                <w:szCs w:val="20"/>
              </w:rPr>
              <w:t xml:space="preserve"> </w:t>
            </w:r>
            <w:proofErr w:type="spellStart"/>
            <w:r w:rsidRPr="00447646">
              <w:rPr>
                <w:sz w:val="20"/>
                <w:szCs w:val="20"/>
              </w:rPr>
              <w:t>поврежденных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1.3.</w:t>
            </w:r>
          </w:p>
        </w:tc>
        <w:tc>
          <w:tcPr>
            <w:tcW w:w="4111" w:type="dxa"/>
            <w:vAlign w:val="center"/>
          </w:tcPr>
          <w:p w:rsidR="00CE31FC" w:rsidRPr="00447646" w:rsidRDefault="00CE31FC" w:rsidP="00CE31FC">
            <w:pPr>
              <w:rPr>
                <w:sz w:val="20"/>
                <w:szCs w:val="20"/>
                <w:lang w:val="ru-RU"/>
              </w:rPr>
            </w:pPr>
            <w:r w:rsidRPr="00447646">
              <w:rPr>
                <w:sz w:val="20"/>
                <w:szCs w:val="20"/>
                <w:lang w:val="ru-RU"/>
              </w:rPr>
              <w:t xml:space="preserve">восстановление </w:t>
            </w:r>
            <w:proofErr w:type="spellStart"/>
            <w:r w:rsidRPr="00447646">
              <w:rPr>
                <w:sz w:val="20"/>
                <w:szCs w:val="20"/>
                <w:lang w:val="ru-RU"/>
              </w:rPr>
              <w:t>отмосток</w:t>
            </w:r>
            <w:proofErr w:type="spellEnd"/>
            <w:r w:rsidRPr="00447646">
              <w:rPr>
                <w:sz w:val="20"/>
                <w:szCs w:val="20"/>
                <w:lang w:val="ru-RU"/>
              </w:rPr>
              <w:t xml:space="preserve"> и входов в подвалы</w:t>
            </w:r>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2</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Стены</w:t>
            </w:r>
            <w:proofErr w:type="spellEnd"/>
            <w:r w:rsidRPr="00447646">
              <w:rPr>
                <w:sz w:val="20"/>
                <w:szCs w:val="20"/>
              </w:rPr>
              <w:t xml:space="preserve"> и </w:t>
            </w:r>
            <w:proofErr w:type="spellStart"/>
            <w:r w:rsidRPr="00447646">
              <w:rPr>
                <w:sz w:val="20"/>
                <w:szCs w:val="20"/>
              </w:rPr>
              <w:t>перегородки</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2.1.</w:t>
            </w:r>
          </w:p>
        </w:tc>
        <w:tc>
          <w:tcPr>
            <w:tcW w:w="4111" w:type="dxa"/>
            <w:vAlign w:val="center"/>
          </w:tcPr>
          <w:p w:rsidR="00CE31FC" w:rsidRPr="00447646" w:rsidRDefault="00CE31FC" w:rsidP="00CE31FC">
            <w:pPr>
              <w:rPr>
                <w:sz w:val="20"/>
                <w:szCs w:val="20"/>
                <w:lang w:val="ru-RU"/>
              </w:rPr>
            </w:pPr>
            <w:r w:rsidRPr="00447646">
              <w:rPr>
                <w:sz w:val="20"/>
                <w:szCs w:val="20"/>
                <w:lang w:val="ru-RU"/>
              </w:rPr>
              <w:t>В подвалах, технических этажах, чердаках:</w:t>
            </w:r>
          </w:p>
        </w:tc>
        <w:tc>
          <w:tcPr>
            <w:tcW w:w="2268" w:type="dxa"/>
            <w:vAlign w:val="center"/>
          </w:tcPr>
          <w:p w:rsidR="00CE31FC" w:rsidRPr="00447646" w:rsidRDefault="00CE31FC" w:rsidP="00CE31FC">
            <w:pPr>
              <w:jc w:val="center"/>
              <w:rPr>
                <w:sz w:val="20"/>
                <w:szCs w:val="20"/>
                <w:lang w:val="ru-RU"/>
              </w:rPr>
            </w:pPr>
          </w:p>
        </w:tc>
        <w:tc>
          <w:tcPr>
            <w:tcW w:w="1276" w:type="dxa"/>
            <w:vAlign w:val="center"/>
          </w:tcPr>
          <w:p w:rsidR="00CE31FC" w:rsidRPr="00447646" w:rsidRDefault="00CE31FC" w:rsidP="00CE31FC">
            <w:pPr>
              <w:jc w:val="center"/>
              <w:rPr>
                <w:sz w:val="20"/>
                <w:szCs w:val="20"/>
                <w:lang w:val="ru-RU"/>
              </w:rPr>
            </w:pPr>
          </w:p>
        </w:tc>
        <w:tc>
          <w:tcPr>
            <w:tcW w:w="850" w:type="dxa"/>
            <w:vAlign w:val="center"/>
          </w:tcPr>
          <w:p w:rsidR="00CE31FC" w:rsidRPr="00447646" w:rsidRDefault="00CE31FC" w:rsidP="00CE31FC">
            <w:pPr>
              <w:jc w:val="center"/>
              <w:rPr>
                <w:sz w:val="20"/>
                <w:szCs w:val="20"/>
                <w:lang w:val="ru-RU"/>
              </w:rPr>
            </w:pP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2.1.1.</w:t>
            </w:r>
          </w:p>
        </w:tc>
        <w:tc>
          <w:tcPr>
            <w:tcW w:w="4111" w:type="dxa"/>
            <w:vAlign w:val="center"/>
          </w:tcPr>
          <w:p w:rsidR="00CE31FC" w:rsidRPr="00447646" w:rsidRDefault="00CE31FC" w:rsidP="00CE31FC">
            <w:pPr>
              <w:rPr>
                <w:sz w:val="20"/>
                <w:szCs w:val="20"/>
              </w:rPr>
            </w:pPr>
            <w:proofErr w:type="spellStart"/>
            <w:r w:rsidRPr="00447646">
              <w:rPr>
                <w:sz w:val="20"/>
                <w:szCs w:val="20"/>
              </w:rPr>
              <w:t>усиление</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2.1.2.</w:t>
            </w:r>
          </w:p>
        </w:tc>
        <w:tc>
          <w:tcPr>
            <w:tcW w:w="4111" w:type="dxa"/>
            <w:vAlign w:val="center"/>
          </w:tcPr>
          <w:p w:rsidR="00CE31FC" w:rsidRPr="00447646" w:rsidRDefault="00CE31FC" w:rsidP="00CE31FC">
            <w:pPr>
              <w:rPr>
                <w:sz w:val="20"/>
                <w:szCs w:val="20"/>
              </w:rPr>
            </w:pPr>
            <w:proofErr w:type="spellStart"/>
            <w:r w:rsidRPr="00447646">
              <w:rPr>
                <w:sz w:val="20"/>
                <w:szCs w:val="20"/>
              </w:rPr>
              <w:t>смена</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2.1.3</w:t>
            </w:r>
          </w:p>
        </w:tc>
        <w:tc>
          <w:tcPr>
            <w:tcW w:w="4111" w:type="dxa"/>
            <w:vAlign w:val="center"/>
          </w:tcPr>
          <w:p w:rsidR="00CE31FC" w:rsidRPr="00447646" w:rsidRDefault="00CE31FC" w:rsidP="00CE31FC">
            <w:pPr>
              <w:rPr>
                <w:sz w:val="20"/>
                <w:szCs w:val="20"/>
              </w:rPr>
            </w:pPr>
            <w:proofErr w:type="spellStart"/>
            <w:r w:rsidRPr="00447646">
              <w:rPr>
                <w:sz w:val="20"/>
                <w:szCs w:val="20"/>
              </w:rPr>
              <w:t>заделка</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2.2.</w:t>
            </w:r>
          </w:p>
        </w:tc>
        <w:tc>
          <w:tcPr>
            <w:tcW w:w="4111" w:type="dxa"/>
            <w:vAlign w:val="center"/>
          </w:tcPr>
          <w:p w:rsidR="00CE31FC" w:rsidRPr="00447646" w:rsidRDefault="00CE31FC" w:rsidP="00CE31FC">
            <w:pPr>
              <w:rPr>
                <w:sz w:val="20"/>
                <w:szCs w:val="20"/>
              </w:rPr>
            </w:pPr>
            <w:proofErr w:type="spellStart"/>
            <w:r w:rsidRPr="00447646">
              <w:rPr>
                <w:sz w:val="20"/>
                <w:szCs w:val="20"/>
              </w:rPr>
              <w:t>Внешние</w:t>
            </w:r>
            <w:proofErr w:type="spellEnd"/>
            <w:r w:rsidRPr="00447646">
              <w:rPr>
                <w:sz w:val="20"/>
                <w:szCs w:val="20"/>
              </w:rPr>
              <w:t xml:space="preserve"> </w:t>
            </w:r>
            <w:proofErr w:type="spellStart"/>
            <w:r w:rsidRPr="00447646">
              <w:rPr>
                <w:sz w:val="20"/>
                <w:szCs w:val="20"/>
              </w:rPr>
              <w:t>части</w:t>
            </w:r>
            <w:proofErr w:type="spellEnd"/>
            <w:r w:rsidRPr="00447646">
              <w:rPr>
                <w:sz w:val="20"/>
                <w:szCs w:val="20"/>
              </w:rPr>
              <w:t xml:space="preserve"> </w:t>
            </w:r>
            <w:proofErr w:type="spellStart"/>
            <w:r w:rsidRPr="00447646">
              <w:rPr>
                <w:sz w:val="20"/>
                <w:szCs w:val="20"/>
              </w:rPr>
              <w:t>здания</w:t>
            </w:r>
            <w:proofErr w:type="spellEnd"/>
            <w:r w:rsidRPr="00447646">
              <w:rPr>
                <w:sz w:val="20"/>
                <w:szCs w:val="20"/>
              </w:rPr>
              <w:t>:</w:t>
            </w:r>
          </w:p>
        </w:tc>
        <w:tc>
          <w:tcPr>
            <w:tcW w:w="2268" w:type="dxa"/>
            <w:vAlign w:val="center"/>
          </w:tcPr>
          <w:p w:rsidR="00CE31FC" w:rsidRPr="00447646" w:rsidRDefault="00CE31FC" w:rsidP="00CE31FC">
            <w:pPr>
              <w:jc w:val="center"/>
              <w:rPr>
                <w:sz w:val="20"/>
                <w:szCs w:val="20"/>
              </w:rPr>
            </w:pP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2.2.1.</w:t>
            </w:r>
          </w:p>
        </w:tc>
        <w:tc>
          <w:tcPr>
            <w:tcW w:w="4111" w:type="dxa"/>
            <w:vAlign w:val="center"/>
          </w:tcPr>
          <w:p w:rsidR="00CE31FC" w:rsidRPr="00447646" w:rsidRDefault="00CE31FC" w:rsidP="00CE31FC">
            <w:pPr>
              <w:rPr>
                <w:sz w:val="20"/>
                <w:szCs w:val="20"/>
              </w:rPr>
            </w:pPr>
            <w:proofErr w:type="spellStart"/>
            <w:r w:rsidRPr="00447646">
              <w:rPr>
                <w:sz w:val="20"/>
                <w:szCs w:val="20"/>
              </w:rPr>
              <w:t>усиление</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2.2.2</w:t>
            </w:r>
          </w:p>
        </w:tc>
        <w:tc>
          <w:tcPr>
            <w:tcW w:w="4111" w:type="dxa"/>
            <w:vAlign w:val="center"/>
          </w:tcPr>
          <w:p w:rsidR="00CE31FC" w:rsidRPr="00447646" w:rsidRDefault="00CE31FC" w:rsidP="00CE31FC">
            <w:pPr>
              <w:rPr>
                <w:sz w:val="20"/>
                <w:szCs w:val="20"/>
                <w:lang w:val="ru-RU"/>
              </w:rPr>
            </w:pPr>
            <w:r w:rsidRPr="00447646">
              <w:rPr>
                <w:sz w:val="20"/>
                <w:szCs w:val="20"/>
                <w:lang w:val="ru-RU"/>
              </w:rPr>
              <w:t>заделка и восстановление отдельных архитектурных элементов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2.2.3</w:t>
            </w:r>
          </w:p>
        </w:tc>
        <w:tc>
          <w:tcPr>
            <w:tcW w:w="4111" w:type="dxa"/>
            <w:vAlign w:val="center"/>
          </w:tcPr>
          <w:p w:rsidR="00CE31FC" w:rsidRPr="00447646" w:rsidRDefault="00CE31FC" w:rsidP="00CE31FC">
            <w:pPr>
              <w:rPr>
                <w:sz w:val="20"/>
                <w:szCs w:val="20"/>
                <w:lang w:val="ru-RU"/>
              </w:rPr>
            </w:pPr>
            <w:r w:rsidRPr="00447646">
              <w:rPr>
                <w:sz w:val="20"/>
                <w:szCs w:val="20"/>
                <w:lang w:val="ru-RU"/>
              </w:rPr>
              <w:t>ремонт и окраска фасадов и цоколей отдельными участками</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2.3.</w:t>
            </w:r>
          </w:p>
        </w:tc>
        <w:tc>
          <w:tcPr>
            <w:tcW w:w="4111" w:type="dxa"/>
            <w:vAlign w:val="center"/>
          </w:tcPr>
          <w:p w:rsidR="00CE31FC" w:rsidRPr="00447646" w:rsidRDefault="00CE31FC" w:rsidP="00CE31FC">
            <w:pPr>
              <w:rPr>
                <w:sz w:val="20"/>
                <w:szCs w:val="20"/>
                <w:lang w:val="ru-RU"/>
              </w:rPr>
            </w:pPr>
            <w:r w:rsidRPr="00447646">
              <w:rPr>
                <w:sz w:val="20"/>
                <w:szCs w:val="20"/>
                <w:lang w:val="ru-RU"/>
              </w:rPr>
              <w:t>В подъездах и иных помещениях общего пользования:</w:t>
            </w:r>
          </w:p>
        </w:tc>
        <w:tc>
          <w:tcPr>
            <w:tcW w:w="2268" w:type="dxa"/>
            <w:vAlign w:val="center"/>
          </w:tcPr>
          <w:p w:rsidR="00CE31FC" w:rsidRPr="00447646" w:rsidRDefault="00CE31FC" w:rsidP="00CE31FC">
            <w:pPr>
              <w:jc w:val="center"/>
              <w:rPr>
                <w:sz w:val="20"/>
                <w:szCs w:val="20"/>
                <w:lang w:val="ru-RU"/>
              </w:rPr>
            </w:pPr>
          </w:p>
        </w:tc>
        <w:tc>
          <w:tcPr>
            <w:tcW w:w="1276" w:type="dxa"/>
            <w:vAlign w:val="center"/>
          </w:tcPr>
          <w:p w:rsidR="00CE31FC" w:rsidRPr="00447646" w:rsidRDefault="00CE31FC" w:rsidP="00CE31FC">
            <w:pPr>
              <w:jc w:val="center"/>
              <w:rPr>
                <w:sz w:val="20"/>
                <w:szCs w:val="20"/>
                <w:lang w:val="ru-RU"/>
              </w:rPr>
            </w:pPr>
          </w:p>
        </w:tc>
        <w:tc>
          <w:tcPr>
            <w:tcW w:w="850" w:type="dxa"/>
            <w:vAlign w:val="center"/>
          </w:tcPr>
          <w:p w:rsidR="00CE31FC" w:rsidRPr="00447646" w:rsidRDefault="00CE31FC" w:rsidP="00CE31FC">
            <w:pPr>
              <w:jc w:val="center"/>
              <w:rPr>
                <w:sz w:val="20"/>
                <w:szCs w:val="20"/>
                <w:lang w:val="ru-RU"/>
              </w:rPr>
            </w:pP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2.3.1.</w:t>
            </w:r>
          </w:p>
        </w:tc>
        <w:tc>
          <w:tcPr>
            <w:tcW w:w="4111" w:type="dxa"/>
            <w:vAlign w:val="center"/>
          </w:tcPr>
          <w:p w:rsidR="00CE31FC" w:rsidRPr="00447646" w:rsidRDefault="00CE31FC" w:rsidP="00CE31FC">
            <w:pPr>
              <w:rPr>
                <w:sz w:val="20"/>
                <w:szCs w:val="20"/>
              </w:rPr>
            </w:pPr>
            <w:proofErr w:type="spellStart"/>
            <w:r w:rsidRPr="00447646">
              <w:rPr>
                <w:sz w:val="20"/>
                <w:szCs w:val="20"/>
              </w:rPr>
              <w:t>восстановление</w:t>
            </w:r>
            <w:proofErr w:type="spellEnd"/>
            <w:r w:rsidRPr="00447646">
              <w:rPr>
                <w:sz w:val="20"/>
                <w:szCs w:val="20"/>
              </w:rPr>
              <w:t xml:space="preserve"> </w:t>
            </w:r>
            <w:proofErr w:type="spellStart"/>
            <w:r w:rsidRPr="00447646">
              <w:rPr>
                <w:sz w:val="20"/>
                <w:szCs w:val="20"/>
              </w:rPr>
              <w:t>отделки</w:t>
            </w:r>
            <w:proofErr w:type="spellEnd"/>
            <w:r w:rsidRPr="00447646">
              <w:rPr>
                <w:sz w:val="20"/>
                <w:szCs w:val="20"/>
              </w:rPr>
              <w:t xml:space="preserve"> </w:t>
            </w:r>
            <w:proofErr w:type="spellStart"/>
            <w:r w:rsidRPr="00447646">
              <w:rPr>
                <w:sz w:val="20"/>
                <w:szCs w:val="20"/>
              </w:rPr>
              <w:t>отдельными</w:t>
            </w:r>
            <w:proofErr w:type="spellEnd"/>
            <w:r w:rsidRPr="00447646">
              <w:rPr>
                <w:sz w:val="20"/>
                <w:szCs w:val="20"/>
              </w:rPr>
              <w:t xml:space="preserve"> </w:t>
            </w:r>
            <w:proofErr w:type="spellStart"/>
            <w:r w:rsidRPr="00447646">
              <w:rPr>
                <w:sz w:val="20"/>
                <w:szCs w:val="20"/>
              </w:rPr>
              <w:t>участками</w:t>
            </w:r>
            <w:proofErr w:type="spellEnd"/>
          </w:p>
        </w:tc>
        <w:tc>
          <w:tcPr>
            <w:tcW w:w="2268" w:type="dxa"/>
            <w:tcBorders>
              <w:bottom w:val="nil"/>
            </w:tcBorders>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3</w:t>
            </w:r>
          </w:p>
        </w:tc>
        <w:tc>
          <w:tcPr>
            <w:tcW w:w="8505" w:type="dxa"/>
            <w:gridSpan w:val="4"/>
            <w:vAlign w:val="center"/>
          </w:tcPr>
          <w:p w:rsidR="00CE31FC" w:rsidRPr="00447646" w:rsidRDefault="00CE31FC" w:rsidP="00CE31FC">
            <w:pPr>
              <w:jc w:val="center"/>
              <w:rPr>
                <w:sz w:val="20"/>
                <w:szCs w:val="20"/>
                <w:lang w:val="ru-RU"/>
              </w:rPr>
            </w:pPr>
            <w:r w:rsidRPr="00447646">
              <w:rPr>
                <w:sz w:val="20"/>
                <w:szCs w:val="20"/>
                <w:lang w:val="ru-RU"/>
              </w:rPr>
              <w:t>Стволы мусоропроводов, закрывающие устройства на мусорных камерах</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3.1.</w:t>
            </w:r>
          </w:p>
        </w:tc>
        <w:tc>
          <w:tcPr>
            <w:tcW w:w="4111" w:type="dxa"/>
            <w:vAlign w:val="center"/>
          </w:tcPr>
          <w:p w:rsidR="00CE31FC" w:rsidRPr="00447646" w:rsidRDefault="00CE31FC" w:rsidP="00CE31FC">
            <w:pPr>
              <w:rPr>
                <w:sz w:val="20"/>
                <w:szCs w:val="20"/>
                <w:lang w:val="ru-RU"/>
              </w:rPr>
            </w:pPr>
            <w:r w:rsidRPr="00447646">
              <w:rPr>
                <w:sz w:val="20"/>
                <w:szCs w:val="20"/>
                <w:lang w:val="ru-RU"/>
              </w:rPr>
              <w:t>ремонт и окраска отдельных участков и элементов</w:t>
            </w:r>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4</w:t>
            </w:r>
          </w:p>
        </w:tc>
        <w:tc>
          <w:tcPr>
            <w:tcW w:w="8505" w:type="dxa"/>
            <w:gridSpan w:val="4"/>
            <w:vAlign w:val="center"/>
          </w:tcPr>
          <w:p w:rsidR="00CE31FC" w:rsidRPr="00447646" w:rsidRDefault="00CE31FC" w:rsidP="00CE31FC">
            <w:pPr>
              <w:jc w:val="center"/>
              <w:rPr>
                <w:sz w:val="20"/>
                <w:szCs w:val="20"/>
                <w:lang w:val="ru-RU"/>
              </w:rPr>
            </w:pPr>
            <w:r w:rsidRPr="00447646">
              <w:rPr>
                <w:sz w:val="20"/>
                <w:szCs w:val="20"/>
                <w:lang w:val="ru-RU"/>
              </w:rPr>
              <w:t>Балконы, козырьки, лоджии и эркеры</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4.1.</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отдельных участков и элементов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4.2.</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участков и элементов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5.</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Перекрытия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5.1.</w:t>
            </w:r>
          </w:p>
        </w:tc>
        <w:tc>
          <w:tcPr>
            <w:tcW w:w="4111" w:type="dxa"/>
            <w:vAlign w:val="center"/>
          </w:tcPr>
          <w:p w:rsidR="00CE31FC" w:rsidRPr="00447646" w:rsidRDefault="00CE31FC" w:rsidP="00CE31FC">
            <w:pPr>
              <w:rPr>
                <w:sz w:val="20"/>
                <w:szCs w:val="20"/>
              </w:rPr>
            </w:pPr>
            <w:proofErr w:type="spellStart"/>
            <w:r w:rsidRPr="00447646">
              <w:rPr>
                <w:sz w:val="20"/>
                <w:szCs w:val="20"/>
              </w:rPr>
              <w:t>заделка</w:t>
            </w:r>
            <w:proofErr w:type="spellEnd"/>
            <w:r w:rsidRPr="00447646">
              <w:rPr>
                <w:sz w:val="20"/>
                <w:szCs w:val="20"/>
              </w:rPr>
              <w:t xml:space="preserve"> </w:t>
            </w:r>
            <w:proofErr w:type="spellStart"/>
            <w:r w:rsidRPr="00447646">
              <w:rPr>
                <w:sz w:val="20"/>
                <w:szCs w:val="20"/>
              </w:rPr>
              <w:t>швов</w:t>
            </w:r>
            <w:proofErr w:type="spellEnd"/>
            <w:r w:rsidRPr="00447646">
              <w:rPr>
                <w:sz w:val="20"/>
                <w:szCs w:val="20"/>
              </w:rPr>
              <w:t xml:space="preserve"> и </w:t>
            </w:r>
            <w:proofErr w:type="spellStart"/>
            <w:r w:rsidRPr="00447646">
              <w:rPr>
                <w:sz w:val="20"/>
                <w:szCs w:val="20"/>
              </w:rPr>
              <w:t>трещин</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5.2.</w:t>
            </w:r>
          </w:p>
        </w:tc>
        <w:tc>
          <w:tcPr>
            <w:tcW w:w="4111" w:type="dxa"/>
            <w:vAlign w:val="center"/>
          </w:tcPr>
          <w:p w:rsidR="00CE31FC" w:rsidRPr="00447646" w:rsidRDefault="00CE31FC" w:rsidP="00CE31FC">
            <w:pPr>
              <w:rPr>
                <w:sz w:val="20"/>
                <w:szCs w:val="20"/>
              </w:rPr>
            </w:pPr>
            <w:proofErr w:type="spellStart"/>
            <w:r w:rsidRPr="00447646">
              <w:rPr>
                <w:sz w:val="20"/>
                <w:szCs w:val="20"/>
              </w:rPr>
              <w:t>укрепление</w:t>
            </w:r>
            <w:proofErr w:type="spellEnd"/>
            <w:r w:rsidRPr="00447646">
              <w:rPr>
                <w:sz w:val="20"/>
                <w:szCs w:val="20"/>
              </w:rPr>
              <w:t xml:space="preserve"> и </w:t>
            </w:r>
            <w:proofErr w:type="spellStart"/>
            <w:r w:rsidRPr="00447646">
              <w:rPr>
                <w:sz w:val="20"/>
                <w:szCs w:val="20"/>
              </w:rPr>
              <w:t>окраска</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6</w:t>
            </w:r>
          </w:p>
        </w:tc>
        <w:tc>
          <w:tcPr>
            <w:tcW w:w="8505" w:type="dxa"/>
            <w:gridSpan w:val="4"/>
            <w:vAlign w:val="center"/>
          </w:tcPr>
          <w:p w:rsidR="00CE31FC" w:rsidRPr="00447646" w:rsidRDefault="00CE31FC" w:rsidP="00CE31FC">
            <w:pPr>
              <w:jc w:val="center"/>
              <w:rPr>
                <w:sz w:val="20"/>
                <w:szCs w:val="20"/>
                <w:lang w:val="ru-RU"/>
              </w:rPr>
            </w:pPr>
            <w:r w:rsidRPr="00447646">
              <w:rPr>
                <w:sz w:val="20"/>
                <w:szCs w:val="20"/>
                <w:lang w:val="ru-RU"/>
              </w:rPr>
              <w:t>Полы в помещениях общего пользования</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6.1.</w:t>
            </w:r>
          </w:p>
        </w:tc>
        <w:tc>
          <w:tcPr>
            <w:tcW w:w="4111" w:type="dxa"/>
            <w:vAlign w:val="center"/>
          </w:tcPr>
          <w:p w:rsidR="00CE31FC" w:rsidRPr="00447646" w:rsidRDefault="00CE31FC" w:rsidP="00CE31FC">
            <w:pPr>
              <w:rPr>
                <w:sz w:val="20"/>
                <w:szCs w:val="20"/>
              </w:rPr>
            </w:pPr>
            <w:proofErr w:type="spellStart"/>
            <w:r w:rsidRPr="00447646">
              <w:rPr>
                <w:sz w:val="20"/>
                <w:szCs w:val="20"/>
              </w:rPr>
              <w:t>замена</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6.2.</w:t>
            </w:r>
          </w:p>
        </w:tc>
        <w:tc>
          <w:tcPr>
            <w:tcW w:w="4111" w:type="dxa"/>
            <w:vAlign w:val="center"/>
          </w:tcPr>
          <w:p w:rsidR="00CE31FC" w:rsidRPr="00447646" w:rsidRDefault="00CE31FC" w:rsidP="00CE31FC">
            <w:pPr>
              <w:rPr>
                <w:sz w:val="20"/>
                <w:szCs w:val="20"/>
              </w:rPr>
            </w:pPr>
            <w:proofErr w:type="spellStart"/>
            <w:r w:rsidRPr="00447646">
              <w:rPr>
                <w:sz w:val="20"/>
                <w:szCs w:val="20"/>
              </w:rPr>
              <w:t>восстановление</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7</w:t>
            </w:r>
          </w:p>
        </w:tc>
        <w:tc>
          <w:tcPr>
            <w:tcW w:w="8505" w:type="dxa"/>
            <w:gridSpan w:val="4"/>
            <w:vAlign w:val="center"/>
          </w:tcPr>
          <w:p w:rsidR="00CE31FC" w:rsidRPr="00447646" w:rsidRDefault="00CE31FC" w:rsidP="00CE31FC">
            <w:pPr>
              <w:jc w:val="center"/>
              <w:rPr>
                <w:sz w:val="20"/>
                <w:szCs w:val="20"/>
              </w:rPr>
            </w:pPr>
            <w:r w:rsidRPr="00447646">
              <w:rPr>
                <w:sz w:val="20"/>
                <w:szCs w:val="20"/>
              </w:rPr>
              <w:t>Крыши</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7.1.</w:t>
            </w:r>
          </w:p>
        </w:tc>
        <w:tc>
          <w:tcPr>
            <w:tcW w:w="4111" w:type="dxa"/>
            <w:vAlign w:val="center"/>
          </w:tcPr>
          <w:p w:rsidR="00CE31FC" w:rsidRPr="00447646" w:rsidRDefault="00CE31FC" w:rsidP="00CE31FC">
            <w:pPr>
              <w:rPr>
                <w:sz w:val="20"/>
                <w:szCs w:val="20"/>
                <w:lang w:val="ru-RU"/>
              </w:rPr>
            </w:pPr>
            <w:r w:rsidRPr="00447646">
              <w:rPr>
                <w:sz w:val="20"/>
                <w:szCs w:val="20"/>
                <w:lang w:val="ru-RU"/>
              </w:rPr>
              <w:t>усиление элементов деревянной стропильной системы</w:t>
            </w:r>
          </w:p>
          <w:p w:rsidR="00CE31FC" w:rsidRPr="00447646" w:rsidRDefault="00CE31FC" w:rsidP="00CE31FC">
            <w:pPr>
              <w:rPr>
                <w:sz w:val="20"/>
                <w:szCs w:val="20"/>
                <w:lang w:val="ru-RU"/>
              </w:rPr>
            </w:pP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7.2.</w:t>
            </w:r>
          </w:p>
        </w:tc>
        <w:tc>
          <w:tcPr>
            <w:tcW w:w="4111" w:type="dxa"/>
            <w:vAlign w:val="center"/>
          </w:tcPr>
          <w:p w:rsidR="00CE31FC" w:rsidRPr="00447646" w:rsidRDefault="00CE31FC" w:rsidP="00CE31FC">
            <w:pPr>
              <w:rPr>
                <w:sz w:val="20"/>
                <w:szCs w:val="20"/>
              </w:rPr>
            </w:pPr>
            <w:proofErr w:type="spellStart"/>
            <w:r w:rsidRPr="00447646">
              <w:rPr>
                <w:sz w:val="20"/>
                <w:szCs w:val="20"/>
              </w:rPr>
              <w:t>антисептирование</w:t>
            </w:r>
            <w:proofErr w:type="spellEnd"/>
            <w:r w:rsidRPr="00447646">
              <w:rPr>
                <w:sz w:val="20"/>
                <w:szCs w:val="20"/>
              </w:rPr>
              <w:t xml:space="preserve"> и </w:t>
            </w:r>
            <w:proofErr w:type="spellStart"/>
            <w:r w:rsidRPr="00447646">
              <w:rPr>
                <w:sz w:val="20"/>
                <w:szCs w:val="20"/>
              </w:rPr>
              <w:t>антиперирование</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7.3.</w:t>
            </w:r>
          </w:p>
        </w:tc>
        <w:tc>
          <w:tcPr>
            <w:tcW w:w="4111" w:type="dxa"/>
            <w:vAlign w:val="center"/>
          </w:tcPr>
          <w:p w:rsidR="00CE31FC" w:rsidRPr="00447646" w:rsidRDefault="00CE31FC" w:rsidP="00CE31FC">
            <w:pPr>
              <w:rPr>
                <w:sz w:val="20"/>
                <w:szCs w:val="20"/>
                <w:lang w:val="ru-RU"/>
              </w:rPr>
            </w:pPr>
            <w:r w:rsidRPr="00447646">
              <w:rPr>
                <w:sz w:val="20"/>
                <w:szCs w:val="20"/>
                <w:lang w:val="ru-RU"/>
              </w:rPr>
              <w:t>устранение неисправностей стальных, асбестоцементных и других кровельных покрытий</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7.4.</w:t>
            </w:r>
          </w:p>
        </w:tc>
        <w:tc>
          <w:tcPr>
            <w:tcW w:w="4111" w:type="dxa"/>
            <w:vAlign w:val="center"/>
          </w:tcPr>
          <w:p w:rsidR="00CE31FC" w:rsidRPr="00447646" w:rsidRDefault="00CE31FC" w:rsidP="00CE31FC">
            <w:pPr>
              <w:rPr>
                <w:sz w:val="20"/>
                <w:szCs w:val="20"/>
                <w:lang w:val="ru-RU"/>
              </w:rPr>
            </w:pPr>
            <w:r w:rsidRPr="00447646">
              <w:rPr>
                <w:sz w:val="20"/>
                <w:szCs w:val="20"/>
                <w:lang w:val="ru-RU"/>
              </w:rPr>
              <w:t xml:space="preserve">восстановление гидроизоляции, переходов </w:t>
            </w:r>
            <w:r w:rsidRPr="00447646">
              <w:rPr>
                <w:sz w:val="20"/>
                <w:szCs w:val="20"/>
                <w:lang w:val="ru-RU"/>
              </w:rPr>
              <w:lastRenderedPageBreak/>
              <w:t>через трубопроводы и нормативного температурно- влажностного режима</w:t>
            </w:r>
          </w:p>
        </w:tc>
        <w:tc>
          <w:tcPr>
            <w:tcW w:w="2268" w:type="dxa"/>
            <w:vAlign w:val="center"/>
          </w:tcPr>
          <w:p w:rsidR="00CE31FC" w:rsidRPr="00447646" w:rsidRDefault="00CE31FC" w:rsidP="00CE31FC">
            <w:pPr>
              <w:jc w:val="center"/>
              <w:rPr>
                <w:lang w:val="ru-RU"/>
              </w:rPr>
            </w:pPr>
            <w:r w:rsidRPr="00447646">
              <w:rPr>
                <w:sz w:val="20"/>
                <w:szCs w:val="20"/>
                <w:lang w:val="ru-RU"/>
              </w:rPr>
              <w:lastRenderedPageBreak/>
              <w:t xml:space="preserve">в период срока действия </w:t>
            </w:r>
            <w:r w:rsidRPr="00447646">
              <w:rPr>
                <w:sz w:val="20"/>
                <w:szCs w:val="20"/>
                <w:lang w:val="ru-RU"/>
              </w:rPr>
              <w:lastRenderedPageBreak/>
              <w:t>Договора</w:t>
            </w:r>
          </w:p>
        </w:tc>
        <w:tc>
          <w:tcPr>
            <w:tcW w:w="1276" w:type="dxa"/>
            <w:vAlign w:val="center"/>
          </w:tcPr>
          <w:p w:rsidR="00CE31FC" w:rsidRPr="00447646" w:rsidRDefault="00CE31FC" w:rsidP="00CE31FC">
            <w:pPr>
              <w:jc w:val="center"/>
              <w:rPr>
                <w:sz w:val="20"/>
                <w:szCs w:val="20"/>
              </w:rPr>
            </w:pPr>
            <w:r w:rsidRPr="00447646">
              <w:rPr>
                <w:sz w:val="20"/>
                <w:szCs w:val="20"/>
              </w:rPr>
              <w:lastRenderedPageBreak/>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7.5.</w:t>
            </w:r>
          </w:p>
        </w:tc>
        <w:tc>
          <w:tcPr>
            <w:tcW w:w="4111" w:type="dxa"/>
            <w:vAlign w:val="center"/>
          </w:tcPr>
          <w:p w:rsidR="00CE31FC" w:rsidRPr="00447646" w:rsidRDefault="00CE31FC" w:rsidP="00CE31FC">
            <w:pPr>
              <w:rPr>
                <w:sz w:val="20"/>
                <w:szCs w:val="20"/>
              </w:rPr>
            </w:pPr>
            <w:proofErr w:type="spellStart"/>
            <w:r w:rsidRPr="00447646">
              <w:rPr>
                <w:sz w:val="20"/>
                <w:szCs w:val="20"/>
              </w:rPr>
              <w:t>ремонт</w:t>
            </w:r>
            <w:proofErr w:type="spellEnd"/>
            <w:r w:rsidRPr="00447646">
              <w:rPr>
                <w:sz w:val="20"/>
                <w:szCs w:val="20"/>
              </w:rPr>
              <w:t xml:space="preserve"> </w:t>
            </w:r>
            <w:proofErr w:type="spellStart"/>
            <w:r w:rsidRPr="00447646">
              <w:rPr>
                <w:sz w:val="20"/>
                <w:szCs w:val="20"/>
              </w:rPr>
              <w:t>утепления</w:t>
            </w:r>
            <w:proofErr w:type="spellEnd"/>
            <w:r w:rsidRPr="00447646">
              <w:rPr>
                <w:sz w:val="20"/>
                <w:szCs w:val="20"/>
              </w:rPr>
              <w:t xml:space="preserve"> и </w:t>
            </w:r>
            <w:proofErr w:type="spellStart"/>
            <w:r w:rsidRPr="00447646">
              <w:rPr>
                <w:sz w:val="20"/>
                <w:szCs w:val="20"/>
              </w:rPr>
              <w:t>вентиляции</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8</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Водоотводящие</w:t>
            </w:r>
            <w:proofErr w:type="spellEnd"/>
            <w:r w:rsidRPr="00447646">
              <w:rPr>
                <w:sz w:val="20"/>
                <w:szCs w:val="20"/>
              </w:rPr>
              <w:t xml:space="preserve"> </w:t>
            </w:r>
            <w:proofErr w:type="spellStart"/>
            <w:r w:rsidRPr="00447646">
              <w:rPr>
                <w:sz w:val="20"/>
                <w:szCs w:val="20"/>
              </w:rPr>
              <w:t>устройства</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8.1.</w:t>
            </w:r>
          </w:p>
        </w:tc>
        <w:tc>
          <w:tcPr>
            <w:tcW w:w="4111" w:type="dxa"/>
            <w:vAlign w:val="center"/>
          </w:tcPr>
          <w:p w:rsidR="00CE31FC" w:rsidRPr="00447646" w:rsidRDefault="00CE31FC" w:rsidP="00CE31FC">
            <w:pPr>
              <w:rPr>
                <w:sz w:val="20"/>
                <w:szCs w:val="20"/>
              </w:rPr>
            </w:pPr>
            <w:proofErr w:type="spellStart"/>
            <w:r w:rsidRPr="00447646">
              <w:rPr>
                <w:sz w:val="20"/>
                <w:szCs w:val="20"/>
              </w:rPr>
              <w:t>замена</w:t>
            </w:r>
            <w:proofErr w:type="spellEnd"/>
            <w:r w:rsidRPr="00447646">
              <w:rPr>
                <w:sz w:val="20"/>
                <w:szCs w:val="20"/>
              </w:rPr>
              <w:t xml:space="preserve"> </w:t>
            </w:r>
            <w:proofErr w:type="spellStart"/>
            <w:r w:rsidRPr="00447646">
              <w:rPr>
                <w:sz w:val="20"/>
                <w:szCs w:val="20"/>
              </w:rPr>
              <w:t>участков</w:t>
            </w:r>
            <w:proofErr w:type="spellEnd"/>
            <w:r w:rsidRPr="00447646">
              <w:rPr>
                <w:sz w:val="20"/>
                <w:szCs w:val="20"/>
              </w:rPr>
              <w:t xml:space="preserve"> </w:t>
            </w:r>
            <w:proofErr w:type="spellStart"/>
            <w:r w:rsidRPr="00447646">
              <w:rPr>
                <w:sz w:val="20"/>
                <w:szCs w:val="20"/>
              </w:rPr>
              <w:t>водосточных</w:t>
            </w:r>
            <w:proofErr w:type="spellEnd"/>
            <w:r w:rsidRPr="00447646">
              <w:rPr>
                <w:sz w:val="20"/>
                <w:szCs w:val="20"/>
              </w:rPr>
              <w:t xml:space="preserve"> </w:t>
            </w:r>
            <w:proofErr w:type="spellStart"/>
            <w:r w:rsidRPr="00447646">
              <w:rPr>
                <w:sz w:val="20"/>
                <w:szCs w:val="20"/>
              </w:rPr>
              <w:t>труб</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8.2.</w:t>
            </w:r>
          </w:p>
        </w:tc>
        <w:tc>
          <w:tcPr>
            <w:tcW w:w="4111" w:type="dxa"/>
            <w:vAlign w:val="center"/>
          </w:tcPr>
          <w:p w:rsidR="00CE31FC" w:rsidRPr="00447646" w:rsidRDefault="00CE31FC" w:rsidP="00CE31FC">
            <w:pPr>
              <w:rPr>
                <w:sz w:val="20"/>
                <w:szCs w:val="20"/>
              </w:rPr>
            </w:pPr>
            <w:proofErr w:type="spellStart"/>
            <w:r w:rsidRPr="00447646">
              <w:rPr>
                <w:sz w:val="20"/>
                <w:szCs w:val="20"/>
              </w:rPr>
              <w:t>восстановление</w:t>
            </w:r>
            <w:proofErr w:type="spellEnd"/>
            <w:r w:rsidRPr="00447646">
              <w:rPr>
                <w:sz w:val="20"/>
                <w:szCs w:val="20"/>
              </w:rPr>
              <w:t xml:space="preserve"> </w:t>
            </w:r>
            <w:proofErr w:type="spellStart"/>
            <w:r w:rsidRPr="00447646">
              <w:rPr>
                <w:sz w:val="20"/>
                <w:szCs w:val="20"/>
              </w:rPr>
              <w:t>участков</w:t>
            </w:r>
            <w:proofErr w:type="spellEnd"/>
            <w:r w:rsidRPr="00447646">
              <w:rPr>
                <w:sz w:val="20"/>
                <w:szCs w:val="20"/>
              </w:rPr>
              <w:t xml:space="preserve"> </w:t>
            </w:r>
            <w:proofErr w:type="spellStart"/>
            <w:r w:rsidRPr="00447646">
              <w:rPr>
                <w:sz w:val="20"/>
                <w:szCs w:val="20"/>
              </w:rPr>
              <w:t>водосточных</w:t>
            </w:r>
            <w:proofErr w:type="spellEnd"/>
            <w:r w:rsidRPr="00447646">
              <w:rPr>
                <w:sz w:val="20"/>
                <w:szCs w:val="20"/>
              </w:rPr>
              <w:t xml:space="preserve"> </w:t>
            </w:r>
            <w:proofErr w:type="spellStart"/>
            <w:r w:rsidRPr="00447646">
              <w:rPr>
                <w:sz w:val="20"/>
                <w:szCs w:val="20"/>
              </w:rPr>
              <w:t>труб</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w w:val="99"/>
                <w:sz w:val="20"/>
                <w:szCs w:val="20"/>
              </w:rPr>
              <w:t>9</w:t>
            </w:r>
          </w:p>
        </w:tc>
        <w:tc>
          <w:tcPr>
            <w:tcW w:w="7655" w:type="dxa"/>
            <w:gridSpan w:val="3"/>
            <w:vAlign w:val="center"/>
          </w:tcPr>
          <w:p w:rsidR="00CE31FC" w:rsidRPr="00447646" w:rsidRDefault="00CE31FC" w:rsidP="00CE31FC">
            <w:pPr>
              <w:jc w:val="center"/>
              <w:rPr>
                <w:sz w:val="20"/>
                <w:szCs w:val="20"/>
                <w:lang w:val="ru-RU"/>
              </w:rPr>
            </w:pPr>
            <w:r w:rsidRPr="00447646">
              <w:rPr>
                <w:sz w:val="20"/>
                <w:szCs w:val="20"/>
                <w:lang w:val="ru-RU"/>
              </w:rPr>
              <w:t>Окна, двери в помещениях общего пользования</w:t>
            </w:r>
          </w:p>
        </w:tc>
        <w:tc>
          <w:tcPr>
            <w:tcW w:w="850" w:type="dxa"/>
            <w:tcBorders>
              <w:right w:val="nil"/>
            </w:tcBorders>
            <w:vAlign w:val="center"/>
          </w:tcPr>
          <w:p w:rsidR="00CE31FC" w:rsidRPr="00447646" w:rsidRDefault="00CE31FC" w:rsidP="00CE31FC">
            <w:pPr>
              <w:jc w:val="center"/>
              <w:rPr>
                <w:sz w:val="20"/>
                <w:szCs w:val="20"/>
                <w:lang w:val="ru-RU"/>
              </w:rPr>
            </w:pP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9.1.</w:t>
            </w:r>
          </w:p>
        </w:tc>
        <w:tc>
          <w:tcPr>
            <w:tcW w:w="4111" w:type="dxa"/>
            <w:vAlign w:val="center"/>
          </w:tcPr>
          <w:p w:rsidR="00CE31FC" w:rsidRPr="00447646" w:rsidRDefault="00CE31FC" w:rsidP="00CE31FC">
            <w:pPr>
              <w:rPr>
                <w:sz w:val="20"/>
                <w:szCs w:val="20"/>
                <w:lang w:val="ru-RU"/>
              </w:rPr>
            </w:pPr>
            <w:r w:rsidRPr="00447646">
              <w:rPr>
                <w:sz w:val="20"/>
                <w:szCs w:val="20"/>
                <w:lang w:val="ru-RU"/>
              </w:rPr>
              <w:t>смена отдельных элементов и заполнений</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9.2.</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отдельных элементов и заполнений</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tcBorders>
              <w:bottom w:val="single" w:sz="4" w:space="0" w:color="auto"/>
            </w:tcBorders>
            <w:vAlign w:val="center"/>
          </w:tcPr>
          <w:p w:rsidR="00CE31FC" w:rsidRPr="00447646" w:rsidRDefault="00CE31FC" w:rsidP="00CE31FC">
            <w:pPr>
              <w:jc w:val="center"/>
              <w:rPr>
                <w:sz w:val="20"/>
                <w:szCs w:val="20"/>
              </w:rPr>
            </w:pPr>
            <w:r w:rsidRPr="00447646">
              <w:rPr>
                <w:sz w:val="20"/>
                <w:szCs w:val="20"/>
              </w:rPr>
              <w:t>10</w:t>
            </w:r>
          </w:p>
        </w:tc>
        <w:tc>
          <w:tcPr>
            <w:tcW w:w="8505" w:type="dxa"/>
            <w:gridSpan w:val="4"/>
            <w:tcBorders>
              <w:bottom w:val="single" w:sz="4" w:space="0" w:color="auto"/>
            </w:tcBorders>
            <w:vAlign w:val="center"/>
          </w:tcPr>
          <w:p w:rsidR="00CE31FC" w:rsidRPr="00447646" w:rsidRDefault="00CE31FC" w:rsidP="00CE31FC">
            <w:pPr>
              <w:jc w:val="center"/>
              <w:rPr>
                <w:sz w:val="20"/>
                <w:szCs w:val="20"/>
              </w:rPr>
            </w:pPr>
            <w:proofErr w:type="spellStart"/>
            <w:r w:rsidRPr="00447646">
              <w:rPr>
                <w:sz w:val="20"/>
                <w:szCs w:val="20"/>
              </w:rPr>
              <w:t>Лестницы</w:t>
            </w:r>
            <w:proofErr w:type="spellEnd"/>
          </w:p>
        </w:tc>
      </w:tr>
      <w:tr w:rsidR="00CE31FC" w:rsidRPr="00447646" w:rsidTr="00CE31FC">
        <w:tc>
          <w:tcPr>
            <w:tcW w:w="851" w:type="dxa"/>
            <w:tcBorders>
              <w:top w:val="single" w:sz="4" w:space="0" w:color="auto"/>
              <w:left w:val="single" w:sz="4" w:space="0" w:color="auto"/>
              <w:bottom w:val="single" w:sz="4" w:space="0" w:color="auto"/>
              <w:right w:val="single" w:sz="4" w:space="0" w:color="auto"/>
            </w:tcBorders>
            <w:vAlign w:val="center"/>
          </w:tcPr>
          <w:p w:rsidR="00CE31FC" w:rsidRPr="00447646" w:rsidRDefault="00CE31FC" w:rsidP="00CE31FC">
            <w:pPr>
              <w:jc w:val="center"/>
              <w:rPr>
                <w:sz w:val="20"/>
                <w:szCs w:val="20"/>
              </w:rPr>
            </w:pPr>
            <w:r w:rsidRPr="00447646">
              <w:rPr>
                <w:sz w:val="20"/>
                <w:szCs w:val="20"/>
              </w:rPr>
              <w:t>10.1.</w:t>
            </w:r>
          </w:p>
        </w:tc>
        <w:tc>
          <w:tcPr>
            <w:tcW w:w="4111" w:type="dxa"/>
            <w:tcBorders>
              <w:top w:val="single" w:sz="4" w:space="0" w:color="auto"/>
              <w:left w:val="single" w:sz="4" w:space="0" w:color="auto"/>
              <w:bottom w:val="single" w:sz="4" w:space="0" w:color="auto"/>
              <w:right w:val="single" w:sz="4" w:space="0" w:color="auto"/>
            </w:tcBorders>
            <w:vAlign w:val="center"/>
          </w:tcPr>
          <w:p w:rsidR="00CE31FC" w:rsidRPr="00447646" w:rsidRDefault="00CE31FC" w:rsidP="00CE31FC">
            <w:pPr>
              <w:rPr>
                <w:sz w:val="20"/>
                <w:szCs w:val="20"/>
                <w:lang w:val="ru-RU"/>
              </w:rPr>
            </w:pPr>
            <w:r w:rsidRPr="00447646">
              <w:rPr>
                <w:sz w:val="20"/>
                <w:szCs w:val="20"/>
                <w:lang w:val="ru-RU"/>
              </w:rPr>
              <w:t>восстановление отдельных участков и элементов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tcBorders>
              <w:top w:val="single" w:sz="4" w:space="0" w:color="auto"/>
              <w:left w:val="single" w:sz="4" w:space="0" w:color="auto"/>
              <w:bottom w:val="single" w:sz="4" w:space="0" w:color="auto"/>
              <w:right w:val="single" w:sz="4" w:space="0" w:color="auto"/>
            </w:tcBorders>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10.2</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участков и элементов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11</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Системы</w:t>
            </w:r>
            <w:proofErr w:type="spellEnd"/>
            <w:r w:rsidRPr="00447646">
              <w:rPr>
                <w:sz w:val="20"/>
                <w:szCs w:val="20"/>
              </w:rPr>
              <w:t xml:space="preserve"> </w:t>
            </w:r>
            <w:proofErr w:type="spellStart"/>
            <w:r w:rsidRPr="00447646">
              <w:rPr>
                <w:sz w:val="20"/>
                <w:szCs w:val="20"/>
              </w:rPr>
              <w:t>холодного</w:t>
            </w:r>
            <w:proofErr w:type="spellEnd"/>
            <w:r w:rsidRPr="00447646">
              <w:rPr>
                <w:sz w:val="20"/>
                <w:szCs w:val="20"/>
              </w:rPr>
              <w:t xml:space="preserve"> </w:t>
            </w:r>
            <w:proofErr w:type="spellStart"/>
            <w:r w:rsidRPr="00447646">
              <w:rPr>
                <w:sz w:val="20"/>
                <w:szCs w:val="20"/>
              </w:rPr>
              <w:t>водоснабжения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11.1.</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11.2.</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работоспособности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12</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Системы</w:t>
            </w:r>
            <w:proofErr w:type="spellEnd"/>
            <w:r w:rsidRPr="00447646">
              <w:rPr>
                <w:sz w:val="20"/>
                <w:szCs w:val="20"/>
              </w:rPr>
              <w:t xml:space="preserve"> </w:t>
            </w:r>
            <w:proofErr w:type="spellStart"/>
            <w:r w:rsidRPr="00447646">
              <w:rPr>
                <w:sz w:val="20"/>
                <w:szCs w:val="20"/>
              </w:rPr>
              <w:t>горячего</w:t>
            </w:r>
            <w:proofErr w:type="spellEnd"/>
            <w:r w:rsidRPr="00447646">
              <w:rPr>
                <w:sz w:val="20"/>
                <w:szCs w:val="20"/>
              </w:rPr>
              <w:t xml:space="preserve"> </w:t>
            </w:r>
            <w:proofErr w:type="spellStart"/>
            <w:r w:rsidRPr="00447646">
              <w:rPr>
                <w:sz w:val="20"/>
                <w:szCs w:val="20"/>
              </w:rPr>
              <w:t>водоснабжения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12.1.</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12.2.</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работоспособности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13</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Канализация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13.1.</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элементов и частей элементов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13.2</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работоспособности отдельных элементов и частей элементов, в том числе устранение засоров</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14</w:t>
            </w:r>
          </w:p>
        </w:tc>
        <w:tc>
          <w:tcPr>
            <w:tcW w:w="8505" w:type="dxa"/>
            <w:gridSpan w:val="4"/>
            <w:vAlign w:val="center"/>
          </w:tcPr>
          <w:p w:rsidR="00CE31FC" w:rsidRPr="00447646" w:rsidRDefault="00CE31FC" w:rsidP="00CE31FC">
            <w:pPr>
              <w:jc w:val="center"/>
              <w:rPr>
                <w:sz w:val="20"/>
                <w:szCs w:val="20"/>
                <w:lang w:val="ru-RU"/>
              </w:rPr>
            </w:pPr>
            <w:r w:rsidRPr="00447646">
              <w:rPr>
                <w:sz w:val="20"/>
                <w:szCs w:val="20"/>
                <w:lang w:val="ru-RU"/>
              </w:rPr>
              <w:t>Система электроснабжения, освещение помещений общего пользования и земельного участка</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14.1.</w:t>
            </w:r>
          </w:p>
        </w:tc>
        <w:tc>
          <w:tcPr>
            <w:tcW w:w="4111" w:type="dxa"/>
            <w:vAlign w:val="center"/>
          </w:tcPr>
          <w:p w:rsidR="00CE31FC" w:rsidRPr="00447646" w:rsidRDefault="00CE31FC" w:rsidP="00CE31FC">
            <w:pPr>
              <w:rPr>
                <w:sz w:val="20"/>
                <w:szCs w:val="20"/>
              </w:rPr>
            </w:pPr>
            <w:proofErr w:type="spellStart"/>
            <w:r w:rsidRPr="00447646">
              <w:rPr>
                <w:sz w:val="20"/>
                <w:szCs w:val="20"/>
              </w:rPr>
              <w:t>ремонт</w:t>
            </w:r>
            <w:proofErr w:type="spellEnd"/>
            <w:r w:rsidRPr="00447646">
              <w:rPr>
                <w:sz w:val="20"/>
                <w:szCs w:val="20"/>
              </w:rPr>
              <w:t xml:space="preserve"> </w:t>
            </w:r>
            <w:proofErr w:type="spellStart"/>
            <w:r w:rsidRPr="00447646">
              <w:rPr>
                <w:sz w:val="20"/>
                <w:szCs w:val="20"/>
              </w:rPr>
              <w:t>электротехнических</w:t>
            </w:r>
            <w:proofErr w:type="spellEnd"/>
            <w:r w:rsidRPr="00447646">
              <w:rPr>
                <w:sz w:val="20"/>
                <w:szCs w:val="20"/>
              </w:rPr>
              <w:t xml:space="preserve"> </w:t>
            </w:r>
            <w:proofErr w:type="spellStart"/>
            <w:r w:rsidRPr="00447646">
              <w:rPr>
                <w:sz w:val="20"/>
                <w:szCs w:val="20"/>
              </w:rPr>
              <w:t>устройств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14.2.</w:t>
            </w:r>
          </w:p>
        </w:tc>
        <w:tc>
          <w:tcPr>
            <w:tcW w:w="4111" w:type="dxa"/>
            <w:vAlign w:val="center"/>
          </w:tcPr>
          <w:p w:rsidR="00CE31FC" w:rsidRPr="00447646" w:rsidRDefault="00CE31FC" w:rsidP="00CE31FC">
            <w:pPr>
              <w:rPr>
                <w:sz w:val="20"/>
                <w:szCs w:val="20"/>
              </w:rPr>
            </w:pPr>
            <w:proofErr w:type="spellStart"/>
            <w:r w:rsidRPr="00447646">
              <w:rPr>
                <w:sz w:val="20"/>
                <w:szCs w:val="20"/>
              </w:rPr>
              <w:t>замена</w:t>
            </w:r>
            <w:proofErr w:type="spellEnd"/>
            <w:r w:rsidRPr="00447646">
              <w:rPr>
                <w:sz w:val="20"/>
                <w:szCs w:val="20"/>
              </w:rPr>
              <w:t xml:space="preserve"> </w:t>
            </w:r>
            <w:proofErr w:type="spellStart"/>
            <w:r w:rsidRPr="00447646">
              <w:rPr>
                <w:sz w:val="20"/>
                <w:szCs w:val="20"/>
              </w:rPr>
              <w:t>электротехнических</w:t>
            </w:r>
            <w:proofErr w:type="spellEnd"/>
            <w:r w:rsidRPr="00447646">
              <w:rPr>
                <w:sz w:val="20"/>
                <w:szCs w:val="20"/>
              </w:rPr>
              <w:t xml:space="preserve"> </w:t>
            </w:r>
            <w:proofErr w:type="spellStart"/>
            <w:r w:rsidRPr="00447646">
              <w:rPr>
                <w:sz w:val="20"/>
                <w:szCs w:val="20"/>
              </w:rPr>
              <w:t>устройств</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14.3</w:t>
            </w:r>
          </w:p>
        </w:tc>
        <w:tc>
          <w:tcPr>
            <w:tcW w:w="4111" w:type="dxa"/>
            <w:vAlign w:val="center"/>
          </w:tcPr>
          <w:p w:rsidR="00CE31FC" w:rsidRPr="00447646" w:rsidRDefault="00CE31FC" w:rsidP="00CE31FC">
            <w:pPr>
              <w:rPr>
                <w:sz w:val="20"/>
                <w:szCs w:val="20"/>
              </w:rPr>
            </w:pPr>
            <w:proofErr w:type="spellStart"/>
            <w:r w:rsidRPr="00447646">
              <w:rPr>
                <w:sz w:val="20"/>
                <w:szCs w:val="20"/>
              </w:rPr>
              <w:t>Восстановление</w:t>
            </w:r>
            <w:proofErr w:type="spellEnd"/>
            <w:r w:rsidRPr="00447646">
              <w:rPr>
                <w:sz w:val="20"/>
                <w:szCs w:val="20"/>
                <w:lang w:val="ru-RU"/>
              </w:rPr>
              <w:t xml:space="preserve"> </w:t>
            </w:r>
            <w:proofErr w:type="spellStart"/>
            <w:r w:rsidRPr="00447646">
              <w:rPr>
                <w:sz w:val="20"/>
                <w:szCs w:val="20"/>
              </w:rPr>
              <w:t>работоспособности</w:t>
            </w:r>
            <w:proofErr w:type="spellEnd"/>
            <w:r w:rsidRPr="00447646">
              <w:rPr>
                <w:sz w:val="20"/>
                <w:szCs w:val="20"/>
              </w:rPr>
              <w:t xml:space="preserve"> </w:t>
            </w:r>
            <w:proofErr w:type="spellStart"/>
            <w:r w:rsidRPr="00447646">
              <w:rPr>
                <w:sz w:val="20"/>
                <w:szCs w:val="20"/>
              </w:rPr>
              <w:t>внутридомового</w:t>
            </w:r>
            <w:proofErr w:type="spellEnd"/>
            <w:r w:rsidRPr="00447646">
              <w:rPr>
                <w:sz w:val="20"/>
                <w:szCs w:val="20"/>
              </w:rPr>
              <w:t xml:space="preserve"> </w:t>
            </w:r>
            <w:proofErr w:type="spellStart"/>
            <w:r w:rsidRPr="00447646">
              <w:rPr>
                <w:w w:val="95"/>
                <w:sz w:val="20"/>
                <w:szCs w:val="20"/>
              </w:rPr>
              <w:t>электрооборудования</w:t>
            </w:r>
            <w:proofErr w:type="spellEnd"/>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15</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Системы</w:t>
            </w:r>
            <w:proofErr w:type="spellEnd"/>
            <w:r w:rsidRPr="00447646">
              <w:rPr>
                <w:sz w:val="20"/>
                <w:szCs w:val="20"/>
              </w:rPr>
              <w:t xml:space="preserve"> </w:t>
            </w:r>
            <w:proofErr w:type="spellStart"/>
            <w:r w:rsidRPr="00447646">
              <w:rPr>
                <w:sz w:val="20"/>
                <w:szCs w:val="20"/>
              </w:rPr>
              <w:t>теплоснабжения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15.1</w:t>
            </w:r>
          </w:p>
        </w:tc>
        <w:tc>
          <w:tcPr>
            <w:tcW w:w="4111" w:type="dxa"/>
            <w:vAlign w:val="center"/>
          </w:tcPr>
          <w:p w:rsidR="00CE31FC" w:rsidRPr="00447646" w:rsidRDefault="00CE31FC" w:rsidP="00CE31FC">
            <w:pPr>
              <w:rPr>
                <w:sz w:val="20"/>
                <w:szCs w:val="20"/>
                <w:lang w:val="ru-RU"/>
              </w:rPr>
            </w:pPr>
            <w:r w:rsidRPr="00447646">
              <w:rPr>
                <w:sz w:val="20"/>
                <w:szCs w:val="20"/>
                <w:lang w:val="ru-RU"/>
              </w:rPr>
              <w:t>ремонт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15.2</w:t>
            </w:r>
          </w:p>
        </w:tc>
        <w:tc>
          <w:tcPr>
            <w:tcW w:w="4111" w:type="dxa"/>
            <w:vAlign w:val="center"/>
          </w:tcPr>
          <w:p w:rsidR="00CE31FC" w:rsidRPr="00447646" w:rsidRDefault="00CE31FC" w:rsidP="00CE31FC">
            <w:pPr>
              <w:rPr>
                <w:sz w:val="20"/>
                <w:szCs w:val="20"/>
                <w:lang w:val="ru-RU"/>
              </w:rPr>
            </w:pPr>
            <w:r w:rsidRPr="00447646">
              <w:rPr>
                <w:sz w:val="20"/>
                <w:szCs w:val="20"/>
                <w:lang w:val="ru-RU"/>
              </w:rPr>
              <w:t>замена отдельных элементов и частей элементов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15.3</w:t>
            </w:r>
          </w:p>
        </w:tc>
        <w:tc>
          <w:tcPr>
            <w:tcW w:w="4111" w:type="dxa"/>
            <w:vAlign w:val="center"/>
          </w:tcPr>
          <w:p w:rsidR="00CE31FC" w:rsidRPr="00447646" w:rsidRDefault="00CE31FC" w:rsidP="00CE31FC">
            <w:pPr>
              <w:rPr>
                <w:sz w:val="20"/>
                <w:szCs w:val="20"/>
                <w:lang w:val="ru-RU"/>
              </w:rPr>
            </w:pPr>
            <w:r w:rsidRPr="00447646">
              <w:rPr>
                <w:sz w:val="20"/>
                <w:szCs w:val="20"/>
                <w:lang w:val="ru-RU"/>
              </w:rPr>
              <w:t xml:space="preserve">восстановление работоспособности отдельных элементов и частей элементов системы, в том числе ликвидация </w:t>
            </w:r>
            <w:proofErr w:type="spellStart"/>
            <w:r w:rsidRPr="00447646">
              <w:rPr>
                <w:sz w:val="20"/>
                <w:szCs w:val="20"/>
                <w:lang w:val="ru-RU"/>
              </w:rPr>
              <w:t>непрогревов</w:t>
            </w:r>
            <w:proofErr w:type="spellEnd"/>
            <w:r w:rsidRPr="00447646">
              <w:rPr>
                <w:sz w:val="20"/>
                <w:szCs w:val="20"/>
                <w:lang w:val="ru-RU"/>
              </w:rPr>
              <w:t xml:space="preserve"> и </w:t>
            </w:r>
            <w:proofErr w:type="spellStart"/>
            <w:r w:rsidRPr="00447646">
              <w:rPr>
                <w:sz w:val="20"/>
                <w:szCs w:val="20"/>
                <w:lang w:val="ru-RU"/>
              </w:rPr>
              <w:t>завоздушивания</w:t>
            </w:r>
            <w:proofErr w:type="spellEnd"/>
          </w:p>
        </w:tc>
        <w:tc>
          <w:tcPr>
            <w:tcW w:w="2268" w:type="dxa"/>
            <w:tcBorders>
              <w:bottom w:val="nil"/>
            </w:tcBorders>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16</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Системы</w:t>
            </w:r>
            <w:proofErr w:type="spellEnd"/>
            <w:r w:rsidRPr="00447646">
              <w:rPr>
                <w:sz w:val="20"/>
                <w:szCs w:val="20"/>
              </w:rPr>
              <w:t xml:space="preserve"> </w:t>
            </w:r>
            <w:proofErr w:type="spellStart"/>
            <w:r w:rsidRPr="00447646">
              <w:rPr>
                <w:sz w:val="20"/>
                <w:szCs w:val="20"/>
              </w:rPr>
              <w:t>вентиляции</w:t>
            </w:r>
            <w:proofErr w:type="spellEnd"/>
            <w:r w:rsidRPr="00447646">
              <w:rPr>
                <w:sz w:val="20"/>
                <w:szCs w:val="20"/>
              </w:rPr>
              <w:t xml:space="preserve">, </w:t>
            </w:r>
            <w:proofErr w:type="spellStart"/>
            <w:r w:rsidRPr="00447646">
              <w:rPr>
                <w:sz w:val="20"/>
                <w:szCs w:val="20"/>
              </w:rPr>
              <w:t>дымоудаления</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16.1</w:t>
            </w:r>
          </w:p>
        </w:tc>
        <w:tc>
          <w:tcPr>
            <w:tcW w:w="4111" w:type="dxa"/>
            <w:vAlign w:val="center"/>
          </w:tcPr>
          <w:p w:rsidR="00CE31FC" w:rsidRPr="00447646" w:rsidRDefault="00CE31FC" w:rsidP="00CE31FC">
            <w:pPr>
              <w:rPr>
                <w:sz w:val="20"/>
                <w:szCs w:val="20"/>
              </w:rPr>
            </w:pPr>
            <w:proofErr w:type="spellStart"/>
            <w:r w:rsidRPr="00447646">
              <w:rPr>
                <w:sz w:val="20"/>
                <w:szCs w:val="20"/>
              </w:rPr>
              <w:t>замена</w:t>
            </w:r>
            <w:proofErr w:type="spellEnd"/>
            <w:r w:rsidRPr="00447646">
              <w:rPr>
                <w:sz w:val="20"/>
                <w:szCs w:val="20"/>
              </w:rPr>
              <w:t xml:space="preserve"> </w:t>
            </w:r>
            <w:proofErr w:type="spellStart"/>
            <w:r w:rsidRPr="00447646">
              <w:rPr>
                <w:sz w:val="20"/>
                <w:szCs w:val="20"/>
              </w:rPr>
              <w:t>отдельных</w:t>
            </w:r>
            <w:proofErr w:type="spellEnd"/>
            <w:r w:rsidRPr="00447646">
              <w:rPr>
                <w:sz w:val="20"/>
                <w:szCs w:val="20"/>
              </w:rPr>
              <w:t xml:space="preserve"> </w:t>
            </w:r>
            <w:proofErr w:type="spellStart"/>
            <w:r w:rsidRPr="00447646">
              <w:rPr>
                <w:sz w:val="20"/>
                <w:szCs w:val="20"/>
              </w:rPr>
              <w:t>участков</w:t>
            </w:r>
            <w:proofErr w:type="spellEnd"/>
            <w:r w:rsidRPr="00447646">
              <w:rPr>
                <w:sz w:val="20"/>
                <w:szCs w:val="20"/>
              </w:rPr>
              <w:t xml:space="preserve"> </w:t>
            </w:r>
            <w:proofErr w:type="spellStart"/>
            <w:r w:rsidRPr="00447646">
              <w:rPr>
                <w:sz w:val="20"/>
                <w:szCs w:val="20"/>
              </w:rPr>
              <w:t>системы</w:t>
            </w:r>
            <w:proofErr w:type="spellEnd"/>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w:t>
            </w:r>
          </w:p>
        </w:tc>
        <w:tc>
          <w:tcPr>
            <w:tcW w:w="850" w:type="dxa"/>
            <w:vAlign w:val="center"/>
          </w:tcPr>
          <w:p w:rsidR="00CE31FC" w:rsidRPr="00447646" w:rsidRDefault="00CE31FC" w:rsidP="00CE31FC">
            <w:pPr>
              <w:jc w:val="center"/>
              <w:rPr>
                <w:sz w:val="20"/>
                <w:szCs w:val="20"/>
              </w:rPr>
            </w:pPr>
            <w:r w:rsidRPr="00447646">
              <w:rPr>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16.2</w:t>
            </w:r>
          </w:p>
        </w:tc>
        <w:tc>
          <w:tcPr>
            <w:tcW w:w="4111" w:type="dxa"/>
            <w:vAlign w:val="center"/>
          </w:tcPr>
          <w:p w:rsidR="00CE31FC" w:rsidRPr="00447646" w:rsidRDefault="00CE31FC" w:rsidP="00CE31FC">
            <w:pPr>
              <w:rPr>
                <w:sz w:val="20"/>
                <w:szCs w:val="20"/>
                <w:lang w:val="ru-RU"/>
              </w:rPr>
            </w:pPr>
            <w:r w:rsidRPr="00447646">
              <w:rPr>
                <w:sz w:val="20"/>
                <w:szCs w:val="20"/>
                <w:lang w:val="ru-RU"/>
              </w:rPr>
              <w:t>восстановление работоспособности отдельных участков системы</w:t>
            </w:r>
          </w:p>
        </w:tc>
        <w:tc>
          <w:tcPr>
            <w:tcW w:w="2268" w:type="dxa"/>
            <w:vAlign w:val="center"/>
          </w:tcPr>
          <w:p w:rsidR="00CE31FC" w:rsidRPr="00447646" w:rsidRDefault="00CE31FC" w:rsidP="00CE31FC">
            <w:pPr>
              <w:jc w:val="center"/>
              <w:rPr>
                <w:lang w:val="ru-RU"/>
              </w:rPr>
            </w:pPr>
            <w:r w:rsidRPr="00447646">
              <w:rPr>
                <w:sz w:val="20"/>
                <w:szCs w:val="20"/>
                <w:lang w:val="ru-RU"/>
              </w:rPr>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b/>
                <w:sz w:val="20"/>
                <w:szCs w:val="20"/>
              </w:rPr>
            </w:pPr>
            <w:r w:rsidRPr="00447646">
              <w:rPr>
                <w:b/>
                <w:w w:val="99"/>
                <w:sz w:val="20"/>
                <w:szCs w:val="20"/>
              </w:rPr>
              <w:t>+</w:t>
            </w:r>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17</w:t>
            </w:r>
          </w:p>
        </w:tc>
        <w:tc>
          <w:tcPr>
            <w:tcW w:w="8505" w:type="dxa"/>
            <w:gridSpan w:val="4"/>
            <w:vAlign w:val="center"/>
          </w:tcPr>
          <w:p w:rsidR="00CE31FC" w:rsidRPr="00447646" w:rsidRDefault="00CE31FC" w:rsidP="00CE31FC">
            <w:pPr>
              <w:jc w:val="center"/>
              <w:rPr>
                <w:sz w:val="20"/>
                <w:szCs w:val="20"/>
              </w:rPr>
            </w:pPr>
            <w:proofErr w:type="spellStart"/>
            <w:r w:rsidRPr="00447646">
              <w:rPr>
                <w:sz w:val="20"/>
                <w:szCs w:val="20"/>
              </w:rPr>
              <w:t>Лифты</w:t>
            </w:r>
            <w:proofErr w:type="spellEnd"/>
          </w:p>
        </w:tc>
      </w:tr>
      <w:tr w:rsidR="00CE31FC" w:rsidRPr="00447646" w:rsidTr="00CE31FC">
        <w:tc>
          <w:tcPr>
            <w:tcW w:w="851" w:type="dxa"/>
            <w:vAlign w:val="center"/>
          </w:tcPr>
          <w:p w:rsidR="00CE31FC" w:rsidRPr="00447646" w:rsidRDefault="00CE31FC" w:rsidP="00CE31FC">
            <w:pPr>
              <w:jc w:val="center"/>
              <w:rPr>
                <w:sz w:val="20"/>
                <w:szCs w:val="20"/>
              </w:rPr>
            </w:pPr>
            <w:r w:rsidRPr="00447646">
              <w:rPr>
                <w:sz w:val="20"/>
                <w:szCs w:val="20"/>
              </w:rPr>
              <w:t>17.1</w:t>
            </w:r>
          </w:p>
        </w:tc>
        <w:tc>
          <w:tcPr>
            <w:tcW w:w="4111" w:type="dxa"/>
            <w:vAlign w:val="center"/>
          </w:tcPr>
          <w:p w:rsidR="00CE31FC" w:rsidRPr="00447646" w:rsidRDefault="00CE31FC" w:rsidP="00CE31FC">
            <w:pPr>
              <w:rPr>
                <w:sz w:val="20"/>
                <w:szCs w:val="20"/>
                <w:lang w:val="ru-RU"/>
              </w:rPr>
            </w:pPr>
            <w:r w:rsidRPr="00447646">
              <w:rPr>
                <w:sz w:val="20"/>
                <w:szCs w:val="20"/>
                <w:lang w:val="ru-RU"/>
              </w:rPr>
              <w:t xml:space="preserve">обеспечение работоспособности элементов и частей элементов технических устройств по регламентам, устанавливаемым заводами-изготовителями либо согласованными </w:t>
            </w:r>
            <w:r w:rsidRPr="00447646">
              <w:rPr>
                <w:sz w:val="20"/>
                <w:szCs w:val="20"/>
                <w:lang w:val="ru-RU"/>
              </w:rPr>
              <w:lastRenderedPageBreak/>
              <w:t>государственными надзорными органами</w:t>
            </w:r>
          </w:p>
        </w:tc>
        <w:tc>
          <w:tcPr>
            <w:tcW w:w="2268" w:type="dxa"/>
            <w:vAlign w:val="center"/>
          </w:tcPr>
          <w:p w:rsidR="00CE31FC" w:rsidRPr="00447646" w:rsidRDefault="00CE31FC" w:rsidP="00CE31FC">
            <w:pPr>
              <w:jc w:val="center"/>
              <w:rPr>
                <w:sz w:val="20"/>
                <w:szCs w:val="20"/>
                <w:lang w:val="ru-RU"/>
              </w:rPr>
            </w:pPr>
            <w:r w:rsidRPr="00447646">
              <w:rPr>
                <w:sz w:val="20"/>
                <w:szCs w:val="20"/>
                <w:lang w:val="ru-RU"/>
              </w:rPr>
              <w:lastRenderedPageBreak/>
              <w:t>в период срока действия Договора</w:t>
            </w:r>
          </w:p>
        </w:tc>
        <w:tc>
          <w:tcPr>
            <w:tcW w:w="1276" w:type="dxa"/>
            <w:vAlign w:val="center"/>
          </w:tcPr>
          <w:p w:rsidR="00CE31FC" w:rsidRPr="00447646" w:rsidRDefault="00CE31FC" w:rsidP="00CE31FC">
            <w:pPr>
              <w:jc w:val="center"/>
              <w:rPr>
                <w:sz w:val="20"/>
                <w:szCs w:val="20"/>
              </w:rPr>
            </w:pPr>
            <w:r w:rsidRPr="00447646">
              <w:rPr>
                <w:sz w:val="20"/>
                <w:szCs w:val="20"/>
              </w:rPr>
              <w:t xml:space="preserve">1 </w:t>
            </w:r>
            <w:proofErr w:type="spellStart"/>
            <w:r w:rsidRPr="00447646">
              <w:rPr>
                <w:sz w:val="20"/>
                <w:szCs w:val="20"/>
              </w:rPr>
              <w:t>год</w:t>
            </w:r>
            <w:proofErr w:type="spellEnd"/>
          </w:p>
        </w:tc>
        <w:tc>
          <w:tcPr>
            <w:tcW w:w="850" w:type="dxa"/>
            <w:vAlign w:val="center"/>
          </w:tcPr>
          <w:p w:rsidR="00CE31FC" w:rsidRPr="00447646" w:rsidRDefault="00CE31FC" w:rsidP="00CE31FC">
            <w:pPr>
              <w:jc w:val="center"/>
              <w:rPr>
                <w:sz w:val="20"/>
                <w:szCs w:val="20"/>
              </w:rPr>
            </w:pPr>
            <w:r w:rsidRPr="00447646">
              <w:rPr>
                <w:w w:val="99"/>
                <w:sz w:val="20"/>
                <w:szCs w:val="20"/>
              </w:rPr>
              <w:t>+</w:t>
            </w:r>
          </w:p>
        </w:tc>
      </w:tr>
    </w:tbl>
    <w:p w:rsidR="00CE31FC" w:rsidRPr="00447646" w:rsidRDefault="00CE31FC" w:rsidP="00CE31FC">
      <w:pPr>
        <w:widowControl w:val="0"/>
        <w:spacing w:before="1"/>
        <w:ind w:right="123"/>
        <w:jc w:val="both"/>
        <w:rPr>
          <w:sz w:val="20"/>
          <w:szCs w:val="20"/>
        </w:rPr>
      </w:pPr>
      <w:r w:rsidRPr="00447646">
        <w:rPr>
          <w:b/>
          <w:sz w:val="20"/>
          <w:szCs w:val="20"/>
        </w:rPr>
        <w:t xml:space="preserve">Примечание: </w:t>
      </w:r>
      <w:r w:rsidRPr="00447646">
        <w:rPr>
          <w:sz w:val="20"/>
          <w:szCs w:val="20"/>
        </w:rPr>
        <w:t xml:space="preserve">Таблица приложения заполняется Управляющей организацией с учетом технического состояния, конструктивных особенностей здания,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(утверждены постановлением Госстроя РФ от 27 сентября 2003 г. </w:t>
      </w:r>
      <w:r w:rsidRPr="00447646">
        <w:rPr>
          <w:sz w:val="20"/>
          <w:szCs w:val="20"/>
          <w:lang w:val="en-US"/>
        </w:rPr>
        <w:t>N</w:t>
      </w:r>
      <w:r w:rsidRPr="00447646">
        <w:rPr>
          <w:sz w:val="20"/>
          <w:szCs w:val="20"/>
        </w:rPr>
        <w:t xml:space="preserve"> 170).</w:t>
      </w:r>
    </w:p>
    <w:p w:rsidR="00CE31FC" w:rsidRPr="00447646" w:rsidRDefault="00CE31FC" w:rsidP="00CE31FC">
      <w:pPr>
        <w:rPr>
          <w:b/>
          <w:sz w:val="20"/>
          <w:szCs w:val="20"/>
        </w:rPr>
      </w:pPr>
    </w:p>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145"/>
      </w:tblGrid>
      <w:tr w:rsidR="001B0448" w:rsidRPr="00447646" w:rsidTr="008236F6">
        <w:tc>
          <w:tcPr>
            <w:tcW w:w="4786" w:type="dxa"/>
          </w:tcPr>
          <w:p w:rsidR="001B0448" w:rsidRPr="00447646" w:rsidRDefault="001B0448" w:rsidP="008236F6">
            <w:pPr>
              <w:pStyle w:val="Default"/>
              <w:rPr>
                <w:b/>
                <w:color w:val="auto"/>
                <w:sz w:val="20"/>
                <w:szCs w:val="20"/>
              </w:rPr>
            </w:pPr>
            <w:r w:rsidRPr="00447646">
              <w:rPr>
                <w:b/>
                <w:color w:val="auto"/>
                <w:sz w:val="20"/>
                <w:szCs w:val="20"/>
              </w:rPr>
              <w:t>От Управляющей организации</w:t>
            </w:r>
          </w:p>
          <w:p w:rsidR="001B0448" w:rsidRPr="00447646" w:rsidRDefault="001B0448" w:rsidP="008236F6">
            <w:pPr>
              <w:pStyle w:val="Default"/>
              <w:rPr>
                <w:b/>
                <w:sz w:val="20"/>
                <w:szCs w:val="20"/>
              </w:rPr>
            </w:pPr>
            <w:r w:rsidRPr="00447646">
              <w:rPr>
                <w:b/>
                <w:sz w:val="20"/>
                <w:szCs w:val="20"/>
              </w:rPr>
              <w:t>Генеральный директор</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b/>
                <w:color w:val="auto"/>
                <w:sz w:val="20"/>
                <w:szCs w:val="20"/>
              </w:rPr>
            </w:pPr>
            <w:r w:rsidRPr="00447646">
              <w:rPr>
                <w:b/>
                <w:color w:val="auto"/>
                <w:sz w:val="20"/>
                <w:szCs w:val="20"/>
              </w:rPr>
              <w:t>От Собственника</w:t>
            </w:r>
          </w:p>
        </w:tc>
      </w:tr>
      <w:tr w:rsidR="001B0448" w:rsidRPr="00447646" w:rsidTr="008236F6">
        <w:tc>
          <w:tcPr>
            <w:tcW w:w="4786" w:type="dxa"/>
          </w:tcPr>
          <w:p w:rsidR="001B0448" w:rsidRPr="00447646" w:rsidRDefault="001B0448" w:rsidP="008236F6">
            <w:pPr>
              <w:tabs>
                <w:tab w:val="left" w:pos="1500"/>
              </w:tabs>
              <w:jc w:val="right"/>
              <w:rPr>
                <w:b/>
                <w:sz w:val="20"/>
                <w:szCs w:val="20"/>
              </w:rPr>
            </w:pPr>
          </w:p>
          <w:p w:rsidR="001B0448" w:rsidRPr="00447646" w:rsidRDefault="001B0448" w:rsidP="008236F6">
            <w:pPr>
              <w:tabs>
                <w:tab w:val="left" w:pos="1500"/>
              </w:tabs>
              <w:jc w:val="right"/>
              <w:rPr>
                <w:b/>
                <w:sz w:val="20"/>
                <w:szCs w:val="20"/>
              </w:rPr>
            </w:pPr>
            <w:r w:rsidRPr="00447646">
              <w:rPr>
                <w:b/>
                <w:sz w:val="20"/>
                <w:szCs w:val="20"/>
              </w:rPr>
              <w:t>Захарова А.В.</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color w:val="auto"/>
                <w:sz w:val="20"/>
                <w:szCs w:val="20"/>
              </w:rPr>
            </w:pPr>
          </w:p>
        </w:tc>
      </w:tr>
      <w:tr w:rsidR="001B0448" w:rsidRPr="00447646" w:rsidTr="008236F6">
        <w:tc>
          <w:tcPr>
            <w:tcW w:w="4786" w:type="dxa"/>
            <w:tcBorders>
              <w:top w:val="single" w:sz="4" w:space="0" w:color="auto"/>
            </w:tcBorders>
          </w:tcPr>
          <w:p w:rsidR="001B0448" w:rsidRPr="00447646" w:rsidRDefault="001B0448" w:rsidP="008236F6">
            <w:pPr>
              <w:pStyle w:val="Default"/>
              <w:rPr>
                <w:color w:val="auto"/>
                <w:sz w:val="20"/>
                <w:szCs w:val="20"/>
              </w:rPr>
            </w:pPr>
            <w:r w:rsidRPr="00447646">
              <w:rPr>
                <w:color w:val="auto"/>
                <w:sz w:val="20"/>
                <w:szCs w:val="20"/>
              </w:rPr>
              <w:t>М.П.</w:t>
            </w:r>
          </w:p>
        </w:tc>
        <w:tc>
          <w:tcPr>
            <w:tcW w:w="567" w:type="dxa"/>
          </w:tcPr>
          <w:p w:rsidR="001B0448" w:rsidRPr="00447646" w:rsidRDefault="001B0448" w:rsidP="008236F6">
            <w:pPr>
              <w:pStyle w:val="Default"/>
              <w:rPr>
                <w:color w:val="auto"/>
                <w:sz w:val="20"/>
                <w:szCs w:val="20"/>
              </w:rPr>
            </w:pPr>
          </w:p>
        </w:tc>
        <w:tc>
          <w:tcPr>
            <w:tcW w:w="4145" w:type="dxa"/>
            <w:tcBorders>
              <w:top w:val="single" w:sz="4" w:space="0" w:color="auto"/>
            </w:tcBorders>
          </w:tcPr>
          <w:p w:rsidR="001B0448" w:rsidRPr="00447646" w:rsidRDefault="001B0448" w:rsidP="008236F6">
            <w:pPr>
              <w:pStyle w:val="Default"/>
              <w:rPr>
                <w:color w:val="auto"/>
                <w:sz w:val="20"/>
                <w:szCs w:val="20"/>
              </w:rPr>
            </w:pPr>
          </w:p>
        </w:tc>
      </w:tr>
    </w:tbl>
    <w:p w:rsidR="00CE31FC" w:rsidRPr="00447646" w:rsidRDefault="0054677A" w:rsidP="00CE31FC">
      <w:pPr>
        <w:pageBreakBefore/>
        <w:ind w:left="6373"/>
        <w:rPr>
          <w:b/>
          <w:bCs/>
          <w:sz w:val="20"/>
          <w:szCs w:val="20"/>
        </w:rPr>
      </w:pPr>
      <w:r w:rsidRPr="00447646">
        <w:rPr>
          <w:b/>
          <w:bCs/>
          <w:sz w:val="20"/>
          <w:szCs w:val="20"/>
        </w:rPr>
        <w:lastRenderedPageBreak/>
        <w:t>Приложение № 8</w:t>
      </w:r>
      <w:r w:rsidR="00CE31FC" w:rsidRPr="00447646">
        <w:rPr>
          <w:b/>
          <w:bCs/>
          <w:sz w:val="20"/>
          <w:szCs w:val="20"/>
        </w:rPr>
        <w:t xml:space="preserve"> к договору управления</w:t>
      </w:r>
    </w:p>
    <w:p w:rsidR="00CE31FC" w:rsidRPr="00447646" w:rsidRDefault="00CE31FC" w:rsidP="00CE31FC">
      <w:pPr>
        <w:rPr>
          <w:b/>
          <w:bCs/>
          <w:sz w:val="20"/>
          <w:szCs w:val="20"/>
        </w:rPr>
      </w:pPr>
    </w:p>
    <w:p w:rsidR="00CE31FC" w:rsidRPr="00447646" w:rsidRDefault="00653643" w:rsidP="00CE31FC">
      <w:pPr>
        <w:jc w:val="center"/>
        <w:rPr>
          <w:b/>
          <w:sz w:val="20"/>
          <w:szCs w:val="20"/>
        </w:rPr>
      </w:pPr>
      <w:r w:rsidRPr="00447646">
        <w:rPr>
          <w:b/>
          <w:sz w:val="20"/>
          <w:szCs w:val="20"/>
        </w:rPr>
        <w:t>Дополнительные услуги</w:t>
      </w:r>
    </w:p>
    <w:p w:rsidR="00CE31FC" w:rsidRPr="00447646" w:rsidRDefault="00CE31FC" w:rsidP="00CE31FC">
      <w:pPr>
        <w:rPr>
          <w:sz w:val="20"/>
          <w:szCs w:val="20"/>
        </w:rPr>
      </w:pPr>
    </w:p>
    <w:tbl>
      <w:tblPr>
        <w:tblW w:w="9663" w:type="dxa"/>
        <w:tblInd w:w="108" w:type="dxa"/>
        <w:tblLook w:val="04A0" w:firstRow="1" w:lastRow="0" w:firstColumn="1" w:lastColumn="0" w:noHBand="0" w:noVBand="1"/>
      </w:tblPr>
      <w:tblGrid>
        <w:gridCol w:w="6379"/>
        <w:gridCol w:w="3284"/>
      </w:tblGrid>
      <w:tr w:rsidR="00926E06" w:rsidRPr="00447646" w:rsidTr="00951056">
        <w:tc>
          <w:tcPr>
            <w:tcW w:w="63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26E06" w:rsidRPr="00447646" w:rsidRDefault="00926E06" w:rsidP="00951056">
            <w:pPr>
              <w:jc w:val="center"/>
              <w:rPr>
                <w:b/>
                <w:color w:val="000000" w:themeColor="text1"/>
                <w:sz w:val="20"/>
                <w:szCs w:val="20"/>
              </w:rPr>
            </w:pPr>
            <w:r w:rsidRPr="00447646">
              <w:rPr>
                <w:b/>
                <w:color w:val="000000" w:themeColor="text1"/>
                <w:sz w:val="20"/>
                <w:szCs w:val="20"/>
              </w:rPr>
              <w:t>Наименование работ и услуг</w:t>
            </w:r>
          </w:p>
        </w:tc>
        <w:tc>
          <w:tcPr>
            <w:tcW w:w="3284" w:type="dxa"/>
            <w:tcBorders>
              <w:top w:val="single" w:sz="8" w:space="0" w:color="000000"/>
              <w:left w:val="nil"/>
              <w:bottom w:val="single" w:sz="8" w:space="0" w:color="000000"/>
              <w:right w:val="single" w:sz="8" w:space="0" w:color="000000"/>
            </w:tcBorders>
            <w:shd w:val="clear" w:color="auto" w:fill="auto"/>
            <w:vAlign w:val="center"/>
            <w:hideMark/>
          </w:tcPr>
          <w:p w:rsidR="00926E06" w:rsidRPr="00447646" w:rsidRDefault="00926E06" w:rsidP="00951056">
            <w:pPr>
              <w:jc w:val="center"/>
              <w:rPr>
                <w:b/>
                <w:color w:val="000000" w:themeColor="text1"/>
                <w:sz w:val="20"/>
                <w:szCs w:val="20"/>
              </w:rPr>
            </w:pPr>
            <w:r w:rsidRPr="00447646">
              <w:rPr>
                <w:b/>
                <w:color w:val="000000" w:themeColor="text1"/>
                <w:sz w:val="20"/>
                <w:szCs w:val="20"/>
              </w:rPr>
              <w:t>Периодичность выполнения работ и оказания услуг</w:t>
            </w:r>
          </w:p>
        </w:tc>
      </w:tr>
      <w:tr w:rsidR="00926E06" w:rsidRPr="00447646" w:rsidTr="00951056">
        <w:tc>
          <w:tcPr>
            <w:tcW w:w="63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26E06" w:rsidRPr="00447646" w:rsidRDefault="00926E06" w:rsidP="00951056">
            <w:pPr>
              <w:rPr>
                <w:color w:val="000000" w:themeColor="text1"/>
              </w:rPr>
            </w:pPr>
            <w:r w:rsidRPr="00447646">
              <w:rPr>
                <w:color w:val="000000" w:themeColor="text1"/>
              </w:rPr>
              <w:t>Контроль соблюдения внутриобъектового режима, дежурство и поддержание порядка в местах общего пользования зданий, регулярные осмотры общего имущества в соответствии с инструкцией, контроль за чистотой мест общего пользования, ограничение доступа посторонних лиц и иные услуги, направленные на создание благоприятных условий проживания и нахождения в Зданиях (услуги дежурного консьержа-охранника)</w:t>
            </w:r>
          </w:p>
        </w:tc>
        <w:tc>
          <w:tcPr>
            <w:tcW w:w="3284" w:type="dxa"/>
            <w:tcBorders>
              <w:top w:val="single" w:sz="8" w:space="0" w:color="000000"/>
              <w:left w:val="nil"/>
              <w:bottom w:val="single" w:sz="8" w:space="0" w:color="000000"/>
              <w:right w:val="single" w:sz="8" w:space="0" w:color="000000"/>
            </w:tcBorders>
            <w:shd w:val="clear" w:color="auto" w:fill="auto"/>
            <w:vAlign w:val="center"/>
            <w:hideMark/>
          </w:tcPr>
          <w:p w:rsidR="00926E06" w:rsidRPr="00447646" w:rsidRDefault="00926E06" w:rsidP="00951056">
            <w:pPr>
              <w:jc w:val="center"/>
              <w:rPr>
                <w:color w:val="000000" w:themeColor="text1"/>
              </w:rPr>
            </w:pPr>
            <w:r w:rsidRPr="00447646">
              <w:rPr>
                <w:color w:val="000000" w:themeColor="text1"/>
              </w:rPr>
              <w:t>Старший смены охраны: с 07:00 до 23:00</w:t>
            </w:r>
          </w:p>
          <w:p w:rsidR="00926E06" w:rsidRPr="00447646" w:rsidRDefault="00926E06" w:rsidP="00951056">
            <w:pPr>
              <w:jc w:val="center"/>
              <w:rPr>
                <w:color w:val="000000" w:themeColor="text1"/>
              </w:rPr>
            </w:pPr>
            <w:r w:rsidRPr="00447646">
              <w:rPr>
                <w:color w:val="000000" w:themeColor="text1"/>
              </w:rPr>
              <w:t>Контролер видеонаблюдения с 18:00 до 22:00 сл. дня</w:t>
            </w:r>
          </w:p>
          <w:p w:rsidR="00926E06" w:rsidRPr="00447646" w:rsidRDefault="00926E06" w:rsidP="00951056">
            <w:pPr>
              <w:jc w:val="center"/>
              <w:rPr>
                <w:color w:val="000000" w:themeColor="text1"/>
              </w:rPr>
            </w:pPr>
            <w:r w:rsidRPr="00447646">
              <w:rPr>
                <w:color w:val="000000" w:themeColor="text1"/>
              </w:rPr>
              <w:t>Охранник въездная группа с 07:00 до 07:00 сл. дня</w:t>
            </w:r>
          </w:p>
          <w:p w:rsidR="00926E06" w:rsidRPr="00447646" w:rsidRDefault="00926E06" w:rsidP="00951056">
            <w:pPr>
              <w:jc w:val="center"/>
              <w:rPr>
                <w:color w:val="000000" w:themeColor="text1"/>
              </w:rPr>
            </w:pPr>
            <w:r w:rsidRPr="00447646">
              <w:rPr>
                <w:color w:val="000000" w:themeColor="text1"/>
              </w:rPr>
              <w:t>Контролер внутренней зоны с 07:00 до 23:00</w:t>
            </w:r>
          </w:p>
          <w:p w:rsidR="00926E06" w:rsidRPr="00447646" w:rsidRDefault="00926E06" w:rsidP="00951056">
            <w:pPr>
              <w:jc w:val="center"/>
              <w:rPr>
                <w:color w:val="000000" w:themeColor="text1"/>
              </w:rPr>
            </w:pPr>
            <w:r w:rsidRPr="00447646">
              <w:rPr>
                <w:color w:val="000000" w:themeColor="text1"/>
              </w:rPr>
              <w:t>Контролер зоны разгрузки с 07:00 до 23:00</w:t>
            </w:r>
          </w:p>
          <w:p w:rsidR="00926E06" w:rsidRPr="00447646" w:rsidRDefault="00926E06" w:rsidP="00951056">
            <w:pPr>
              <w:jc w:val="center"/>
              <w:rPr>
                <w:color w:val="000000" w:themeColor="text1"/>
              </w:rPr>
            </w:pPr>
            <w:r w:rsidRPr="00447646">
              <w:rPr>
                <w:color w:val="000000" w:themeColor="text1"/>
              </w:rPr>
              <w:t>Контролер территории с 07:00 до 07:00 сл. дня</w:t>
            </w:r>
          </w:p>
        </w:tc>
      </w:tr>
    </w:tbl>
    <w:p w:rsidR="00926E06" w:rsidRPr="00447646" w:rsidRDefault="00926E06" w:rsidP="00CE31FC">
      <w:pPr>
        <w:rPr>
          <w:sz w:val="20"/>
          <w:szCs w:val="20"/>
        </w:rPr>
      </w:pPr>
    </w:p>
    <w:p w:rsidR="00926E06" w:rsidRPr="00447646" w:rsidRDefault="00926E06" w:rsidP="00CE31FC">
      <w:pPr>
        <w:rPr>
          <w:sz w:val="20"/>
          <w:szCs w:val="20"/>
        </w:rPr>
      </w:pPr>
    </w:p>
    <w:p w:rsidR="00CE31FC" w:rsidRPr="00447646" w:rsidRDefault="00CE31FC" w:rsidP="00CE31FC">
      <w:pPr>
        <w:rPr>
          <w:b/>
          <w:bCs/>
          <w:sz w:val="20"/>
          <w:szCs w:val="20"/>
        </w:rPr>
      </w:pPr>
    </w:p>
    <w:p w:rsidR="00CE31FC" w:rsidRPr="00447646" w:rsidRDefault="00CE31FC" w:rsidP="00CE31FC">
      <w:pPr>
        <w:rPr>
          <w:b/>
          <w:bCs/>
          <w:sz w:val="20"/>
          <w:szCs w:val="20"/>
        </w:rPr>
      </w:pPr>
    </w:p>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145"/>
      </w:tblGrid>
      <w:tr w:rsidR="001B0448" w:rsidRPr="00447646" w:rsidTr="008236F6">
        <w:tc>
          <w:tcPr>
            <w:tcW w:w="4786" w:type="dxa"/>
          </w:tcPr>
          <w:p w:rsidR="001B0448" w:rsidRPr="00447646" w:rsidRDefault="001B0448" w:rsidP="008236F6">
            <w:pPr>
              <w:pStyle w:val="Default"/>
              <w:rPr>
                <w:b/>
                <w:color w:val="auto"/>
                <w:sz w:val="20"/>
                <w:szCs w:val="20"/>
              </w:rPr>
            </w:pPr>
            <w:r w:rsidRPr="00447646">
              <w:rPr>
                <w:b/>
                <w:color w:val="auto"/>
                <w:sz w:val="20"/>
                <w:szCs w:val="20"/>
              </w:rPr>
              <w:t>От Управляющей организации</w:t>
            </w:r>
          </w:p>
          <w:p w:rsidR="001B0448" w:rsidRPr="00447646" w:rsidRDefault="001B0448" w:rsidP="008236F6">
            <w:pPr>
              <w:pStyle w:val="Default"/>
              <w:rPr>
                <w:b/>
                <w:sz w:val="20"/>
                <w:szCs w:val="20"/>
              </w:rPr>
            </w:pPr>
            <w:r w:rsidRPr="00447646">
              <w:rPr>
                <w:b/>
                <w:sz w:val="20"/>
                <w:szCs w:val="20"/>
              </w:rPr>
              <w:t>Генеральный директор</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b/>
                <w:color w:val="auto"/>
                <w:sz w:val="20"/>
                <w:szCs w:val="20"/>
              </w:rPr>
            </w:pPr>
            <w:r w:rsidRPr="00447646">
              <w:rPr>
                <w:b/>
                <w:color w:val="auto"/>
                <w:sz w:val="20"/>
                <w:szCs w:val="20"/>
              </w:rPr>
              <w:t>От Собственника</w:t>
            </w:r>
          </w:p>
        </w:tc>
      </w:tr>
      <w:tr w:rsidR="001B0448" w:rsidRPr="00447646" w:rsidTr="008236F6">
        <w:tc>
          <w:tcPr>
            <w:tcW w:w="4786" w:type="dxa"/>
          </w:tcPr>
          <w:p w:rsidR="001B0448" w:rsidRPr="00447646" w:rsidRDefault="001B0448" w:rsidP="008236F6">
            <w:pPr>
              <w:tabs>
                <w:tab w:val="left" w:pos="1500"/>
              </w:tabs>
              <w:jc w:val="right"/>
              <w:rPr>
                <w:b/>
                <w:sz w:val="20"/>
                <w:szCs w:val="20"/>
              </w:rPr>
            </w:pPr>
          </w:p>
          <w:p w:rsidR="001B0448" w:rsidRPr="00447646" w:rsidRDefault="001B0448" w:rsidP="008236F6">
            <w:pPr>
              <w:tabs>
                <w:tab w:val="left" w:pos="1500"/>
              </w:tabs>
              <w:jc w:val="right"/>
              <w:rPr>
                <w:b/>
                <w:sz w:val="20"/>
                <w:szCs w:val="20"/>
              </w:rPr>
            </w:pPr>
            <w:r w:rsidRPr="00447646">
              <w:rPr>
                <w:b/>
                <w:sz w:val="20"/>
                <w:szCs w:val="20"/>
              </w:rPr>
              <w:t>Захарова А.В.</w:t>
            </w:r>
          </w:p>
        </w:tc>
        <w:tc>
          <w:tcPr>
            <w:tcW w:w="567" w:type="dxa"/>
          </w:tcPr>
          <w:p w:rsidR="001B0448" w:rsidRPr="00447646" w:rsidRDefault="001B0448" w:rsidP="008236F6">
            <w:pPr>
              <w:pStyle w:val="Default"/>
              <w:rPr>
                <w:color w:val="auto"/>
                <w:sz w:val="20"/>
                <w:szCs w:val="20"/>
              </w:rPr>
            </w:pPr>
          </w:p>
        </w:tc>
        <w:tc>
          <w:tcPr>
            <w:tcW w:w="4145" w:type="dxa"/>
          </w:tcPr>
          <w:p w:rsidR="001B0448" w:rsidRPr="00447646" w:rsidRDefault="001B0448" w:rsidP="008236F6">
            <w:pPr>
              <w:pStyle w:val="Default"/>
              <w:rPr>
                <w:color w:val="auto"/>
                <w:sz w:val="20"/>
                <w:szCs w:val="20"/>
              </w:rPr>
            </w:pPr>
          </w:p>
        </w:tc>
      </w:tr>
      <w:tr w:rsidR="001B0448" w:rsidRPr="00751503" w:rsidTr="008236F6">
        <w:tc>
          <w:tcPr>
            <w:tcW w:w="4786" w:type="dxa"/>
            <w:tcBorders>
              <w:top w:val="single" w:sz="4" w:space="0" w:color="auto"/>
            </w:tcBorders>
          </w:tcPr>
          <w:p w:rsidR="001B0448" w:rsidRPr="00751503" w:rsidRDefault="001B0448" w:rsidP="008236F6">
            <w:pPr>
              <w:pStyle w:val="Default"/>
              <w:rPr>
                <w:color w:val="auto"/>
                <w:sz w:val="20"/>
                <w:szCs w:val="20"/>
              </w:rPr>
            </w:pPr>
            <w:r w:rsidRPr="00447646">
              <w:rPr>
                <w:color w:val="auto"/>
                <w:sz w:val="20"/>
                <w:szCs w:val="20"/>
              </w:rPr>
              <w:t>М.П.</w:t>
            </w:r>
          </w:p>
        </w:tc>
        <w:tc>
          <w:tcPr>
            <w:tcW w:w="567" w:type="dxa"/>
          </w:tcPr>
          <w:p w:rsidR="001B0448" w:rsidRPr="00751503" w:rsidRDefault="001B0448" w:rsidP="008236F6">
            <w:pPr>
              <w:pStyle w:val="Default"/>
              <w:rPr>
                <w:color w:val="auto"/>
                <w:sz w:val="20"/>
                <w:szCs w:val="20"/>
              </w:rPr>
            </w:pPr>
          </w:p>
        </w:tc>
        <w:tc>
          <w:tcPr>
            <w:tcW w:w="4145" w:type="dxa"/>
            <w:tcBorders>
              <w:top w:val="single" w:sz="4" w:space="0" w:color="auto"/>
            </w:tcBorders>
          </w:tcPr>
          <w:p w:rsidR="001B0448" w:rsidRPr="00751503" w:rsidRDefault="001B0448" w:rsidP="008236F6">
            <w:pPr>
              <w:pStyle w:val="Default"/>
              <w:rPr>
                <w:color w:val="auto"/>
                <w:sz w:val="20"/>
                <w:szCs w:val="20"/>
              </w:rPr>
            </w:pPr>
          </w:p>
        </w:tc>
      </w:tr>
    </w:tbl>
    <w:p w:rsidR="00CE31FC" w:rsidRPr="000238E3" w:rsidRDefault="00CE31FC" w:rsidP="00CE31FC">
      <w:pPr>
        <w:rPr>
          <w:b/>
          <w:bCs/>
          <w:sz w:val="20"/>
          <w:szCs w:val="20"/>
        </w:rPr>
      </w:pPr>
    </w:p>
    <w:sectPr w:rsidR="00CE31FC" w:rsidRPr="000238E3" w:rsidSect="00CE31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10" w:rsidRDefault="00E60110" w:rsidP="00BF406C">
      <w:r>
        <w:separator/>
      </w:r>
    </w:p>
  </w:endnote>
  <w:endnote w:type="continuationSeparator" w:id="0">
    <w:p w:rsidR="00E60110" w:rsidRDefault="00E60110" w:rsidP="00B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10" w:rsidRDefault="00E60110" w:rsidP="00BF406C">
      <w:r>
        <w:separator/>
      </w:r>
    </w:p>
  </w:footnote>
  <w:footnote w:type="continuationSeparator" w:id="0">
    <w:p w:rsidR="00E60110" w:rsidRDefault="00E60110" w:rsidP="00BF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717273128"/>
      <w:docPartObj>
        <w:docPartGallery w:val="Page Numbers (Top of Page)"/>
        <w:docPartUnique/>
      </w:docPartObj>
    </w:sdtPr>
    <w:sdtContent>
      <w:p w:rsidR="00E60110" w:rsidRPr="000A12B6" w:rsidRDefault="00E60110">
        <w:pPr>
          <w:pStyle w:val="ae"/>
          <w:jc w:val="right"/>
          <w:rPr>
            <w:i/>
            <w:sz w:val="16"/>
            <w:szCs w:val="16"/>
          </w:rPr>
        </w:pPr>
        <w:r w:rsidRPr="000A12B6">
          <w:rPr>
            <w:i/>
            <w:sz w:val="16"/>
            <w:szCs w:val="16"/>
          </w:rPr>
          <w:t xml:space="preserve">Страница </w:t>
        </w:r>
        <w:r w:rsidRPr="000A12B6">
          <w:rPr>
            <w:b/>
            <w:bCs/>
            <w:i/>
            <w:sz w:val="16"/>
            <w:szCs w:val="16"/>
          </w:rPr>
          <w:fldChar w:fldCharType="begin"/>
        </w:r>
        <w:r w:rsidRPr="000A12B6">
          <w:rPr>
            <w:b/>
            <w:bCs/>
            <w:i/>
            <w:sz w:val="16"/>
            <w:szCs w:val="16"/>
          </w:rPr>
          <w:instrText>PAGE</w:instrText>
        </w:r>
        <w:r w:rsidRPr="000A12B6">
          <w:rPr>
            <w:b/>
            <w:bCs/>
            <w:i/>
            <w:sz w:val="16"/>
            <w:szCs w:val="16"/>
          </w:rPr>
          <w:fldChar w:fldCharType="separate"/>
        </w:r>
        <w:r w:rsidR="0082428D">
          <w:rPr>
            <w:b/>
            <w:bCs/>
            <w:i/>
            <w:noProof/>
            <w:sz w:val="16"/>
            <w:szCs w:val="16"/>
          </w:rPr>
          <w:t>13</w:t>
        </w:r>
        <w:r w:rsidRPr="000A12B6">
          <w:rPr>
            <w:b/>
            <w:bCs/>
            <w:i/>
            <w:sz w:val="16"/>
            <w:szCs w:val="16"/>
          </w:rPr>
          <w:fldChar w:fldCharType="end"/>
        </w:r>
        <w:r w:rsidRPr="000A12B6">
          <w:rPr>
            <w:i/>
            <w:sz w:val="16"/>
            <w:szCs w:val="16"/>
          </w:rPr>
          <w:t xml:space="preserve"> из </w:t>
        </w:r>
        <w:r w:rsidRPr="000A12B6">
          <w:rPr>
            <w:b/>
            <w:bCs/>
            <w:i/>
            <w:sz w:val="16"/>
            <w:szCs w:val="16"/>
          </w:rPr>
          <w:fldChar w:fldCharType="begin"/>
        </w:r>
        <w:r w:rsidRPr="000A12B6">
          <w:rPr>
            <w:b/>
            <w:bCs/>
            <w:i/>
            <w:sz w:val="16"/>
            <w:szCs w:val="16"/>
          </w:rPr>
          <w:instrText>NUMPAGES</w:instrText>
        </w:r>
        <w:r w:rsidRPr="000A12B6">
          <w:rPr>
            <w:b/>
            <w:bCs/>
            <w:i/>
            <w:sz w:val="16"/>
            <w:szCs w:val="16"/>
          </w:rPr>
          <w:fldChar w:fldCharType="separate"/>
        </w:r>
        <w:r w:rsidR="0082428D">
          <w:rPr>
            <w:b/>
            <w:bCs/>
            <w:i/>
            <w:noProof/>
            <w:sz w:val="16"/>
            <w:szCs w:val="16"/>
          </w:rPr>
          <w:t>46</w:t>
        </w:r>
        <w:r w:rsidRPr="000A12B6">
          <w:rPr>
            <w:b/>
            <w:bCs/>
            <w:i/>
            <w:sz w:val="16"/>
            <w:szCs w:val="16"/>
          </w:rPr>
          <w:fldChar w:fldCharType="end"/>
        </w:r>
      </w:p>
    </w:sdtContent>
  </w:sdt>
  <w:p w:rsidR="00E60110" w:rsidRDefault="00E6011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058513704"/>
      <w:docPartObj>
        <w:docPartGallery w:val="Page Numbers (Top of Page)"/>
        <w:docPartUnique/>
      </w:docPartObj>
    </w:sdtPr>
    <w:sdtContent>
      <w:p w:rsidR="00E60110" w:rsidRPr="00E87088" w:rsidRDefault="00E60110">
        <w:pPr>
          <w:pStyle w:val="ae"/>
          <w:jc w:val="right"/>
          <w:rPr>
            <w:i/>
            <w:sz w:val="20"/>
            <w:szCs w:val="20"/>
          </w:rPr>
        </w:pPr>
        <w:r w:rsidRPr="00E87088">
          <w:rPr>
            <w:i/>
            <w:sz w:val="20"/>
            <w:szCs w:val="20"/>
          </w:rPr>
          <w:t xml:space="preserve">Страница </w:t>
        </w:r>
        <w:r w:rsidRPr="00E87088">
          <w:rPr>
            <w:b/>
            <w:bCs/>
            <w:i/>
            <w:sz w:val="20"/>
            <w:szCs w:val="20"/>
          </w:rPr>
          <w:fldChar w:fldCharType="begin"/>
        </w:r>
        <w:r w:rsidRPr="00E87088">
          <w:rPr>
            <w:b/>
            <w:bCs/>
            <w:i/>
            <w:sz w:val="20"/>
            <w:szCs w:val="20"/>
          </w:rPr>
          <w:instrText>PAGE</w:instrText>
        </w:r>
        <w:r w:rsidRPr="00E87088">
          <w:rPr>
            <w:b/>
            <w:bCs/>
            <w:i/>
            <w:sz w:val="20"/>
            <w:szCs w:val="20"/>
          </w:rPr>
          <w:fldChar w:fldCharType="separate"/>
        </w:r>
        <w:r w:rsidR="0082428D">
          <w:rPr>
            <w:b/>
            <w:bCs/>
            <w:i/>
            <w:noProof/>
            <w:sz w:val="20"/>
            <w:szCs w:val="20"/>
          </w:rPr>
          <w:t>46</w:t>
        </w:r>
        <w:r w:rsidRPr="00E87088">
          <w:rPr>
            <w:b/>
            <w:bCs/>
            <w:i/>
            <w:sz w:val="20"/>
            <w:szCs w:val="20"/>
          </w:rPr>
          <w:fldChar w:fldCharType="end"/>
        </w:r>
        <w:r w:rsidRPr="00E87088">
          <w:rPr>
            <w:i/>
            <w:sz w:val="20"/>
            <w:szCs w:val="20"/>
          </w:rPr>
          <w:t xml:space="preserve"> из </w:t>
        </w:r>
        <w:r w:rsidRPr="00E87088">
          <w:rPr>
            <w:b/>
            <w:bCs/>
            <w:i/>
            <w:sz w:val="20"/>
            <w:szCs w:val="20"/>
          </w:rPr>
          <w:fldChar w:fldCharType="begin"/>
        </w:r>
        <w:r w:rsidRPr="00E87088">
          <w:rPr>
            <w:b/>
            <w:bCs/>
            <w:i/>
            <w:sz w:val="20"/>
            <w:szCs w:val="20"/>
          </w:rPr>
          <w:instrText>NUMPAGES</w:instrText>
        </w:r>
        <w:r w:rsidRPr="00E87088">
          <w:rPr>
            <w:b/>
            <w:bCs/>
            <w:i/>
            <w:sz w:val="20"/>
            <w:szCs w:val="20"/>
          </w:rPr>
          <w:fldChar w:fldCharType="separate"/>
        </w:r>
        <w:r w:rsidR="0082428D">
          <w:rPr>
            <w:b/>
            <w:bCs/>
            <w:i/>
            <w:noProof/>
            <w:sz w:val="20"/>
            <w:szCs w:val="20"/>
          </w:rPr>
          <w:t>46</w:t>
        </w:r>
        <w:r w:rsidRPr="00E87088">
          <w:rPr>
            <w:b/>
            <w:bCs/>
            <w:i/>
            <w:sz w:val="20"/>
            <w:szCs w:val="20"/>
          </w:rPr>
          <w:fldChar w:fldCharType="end"/>
        </w:r>
      </w:p>
    </w:sdtContent>
  </w:sdt>
  <w:p w:rsidR="00E60110" w:rsidRDefault="00E6011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15:restartNumberingAfterBreak="0">
    <w:nsid w:val="0EC30783"/>
    <w:multiLevelType w:val="multilevel"/>
    <w:tmpl w:val="9F784D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4B2F05"/>
    <w:multiLevelType w:val="hybridMultilevel"/>
    <w:tmpl w:val="F1481E0E"/>
    <w:lvl w:ilvl="0" w:tplc="A894E5A6">
      <w:start w:val="1"/>
      <w:numFmt w:val="decimal"/>
      <w:lvlText w:val="%1."/>
      <w:lvlJc w:val="left"/>
      <w:pPr>
        <w:ind w:left="720" w:hanging="360"/>
      </w:pPr>
      <w:rPr>
        <w:rFonts w:hint="default"/>
      </w:rPr>
    </w:lvl>
    <w:lvl w:ilvl="1" w:tplc="8DE070AE" w:tentative="1">
      <w:start w:val="1"/>
      <w:numFmt w:val="lowerLetter"/>
      <w:lvlText w:val="%2."/>
      <w:lvlJc w:val="left"/>
      <w:pPr>
        <w:ind w:left="1440" w:hanging="360"/>
      </w:pPr>
    </w:lvl>
    <w:lvl w:ilvl="2" w:tplc="1E98324A" w:tentative="1">
      <w:start w:val="1"/>
      <w:numFmt w:val="lowerRoman"/>
      <w:lvlText w:val="%3."/>
      <w:lvlJc w:val="right"/>
      <w:pPr>
        <w:ind w:left="2160" w:hanging="180"/>
      </w:pPr>
    </w:lvl>
    <w:lvl w:ilvl="3" w:tplc="C49891B2" w:tentative="1">
      <w:start w:val="1"/>
      <w:numFmt w:val="decimal"/>
      <w:lvlText w:val="%4."/>
      <w:lvlJc w:val="left"/>
      <w:pPr>
        <w:ind w:left="2880" w:hanging="360"/>
      </w:pPr>
    </w:lvl>
    <w:lvl w:ilvl="4" w:tplc="CBC8319C" w:tentative="1">
      <w:start w:val="1"/>
      <w:numFmt w:val="lowerLetter"/>
      <w:lvlText w:val="%5."/>
      <w:lvlJc w:val="left"/>
      <w:pPr>
        <w:ind w:left="3600" w:hanging="360"/>
      </w:pPr>
    </w:lvl>
    <w:lvl w:ilvl="5" w:tplc="B956CE5A" w:tentative="1">
      <w:start w:val="1"/>
      <w:numFmt w:val="lowerRoman"/>
      <w:lvlText w:val="%6."/>
      <w:lvlJc w:val="right"/>
      <w:pPr>
        <w:ind w:left="4320" w:hanging="180"/>
      </w:pPr>
    </w:lvl>
    <w:lvl w:ilvl="6" w:tplc="FC7003DC" w:tentative="1">
      <w:start w:val="1"/>
      <w:numFmt w:val="decimal"/>
      <w:lvlText w:val="%7."/>
      <w:lvlJc w:val="left"/>
      <w:pPr>
        <w:ind w:left="5040" w:hanging="360"/>
      </w:pPr>
    </w:lvl>
    <w:lvl w:ilvl="7" w:tplc="5E765ADC" w:tentative="1">
      <w:start w:val="1"/>
      <w:numFmt w:val="lowerLetter"/>
      <w:lvlText w:val="%8."/>
      <w:lvlJc w:val="left"/>
      <w:pPr>
        <w:ind w:left="5760" w:hanging="360"/>
      </w:pPr>
    </w:lvl>
    <w:lvl w:ilvl="8" w:tplc="3DFE90CC" w:tentative="1">
      <w:start w:val="1"/>
      <w:numFmt w:val="lowerRoman"/>
      <w:lvlText w:val="%9."/>
      <w:lvlJc w:val="right"/>
      <w:pPr>
        <w:ind w:left="6480" w:hanging="180"/>
      </w:pPr>
    </w:lvl>
  </w:abstractNum>
  <w:abstractNum w:abstractNumId="3" w15:restartNumberingAfterBreak="0">
    <w:nsid w:val="19E22E19"/>
    <w:multiLevelType w:val="hybridMultilevel"/>
    <w:tmpl w:val="DFB81A88"/>
    <w:lvl w:ilvl="0" w:tplc="52087B7C">
      <w:start w:val="1"/>
      <w:numFmt w:val="upperRoman"/>
      <w:lvlText w:val="%1."/>
      <w:lvlJc w:val="left"/>
      <w:pPr>
        <w:ind w:left="1080" w:hanging="72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C24F7"/>
    <w:multiLevelType w:val="multilevel"/>
    <w:tmpl w:val="A0FA25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02155E"/>
    <w:multiLevelType w:val="hybridMultilevel"/>
    <w:tmpl w:val="84CA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270C0C"/>
    <w:multiLevelType w:val="multilevel"/>
    <w:tmpl w:val="AAEC9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446AD1"/>
    <w:multiLevelType w:val="hybridMultilevel"/>
    <w:tmpl w:val="305A4EB6"/>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15:restartNumberingAfterBreak="0">
    <w:nsid w:val="29FE2ADF"/>
    <w:multiLevelType w:val="hybridMultilevel"/>
    <w:tmpl w:val="D36A0B2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2A4300CF"/>
    <w:multiLevelType w:val="hybridMultilevel"/>
    <w:tmpl w:val="5B38064A"/>
    <w:styleLink w:val="ImportedStyle3"/>
    <w:lvl w:ilvl="0" w:tplc="A0FA1F60">
      <w:start w:val="1"/>
      <w:numFmt w:val="decimal"/>
      <w:lvlText w:val="%1)"/>
      <w:lvlJc w:val="left"/>
      <w:pPr>
        <w:tabs>
          <w:tab w:val="num" w:pos="2460"/>
        </w:tabs>
        <w:ind w:left="1380" w:firstLine="780"/>
      </w:pPr>
      <w:rPr>
        <w:rFonts w:hAnsi="Arial Unicode MS"/>
        <w:caps w:val="0"/>
        <w:smallCaps w:val="0"/>
        <w:strike w:val="0"/>
        <w:dstrike w:val="0"/>
        <w:outline w:val="0"/>
        <w:emboss w:val="0"/>
        <w:imprint w:val="0"/>
        <w:spacing w:val="0"/>
        <w:w w:val="100"/>
        <w:kern w:val="0"/>
        <w:position w:val="0"/>
        <w:highlight w:val="none"/>
        <w:vertAlign w:val="baseline"/>
      </w:rPr>
    </w:lvl>
    <w:lvl w:ilvl="1" w:tplc="E9CE0A72">
      <w:start w:val="1"/>
      <w:numFmt w:val="decimal"/>
      <w:lvlText w:val="%2)"/>
      <w:lvlJc w:val="left"/>
      <w:pPr>
        <w:tabs>
          <w:tab w:val="num" w:pos="1416"/>
        </w:tabs>
        <w:ind w:left="336" w:firstLine="744"/>
      </w:pPr>
      <w:rPr>
        <w:rFonts w:hAnsi="Arial Unicode MS"/>
        <w:caps w:val="0"/>
        <w:smallCaps w:val="0"/>
        <w:strike w:val="0"/>
        <w:dstrike w:val="0"/>
        <w:outline w:val="0"/>
        <w:emboss w:val="0"/>
        <w:imprint w:val="0"/>
        <w:spacing w:val="0"/>
        <w:w w:val="100"/>
        <w:kern w:val="0"/>
        <w:position w:val="0"/>
        <w:highlight w:val="none"/>
        <w:vertAlign w:val="baseline"/>
      </w:rPr>
    </w:lvl>
    <w:lvl w:ilvl="2" w:tplc="FA2C0F10">
      <w:start w:val="1"/>
      <w:numFmt w:val="decimal"/>
      <w:suff w:val="nothing"/>
      <w:lvlText w:val="%3."/>
      <w:lvlJc w:val="left"/>
      <w:pPr>
        <w:ind w:left="900" w:firstLine="936"/>
      </w:pPr>
      <w:rPr>
        <w:rFonts w:hAnsi="Arial Unicode MS"/>
        <w:caps w:val="0"/>
        <w:smallCaps w:val="0"/>
        <w:strike w:val="0"/>
        <w:dstrike w:val="0"/>
        <w:outline w:val="0"/>
        <w:emboss w:val="0"/>
        <w:imprint w:val="0"/>
        <w:spacing w:val="0"/>
        <w:w w:val="100"/>
        <w:kern w:val="0"/>
        <w:position w:val="0"/>
        <w:highlight w:val="none"/>
        <w:vertAlign w:val="baseline"/>
      </w:rPr>
    </w:lvl>
    <w:lvl w:ilvl="3" w:tplc="5BEE2884">
      <w:start w:val="1"/>
      <w:numFmt w:val="decimal"/>
      <w:lvlText w:val="%4."/>
      <w:lvlJc w:val="left"/>
      <w:pPr>
        <w:tabs>
          <w:tab w:val="num" w:pos="2520"/>
        </w:tabs>
        <w:ind w:left="1440" w:firstLine="768"/>
      </w:pPr>
      <w:rPr>
        <w:rFonts w:hAnsi="Arial Unicode MS"/>
        <w:caps w:val="0"/>
        <w:smallCaps w:val="0"/>
        <w:strike w:val="0"/>
        <w:dstrike w:val="0"/>
        <w:outline w:val="0"/>
        <w:emboss w:val="0"/>
        <w:imprint w:val="0"/>
        <w:spacing w:val="0"/>
        <w:w w:val="100"/>
        <w:kern w:val="0"/>
        <w:position w:val="0"/>
        <w:highlight w:val="none"/>
        <w:vertAlign w:val="baseline"/>
      </w:rPr>
    </w:lvl>
    <w:lvl w:ilvl="4" w:tplc="D0725312">
      <w:start w:val="1"/>
      <w:numFmt w:val="lowerLetter"/>
      <w:lvlText w:val="%5."/>
      <w:lvlJc w:val="left"/>
      <w:pPr>
        <w:tabs>
          <w:tab w:val="num" w:pos="3240"/>
        </w:tabs>
        <w:ind w:left="2160" w:firstLine="780"/>
      </w:pPr>
      <w:rPr>
        <w:rFonts w:hAnsi="Arial Unicode MS"/>
        <w:caps w:val="0"/>
        <w:smallCaps w:val="0"/>
        <w:strike w:val="0"/>
        <w:dstrike w:val="0"/>
        <w:outline w:val="0"/>
        <w:emboss w:val="0"/>
        <w:imprint w:val="0"/>
        <w:spacing w:val="0"/>
        <w:w w:val="100"/>
        <w:kern w:val="0"/>
        <w:position w:val="0"/>
        <w:highlight w:val="none"/>
        <w:vertAlign w:val="baseline"/>
      </w:rPr>
    </w:lvl>
    <w:lvl w:ilvl="5" w:tplc="6F385B40">
      <w:start w:val="1"/>
      <w:numFmt w:val="lowerRoman"/>
      <w:lvlText w:val="%6."/>
      <w:lvlJc w:val="left"/>
      <w:pPr>
        <w:tabs>
          <w:tab w:val="num" w:pos="3960"/>
        </w:tabs>
        <w:ind w:left="2880" w:firstLine="872"/>
      </w:pPr>
      <w:rPr>
        <w:rFonts w:hAnsi="Arial Unicode MS"/>
        <w:caps w:val="0"/>
        <w:smallCaps w:val="0"/>
        <w:strike w:val="0"/>
        <w:dstrike w:val="0"/>
        <w:outline w:val="0"/>
        <w:emboss w:val="0"/>
        <w:imprint w:val="0"/>
        <w:spacing w:val="0"/>
        <w:w w:val="100"/>
        <w:kern w:val="0"/>
        <w:position w:val="0"/>
        <w:highlight w:val="none"/>
        <w:vertAlign w:val="baseline"/>
      </w:rPr>
    </w:lvl>
    <w:lvl w:ilvl="6" w:tplc="414ED806">
      <w:start w:val="1"/>
      <w:numFmt w:val="decimal"/>
      <w:lvlText w:val="%7."/>
      <w:lvlJc w:val="left"/>
      <w:pPr>
        <w:tabs>
          <w:tab w:val="num" w:pos="4680"/>
        </w:tabs>
        <w:ind w:left="3600" w:firstLine="804"/>
      </w:pPr>
      <w:rPr>
        <w:rFonts w:hAnsi="Arial Unicode MS"/>
        <w:caps w:val="0"/>
        <w:smallCaps w:val="0"/>
        <w:strike w:val="0"/>
        <w:dstrike w:val="0"/>
        <w:outline w:val="0"/>
        <w:emboss w:val="0"/>
        <w:imprint w:val="0"/>
        <w:spacing w:val="0"/>
        <w:w w:val="100"/>
        <w:kern w:val="0"/>
        <w:position w:val="0"/>
        <w:highlight w:val="none"/>
        <w:vertAlign w:val="baseline"/>
      </w:rPr>
    </w:lvl>
    <w:lvl w:ilvl="7" w:tplc="EC6220A4">
      <w:start w:val="1"/>
      <w:numFmt w:val="lowerLetter"/>
      <w:lvlText w:val="%8."/>
      <w:lvlJc w:val="left"/>
      <w:pPr>
        <w:tabs>
          <w:tab w:val="num" w:pos="5400"/>
        </w:tabs>
        <w:ind w:left="4320" w:firstLine="816"/>
      </w:pPr>
      <w:rPr>
        <w:rFonts w:hAnsi="Arial Unicode MS"/>
        <w:caps w:val="0"/>
        <w:smallCaps w:val="0"/>
        <w:strike w:val="0"/>
        <w:dstrike w:val="0"/>
        <w:outline w:val="0"/>
        <w:emboss w:val="0"/>
        <w:imprint w:val="0"/>
        <w:spacing w:val="0"/>
        <w:w w:val="100"/>
        <w:kern w:val="0"/>
        <w:position w:val="0"/>
        <w:highlight w:val="none"/>
        <w:vertAlign w:val="baseline"/>
      </w:rPr>
    </w:lvl>
    <w:lvl w:ilvl="8" w:tplc="79AA072E">
      <w:start w:val="1"/>
      <w:numFmt w:val="lowerRoman"/>
      <w:lvlText w:val="%9."/>
      <w:lvlJc w:val="left"/>
      <w:pPr>
        <w:tabs>
          <w:tab w:val="num" w:pos="6120"/>
        </w:tabs>
        <w:ind w:left="5040" w:firstLine="9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7800BF"/>
    <w:multiLevelType w:val="hybridMultilevel"/>
    <w:tmpl w:val="904E8BF2"/>
    <w:lvl w:ilvl="0" w:tplc="45A2AA60">
      <w:start w:val="1"/>
      <w:numFmt w:val="decimal"/>
      <w:lvlText w:val="%1."/>
      <w:lvlJc w:val="left"/>
      <w:pPr>
        <w:tabs>
          <w:tab w:val="num" w:pos="720"/>
        </w:tabs>
        <w:ind w:left="720" w:hanging="360"/>
      </w:pPr>
      <w:rPr>
        <w:rFonts w:ascii="Times New Roman" w:eastAsiaTheme="minorHAnsi" w:hAnsi="Times New Roman" w:cs="Times New Roman"/>
      </w:rPr>
    </w:lvl>
    <w:lvl w:ilvl="1" w:tplc="2C54FBFA">
      <w:numFmt w:val="bullet"/>
      <w:lvlText w:val="•"/>
      <w:lvlJc w:val="left"/>
      <w:pPr>
        <w:tabs>
          <w:tab w:val="num" w:pos="1440"/>
        </w:tabs>
        <w:ind w:left="1440" w:hanging="360"/>
      </w:pPr>
      <w:rPr>
        <w:rFonts w:ascii="Times New Roman" w:hAnsi="Times New Roman" w:hint="default"/>
      </w:rPr>
    </w:lvl>
    <w:lvl w:ilvl="2" w:tplc="281C432E" w:tentative="1">
      <w:start w:val="1"/>
      <w:numFmt w:val="bullet"/>
      <w:lvlText w:val="•"/>
      <w:lvlJc w:val="left"/>
      <w:pPr>
        <w:tabs>
          <w:tab w:val="num" w:pos="2160"/>
        </w:tabs>
        <w:ind w:left="2160" w:hanging="360"/>
      </w:pPr>
      <w:rPr>
        <w:rFonts w:ascii="Times New Roman" w:hAnsi="Times New Roman" w:hint="default"/>
      </w:rPr>
    </w:lvl>
    <w:lvl w:ilvl="3" w:tplc="B262FAF0" w:tentative="1">
      <w:start w:val="1"/>
      <w:numFmt w:val="bullet"/>
      <w:lvlText w:val="•"/>
      <w:lvlJc w:val="left"/>
      <w:pPr>
        <w:tabs>
          <w:tab w:val="num" w:pos="2880"/>
        </w:tabs>
        <w:ind w:left="2880" w:hanging="360"/>
      </w:pPr>
      <w:rPr>
        <w:rFonts w:ascii="Times New Roman" w:hAnsi="Times New Roman" w:hint="default"/>
      </w:rPr>
    </w:lvl>
    <w:lvl w:ilvl="4" w:tplc="96BC4F32" w:tentative="1">
      <w:start w:val="1"/>
      <w:numFmt w:val="bullet"/>
      <w:lvlText w:val="•"/>
      <w:lvlJc w:val="left"/>
      <w:pPr>
        <w:tabs>
          <w:tab w:val="num" w:pos="3600"/>
        </w:tabs>
        <w:ind w:left="3600" w:hanging="360"/>
      </w:pPr>
      <w:rPr>
        <w:rFonts w:ascii="Times New Roman" w:hAnsi="Times New Roman" w:hint="default"/>
      </w:rPr>
    </w:lvl>
    <w:lvl w:ilvl="5" w:tplc="9376C31A" w:tentative="1">
      <w:start w:val="1"/>
      <w:numFmt w:val="bullet"/>
      <w:lvlText w:val="•"/>
      <w:lvlJc w:val="left"/>
      <w:pPr>
        <w:tabs>
          <w:tab w:val="num" w:pos="4320"/>
        </w:tabs>
        <w:ind w:left="4320" w:hanging="360"/>
      </w:pPr>
      <w:rPr>
        <w:rFonts w:ascii="Times New Roman" w:hAnsi="Times New Roman" w:hint="default"/>
      </w:rPr>
    </w:lvl>
    <w:lvl w:ilvl="6" w:tplc="6D780F5C" w:tentative="1">
      <w:start w:val="1"/>
      <w:numFmt w:val="bullet"/>
      <w:lvlText w:val="•"/>
      <w:lvlJc w:val="left"/>
      <w:pPr>
        <w:tabs>
          <w:tab w:val="num" w:pos="5040"/>
        </w:tabs>
        <w:ind w:left="5040" w:hanging="360"/>
      </w:pPr>
      <w:rPr>
        <w:rFonts w:ascii="Times New Roman" w:hAnsi="Times New Roman" w:hint="default"/>
      </w:rPr>
    </w:lvl>
    <w:lvl w:ilvl="7" w:tplc="A3127F5E" w:tentative="1">
      <w:start w:val="1"/>
      <w:numFmt w:val="bullet"/>
      <w:lvlText w:val="•"/>
      <w:lvlJc w:val="left"/>
      <w:pPr>
        <w:tabs>
          <w:tab w:val="num" w:pos="5760"/>
        </w:tabs>
        <w:ind w:left="5760" w:hanging="360"/>
      </w:pPr>
      <w:rPr>
        <w:rFonts w:ascii="Times New Roman" w:hAnsi="Times New Roman" w:hint="default"/>
      </w:rPr>
    </w:lvl>
    <w:lvl w:ilvl="8" w:tplc="CF1AA1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865220"/>
    <w:multiLevelType w:val="hybridMultilevel"/>
    <w:tmpl w:val="5B38064A"/>
    <w:numStyleLink w:val="ImportedStyle3"/>
  </w:abstractNum>
  <w:abstractNum w:abstractNumId="12" w15:restartNumberingAfterBreak="0">
    <w:nsid w:val="36353B74"/>
    <w:multiLevelType w:val="hybridMultilevel"/>
    <w:tmpl w:val="828C96D2"/>
    <w:lvl w:ilvl="0" w:tplc="69AC8DCA">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15:restartNumberingAfterBreak="0">
    <w:nsid w:val="37D0611D"/>
    <w:multiLevelType w:val="multilevel"/>
    <w:tmpl w:val="A4F8607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BDE7A77"/>
    <w:multiLevelType w:val="hybridMultilevel"/>
    <w:tmpl w:val="03623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37E81"/>
    <w:multiLevelType w:val="hybridMultilevel"/>
    <w:tmpl w:val="D16CA3F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6" w15:restartNumberingAfterBreak="0">
    <w:nsid w:val="52071034"/>
    <w:multiLevelType w:val="hybridMultilevel"/>
    <w:tmpl w:val="BEE26E50"/>
    <w:lvl w:ilvl="0" w:tplc="69AC8DCA">
      <w:start w:val="1"/>
      <w:numFmt w:val="russianLower"/>
      <w:lvlText w:val="%1)"/>
      <w:lvlJc w:val="left"/>
      <w:pPr>
        <w:ind w:left="1440" w:hanging="360"/>
      </w:pPr>
      <w:rPr>
        <w:rFonts w:hint="default"/>
      </w:rPr>
    </w:lvl>
    <w:lvl w:ilvl="1" w:tplc="69AC8D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11EAE"/>
    <w:multiLevelType w:val="hybridMultilevel"/>
    <w:tmpl w:val="51C8FE2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72AF016A"/>
    <w:multiLevelType w:val="multilevel"/>
    <w:tmpl w:val="F160BA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66146E2"/>
    <w:multiLevelType w:val="multilevel"/>
    <w:tmpl w:val="1B84ED58"/>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C7A3354"/>
    <w:multiLevelType w:val="multilevel"/>
    <w:tmpl w:val="0CDCC9C2"/>
    <w:styleLink w:val="ImportedStyle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60" w:firstLine="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firstLine="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firstLine="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160" w:firstLine="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20" w:firstLine="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firstLine="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E304D5E"/>
    <w:multiLevelType w:val="hybridMultilevel"/>
    <w:tmpl w:val="8A6A851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15:restartNumberingAfterBreak="0">
    <w:nsid w:val="7F0A69BD"/>
    <w:multiLevelType w:val="multilevel"/>
    <w:tmpl w:val="858243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FDC6117"/>
    <w:multiLevelType w:val="hybridMultilevel"/>
    <w:tmpl w:val="D6DAFAF2"/>
    <w:lvl w:ilvl="0" w:tplc="74FE9C38">
      <w:start w:val="1"/>
      <w:numFmt w:val="decimal"/>
      <w:lvlText w:val="%1."/>
      <w:lvlJc w:val="left"/>
      <w:pPr>
        <w:ind w:left="720" w:hanging="360"/>
      </w:pPr>
      <w:rPr>
        <w:rFonts w:hint="default"/>
      </w:rPr>
    </w:lvl>
    <w:lvl w:ilvl="1" w:tplc="8AAC699A" w:tentative="1">
      <w:start w:val="1"/>
      <w:numFmt w:val="lowerLetter"/>
      <w:lvlText w:val="%2."/>
      <w:lvlJc w:val="left"/>
      <w:pPr>
        <w:ind w:left="1440" w:hanging="360"/>
      </w:pPr>
    </w:lvl>
    <w:lvl w:ilvl="2" w:tplc="C9D0B848" w:tentative="1">
      <w:start w:val="1"/>
      <w:numFmt w:val="lowerRoman"/>
      <w:lvlText w:val="%3."/>
      <w:lvlJc w:val="right"/>
      <w:pPr>
        <w:ind w:left="2160" w:hanging="180"/>
      </w:pPr>
    </w:lvl>
    <w:lvl w:ilvl="3" w:tplc="3B14FDDE" w:tentative="1">
      <w:start w:val="1"/>
      <w:numFmt w:val="decimal"/>
      <w:lvlText w:val="%4."/>
      <w:lvlJc w:val="left"/>
      <w:pPr>
        <w:ind w:left="2880" w:hanging="360"/>
      </w:pPr>
    </w:lvl>
    <w:lvl w:ilvl="4" w:tplc="CC0ECC28" w:tentative="1">
      <w:start w:val="1"/>
      <w:numFmt w:val="lowerLetter"/>
      <w:lvlText w:val="%5."/>
      <w:lvlJc w:val="left"/>
      <w:pPr>
        <w:ind w:left="3600" w:hanging="360"/>
      </w:pPr>
    </w:lvl>
    <w:lvl w:ilvl="5" w:tplc="B3DEC128" w:tentative="1">
      <w:start w:val="1"/>
      <w:numFmt w:val="lowerRoman"/>
      <w:lvlText w:val="%6."/>
      <w:lvlJc w:val="right"/>
      <w:pPr>
        <w:ind w:left="4320" w:hanging="180"/>
      </w:pPr>
    </w:lvl>
    <w:lvl w:ilvl="6" w:tplc="D57EFCB6" w:tentative="1">
      <w:start w:val="1"/>
      <w:numFmt w:val="decimal"/>
      <w:lvlText w:val="%7."/>
      <w:lvlJc w:val="left"/>
      <w:pPr>
        <w:ind w:left="5040" w:hanging="360"/>
      </w:pPr>
    </w:lvl>
    <w:lvl w:ilvl="7" w:tplc="62385474" w:tentative="1">
      <w:start w:val="1"/>
      <w:numFmt w:val="lowerLetter"/>
      <w:lvlText w:val="%8."/>
      <w:lvlJc w:val="left"/>
      <w:pPr>
        <w:ind w:left="5760" w:hanging="360"/>
      </w:pPr>
    </w:lvl>
    <w:lvl w:ilvl="8" w:tplc="6CF8E0C6"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14"/>
  </w:num>
  <w:num w:numId="5">
    <w:abstractNumId w:val="6"/>
  </w:num>
  <w:num w:numId="6">
    <w:abstractNumId w:val="10"/>
  </w:num>
  <w:num w:numId="7">
    <w:abstractNumId w:val="1"/>
  </w:num>
  <w:num w:numId="8">
    <w:abstractNumId w:val="13"/>
  </w:num>
  <w:num w:numId="9">
    <w:abstractNumId w:val="22"/>
  </w:num>
  <w:num w:numId="10">
    <w:abstractNumId w:val="4"/>
  </w:num>
  <w:num w:numId="11">
    <w:abstractNumId w:val="18"/>
  </w:num>
  <w:num w:numId="12">
    <w:abstractNumId w:val="21"/>
  </w:num>
  <w:num w:numId="13">
    <w:abstractNumId w:val="16"/>
  </w:num>
  <w:num w:numId="14">
    <w:abstractNumId w:val="8"/>
  </w:num>
  <w:num w:numId="15">
    <w:abstractNumId w:val="15"/>
  </w:num>
  <w:num w:numId="16">
    <w:abstractNumId w:val="7"/>
  </w:num>
  <w:num w:numId="17">
    <w:abstractNumId w:val="12"/>
  </w:num>
  <w:num w:numId="18">
    <w:abstractNumId w:val="20"/>
  </w:num>
  <w:num w:numId="19">
    <w:abstractNumId w:val="17"/>
  </w:num>
  <w:num w:numId="20">
    <w:abstractNumId w:val="23"/>
  </w:num>
  <w:num w:numId="21">
    <w:abstractNumId w:val="2"/>
  </w:num>
  <w:num w:numId="22">
    <w:abstractNumId w:val="9"/>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08"/>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B1"/>
    <w:rsid w:val="00001852"/>
    <w:rsid w:val="00001E7B"/>
    <w:rsid w:val="0000238E"/>
    <w:rsid w:val="000029FB"/>
    <w:rsid w:val="000174E1"/>
    <w:rsid w:val="000238E3"/>
    <w:rsid w:val="000252C9"/>
    <w:rsid w:val="00033BCD"/>
    <w:rsid w:val="00036194"/>
    <w:rsid w:val="00036206"/>
    <w:rsid w:val="00040546"/>
    <w:rsid w:val="000430F8"/>
    <w:rsid w:val="000440BC"/>
    <w:rsid w:val="00044F2E"/>
    <w:rsid w:val="0004639C"/>
    <w:rsid w:val="000530DB"/>
    <w:rsid w:val="00053A2B"/>
    <w:rsid w:val="0005786E"/>
    <w:rsid w:val="00057E29"/>
    <w:rsid w:val="00064579"/>
    <w:rsid w:val="00075DBD"/>
    <w:rsid w:val="00085235"/>
    <w:rsid w:val="00085377"/>
    <w:rsid w:val="00086935"/>
    <w:rsid w:val="00086951"/>
    <w:rsid w:val="0008758A"/>
    <w:rsid w:val="00087EB1"/>
    <w:rsid w:val="00090528"/>
    <w:rsid w:val="000A01E1"/>
    <w:rsid w:val="000A10CD"/>
    <w:rsid w:val="000A12B6"/>
    <w:rsid w:val="000A284F"/>
    <w:rsid w:val="000A3030"/>
    <w:rsid w:val="000A3EDF"/>
    <w:rsid w:val="000A56A1"/>
    <w:rsid w:val="000B2EF5"/>
    <w:rsid w:val="000B4A91"/>
    <w:rsid w:val="000C014F"/>
    <w:rsid w:val="000C49F7"/>
    <w:rsid w:val="000D1614"/>
    <w:rsid w:val="000D28BC"/>
    <w:rsid w:val="000F1004"/>
    <w:rsid w:val="000F101D"/>
    <w:rsid w:val="000F4709"/>
    <w:rsid w:val="000F4979"/>
    <w:rsid w:val="000F69CB"/>
    <w:rsid w:val="001020DE"/>
    <w:rsid w:val="0011145E"/>
    <w:rsid w:val="001158F0"/>
    <w:rsid w:val="0012166B"/>
    <w:rsid w:val="00122E4A"/>
    <w:rsid w:val="00123223"/>
    <w:rsid w:val="00130EEE"/>
    <w:rsid w:val="00134B53"/>
    <w:rsid w:val="001403D1"/>
    <w:rsid w:val="001466FD"/>
    <w:rsid w:val="00147B54"/>
    <w:rsid w:val="001504C4"/>
    <w:rsid w:val="00150A53"/>
    <w:rsid w:val="001557AD"/>
    <w:rsid w:val="00155930"/>
    <w:rsid w:val="00156989"/>
    <w:rsid w:val="001622E3"/>
    <w:rsid w:val="001644A7"/>
    <w:rsid w:val="00170920"/>
    <w:rsid w:val="00175642"/>
    <w:rsid w:val="0017709E"/>
    <w:rsid w:val="00180BEC"/>
    <w:rsid w:val="001916E5"/>
    <w:rsid w:val="00192168"/>
    <w:rsid w:val="0019247D"/>
    <w:rsid w:val="00194743"/>
    <w:rsid w:val="00194C3E"/>
    <w:rsid w:val="001A3D13"/>
    <w:rsid w:val="001B0448"/>
    <w:rsid w:val="001B1F2C"/>
    <w:rsid w:val="001B523B"/>
    <w:rsid w:val="001C266E"/>
    <w:rsid w:val="001C7D0C"/>
    <w:rsid w:val="001D1101"/>
    <w:rsid w:val="001D35D6"/>
    <w:rsid w:val="001E0254"/>
    <w:rsid w:val="001E2260"/>
    <w:rsid w:val="001E4023"/>
    <w:rsid w:val="001E4466"/>
    <w:rsid w:val="001E4CF7"/>
    <w:rsid w:val="001E5CEE"/>
    <w:rsid w:val="001F236F"/>
    <w:rsid w:val="00202BAE"/>
    <w:rsid w:val="00211092"/>
    <w:rsid w:val="002146EB"/>
    <w:rsid w:val="00223F9E"/>
    <w:rsid w:val="002266B5"/>
    <w:rsid w:val="00226FF5"/>
    <w:rsid w:val="00234C6C"/>
    <w:rsid w:val="00236ABD"/>
    <w:rsid w:val="00247EA4"/>
    <w:rsid w:val="00252336"/>
    <w:rsid w:val="002542B6"/>
    <w:rsid w:val="00254AD2"/>
    <w:rsid w:val="0025761F"/>
    <w:rsid w:val="0025772B"/>
    <w:rsid w:val="002615AA"/>
    <w:rsid w:val="002630DE"/>
    <w:rsid w:val="00266D60"/>
    <w:rsid w:val="002769C0"/>
    <w:rsid w:val="002831DE"/>
    <w:rsid w:val="00283CE0"/>
    <w:rsid w:val="002840D3"/>
    <w:rsid w:val="00284721"/>
    <w:rsid w:val="00284C9C"/>
    <w:rsid w:val="00293898"/>
    <w:rsid w:val="00296B16"/>
    <w:rsid w:val="002A16BD"/>
    <w:rsid w:val="002A18C0"/>
    <w:rsid w:val="002B2728"/>
    <w:rsid w:val="002B4429"/>
    <w:rsid w:val="002C5E6B"/>
    <w:rsid w:val="002C62AC"/>
    <w:rsid w:val="002C6FE7"/>
    <w:rsid w:val="002D2A63"/>
    <w:rsid w:val="002D4A36"/>
    <w:rsid w:val="002D6FCC"/>
    <w:rsid w:val="002E6313"/>
    <w:rsid w:val="002F2C56"/>
    <w:rsid w:val="002F5901"/>
    <w:rsid w:val="00304643"/>
    <w:rsid w:val="00306BB3"/>
    <w:rsid w:val="00306BE5"/>
    <w:rsid w:val="00306F98"/>
    <w:rsid w:val="00307B17"/>
    <w:rsid w:val="00311172"/>
    <w:rsid w:val="0031234A"/>
    <w:rsid w:val="003162E4"/>
    <w:rsid w:val="00317300"/>
    <w:rsid w:val="003241BA"/>
    <w:rsid w:val="00327314"/>
    <w:rsid w:val="00330DB1"/>
    <w:rsid w:val="00334442"/>
    <w:rsid w:val="00334B3B"/>
    <w:rsid w:val="00334B85"/>
    <w:rsid w:val="00336AA0"/>
    <w:rsid w:val="003425A2"/>
    <w:rsid w:val="003460DB"/>
    <w:rsid w:val="00353D0B"/>
    <w:rsid w:val="00356538"/>
    <w:rsid w:val="00363BEE"/>
    <w:rsid w:val="003665D6"/>
    <w:rsid w:val="00373017"/>
    <w:rsid w:val="00375E41"/>
    <w:rsid w:val="00376C34"/>
    <w:rsid w:val="00376D20"/>
    <w:rsid w:val="0038014A"/>
    <w:rsid w:val="00381104"/>
    <w:rsid w:val="00381F0B"/>
    <w:rsid w:val="00393F2E"/>
    <w:rsid w:val="00394CBC"/>
    <w:rsid w:val="00397F57"/>
    <w:rsid w:val="003A634E"/>
    <w:rsid w:val="003A79ED"/>
    <w:rsid w:val="003B11C6"/>
    <w:rsid w:val="003B12AE"/>
    <w:rsid w:val="003B5482"/>
    <w:rsid w:val="003B6260"/>
    <w:rsid w:val="003C0E0E"/>
    <w:rsid w:val="003C7C16"/>
    <w:rsid w:val="003D1310"/>
    <w:rsid w:val="003D2CE8"/>
    <w:rsid w:val="003E1AC2"/>
    <w:rsid w:val="003E28F5"/>
    <w:rsid w:val="003E571B"/>
    <w:rsid w:val="003E5AA8"/>
    <w:rsid w:val="003E7842"/>
    <w:rsid w:val="003F534B"/>
    <w:rsid w:val="00404124"/>
    <w:rsid w:val="00411D82"/>
    <w:rsid w:val="0041402C"/>
    <w:rsid w:val="0041729E"/>
    <w:rsid w:val="0041799B"/>
    <w:rsid w:val="00420059"/>
    <w:rsid w:val="0042649C"/>
    <w:rsid w:val="00427583"/>
    <w:rsid w:val="00430872"/>
    <w:rsid w:val="00437599"/>
    <w:rsid w:val="0044616D"/>
    <w:rsid w:val="00447646"/>
    <w:rsid w:val="0045161D"/>
    <w:rsid w:val="004635E6"/>
    <w:rsid w:val="00465C44"/>
    <w:rsid w:val="00470223"/>
    <w:rsid w:val="004729F5"/>
    <w:rsid w:val="00473C49"/>
    <w:rsid w:val="00481FD4"/>
    <w:rsid w:val="00486543"/>
    <w:rsid w:val="004872BB"/>
    <w:rsid w:val="0048778A"/>
    <w:rsid w:val="004A67AF"/>
    <w:rsid w:val="004A68AC"/>
    <w:rsid w:val="004B0C85"/>
    <w:rsid w:val="004B0CFE"/>
    <w:rsid w:val="004B2B36"/>
    <w:rsid w:val="004B3958"/>
    <w:rsid w:val="004C17B1"/>
    <w:rsid w:val="004C6781"/>
    <w:rsid w:val="004C6A22"/>
    <w:rsid w:val="004E2123"/>
    <w:rsid w:val="00503B20"/>
    <w:rsid w:val="00505CF1"/>
    <w:rsid w:val="005127A8"/>
    <w:rsid w:val="005200C5"/>
    <w:rsid w:val="00520D1F"/>
    <w:rsid w:val="00525F33"/>
    <w:rsid w:val="00526054"/>
    <w:rsid w:val="005268DB"/>
    <w:rsid w:val="00527B67"/>
    <w:rsid w:val="00532B33"/>
    <w:rsid w:val="005442B4"/>
    <w:rsid w:val="0054677A"/>
    <w:rsid w:val="00547125"/>
    <w:rsid w:val="005522FF"/>
    <w:rsid w:val="005665D1"/>
    <w:rsid w:val="005728C5"/>
    <w:rsid w:val="00577C4B"/>
    <w:rsid w:val="0058005E"/>
    <w:rsid w:val="00581144"/>
    <w:rsid w:val="00590FD6"/>
    <w:rsid w:val="0059192C"/>
    <w:rsid w:val="005A3A57"/>
    <w:rsid w:val="005A7B38"/>
    <w:rsid w:val="005B36F4"/>
    <w:rsid w:val="005B3726"/>
    <w:rsid w:val="005B3DAA"/>
    <w:rsid w:val="005B4B01"/>
    <w:rsid w:val="005B5E77"/>
    <w:rsid w:val="005C2EB3"/>
    <w:rsid w:val="005C794C"/>
    <w:rsid w:val="005D0A86"/>
    <w:rsid w:val="005D2703"/>
    <w:rsid w:val="005D74F8"/>
    <w:rsid w:val="005E59BF"/>
    <w:rsid w:val="005E63B6"/>
    <w:rsid w:val="005F0D36"/>
    <w:rsid w:val="005F2039"/>
    <w:rsid w:val="005F3D26"/>
    <w:rsid w:val="005F442B"/>
    <w:rsid w:val="005F4BC7"/>
    <w:rsid w:val="005F5B10"/>
    <w:rsid w:val="005F721E"/>
    <w:rsid w:val="00600C90"/>
    <w:rsid w:val="0060245E"/>
    <w:rsid w:val="00611531"/>
    <w:rsid w:val="00611E76"/>
    <w:rsid w:val="006207B7"/>
    <w:rsid w:val="00622F36"/>
    <w:rsid w:val="00623FE5"/>
    <w:rsid w:val="00625959"/>
    <w:rsid w:val="0062732A"/>
    <w:rsid w:val="00632B72"/>
    <w:rsid w:val="00634B4A"/>
    <w:rsid w:val="00637A59"/>
    <w:rsid w:val="00640E2B"/>
    <w:rsid w:val="00642361"/>
    <w:rsid w:val="006427C0"/>
    <w:rsid w:val="0064302F"/>
    <w:rsid w:val="006439B6"/>
    <w:rsid w:val="006447D4"/>
    <w:rsid w:val="00647EE1"/>
    <w:rsid w:val="00652FB0"/>
    <w:rsid w:val="00653643"/>
    <w:rsid w:val="00653918"/>
    <w:rsid w:val="0066273A"/>
    <w:rsid w:val="006652E8"/>
    <w:rsid w:val="00672855"/>
    <w:rsid w:val="00673207"/>
    <w:rsid w:val="006761BC"/>
    <w:rsid w:val="00691CE4"/>
    <w:rsid w:val="00691F7C"/>
    <w:rsid w:val="00692FF1"/>
    <w:rsid w:val="00696F5C"/>
    <w:rsid w:val="0069735B"/>
    <w:rsid w:val="006A353E"/>
    <w:rsid w:val="006A4B69"/>
    <w:rsid w:val="006B00F1"/>
    <w:rsid w:val="006B6283"/>
    <w:rsid w:val="006B6C16"/>
    <w:rsid w:val="006D30F2"/>
    <w:rsid w:val="006D46ED"/>
    <w:rsid w:val="006D6444"/>
    <w:rsid w:val="006E6F61"/>
    <w:rsid w:val="006F2D4E"/>
    <w:rsid w:val="006F4AE0"/>
    <w:rsid w:val="006F5B64"/>
    <w:rsid w:val="00734011"/>
    <w:rsid w:val="00734E8A"/>
    <w:rsid w:val="00735BD4"/>
    <w:rsid w:val="00737F26"/>
    <w:rsid w:val="00747CF2"/>
    <w:rsid w:val="00750835"/>
    <w:rsid w:val="00751503"/>
    <w:rsid w:val="007549E2"/>
    <w:rsid w:val="00761ECB"/>
    <w:rsid w:val="00762451"/>
    <w:rsid w:val="00766742"/>
    <w:rsid w:val="00767777"/>
    <w:rsid w:val="00780765"/>
    <w:rsid w:val="007807A6"/>
    <w:rsid w:val="00783CC0"/>
    <w:rsid w:val="00784860"/>
    <w:rsid w:val="00790545"/>
    <w:rsid w:val="007A19F2"/>
    <w:rsid w:val="007B11E7"/>
    <w:rsid w:val="007B5006"/>
    <w:rsid w:val="007B6388"/>
    <w:rsid w:val="007B6A65"/>
    <w:rsid w:val="007C2B17"/>
    <w:rsid w:val="007D563D"/>
    <w:rsid w:val="007D6096"/>
    <w:rsid w:val="007D61CB"/>
    <w:rsid w:val="007D6A57"/>
    <w:rsid w:val="007E1F8D"/>
    <w:rsid w:val="007E416C"/>
    <w:rsid w:val="007E60E7"/>
    <w:rsid w:val="007F2FB3"/>
    <w:rsid w:val="007F5A19"/>
    <w:rsid w:val="007F6C9C"/>
    <w:rsid w:val="00803659"/>
    <w:rsid w:val="0080366A"/>
    <w:rsid w:val="00805007"/>
    <w:rsid w:val="008137C7"/>
    <w:rsid w:val="00813B6C"/>
    <w:rsid w:val="00813D80"/>
    <w:rsid w:val="0082189B"/>
    <w:rsid w:val="00822977"/>
    <w:rsid w:val="00823359"/>
    <w:rsid w:val="008236F6"/>
    <w:rsid w:val="0082428D"/>
    <w:rsid w:val="008246B6"/>
    <w:rsid w:val="008250C1"/>
    <w:rsid w:val="00826B21"/>
    <w:rsid w:val="00830354"/>
    <w:rsid w:val="008331BA"/>
    <w:rsid w:val="00840049"/>
    <w:rsid w:val="0084357B"/>
    <w:rsid w:val="00847998"/>
    <w:rsid w:val="008564D5"/>
    <w:rsid w:val="00857F4C"/>
    <w:rsid w:val="00860BB6"/>
    <w:rsid w:val="00863387"/>
    <w:rsid w:val="008718C3"/>
    <w:rsid w:val="008735E7"/>
    <w:rsid w:val="00874A39"/>
    <w:rsid w:val="00877EC5"/>
    <w:rsid w:val="00881A7A"/>
    <w:rsid w:val="0088314C"/>
    <w:rsid w:val="00883CCD"/>
    <w:rsid w:val="00885650"/>
    <w:rsid w:val="00890086"/>
    <w:rsid w:val="00892CF6"/>
    <w:rsid w:val="00893CA4"/>
    <w:rsid w:val="00896E5B"/>
    <w:rsid w:val="008A06B9"/>
    <w:rsid w:val="008B1612"/>
    <w:rsid w:val="008B4C45"/>
    <w:rsid w:val="008B4D3A"/>
    <w:rsid w:val="008B5EE7"/>
    <w:rsid w:val="008B76FF"/>
    <w:rsid w:val="008B7DE4"/>
    <w:rsid w:val="008C20D8"/>
    <w:rsid w:val="008C414C"/>
    <w:rsid w:val="008C4DC4"/>
    <w:rsid w:val="008D0989"/>
    <w:rsid w:val="008E14D6"/>
    <w:rsid w:val="008E63CC"/>
    <w:rsid w:val="008F55D5"/>
    <w:rsid w:val="008F66BF"/>
    <w:rsid w:val="008F677E"/>
    <w:rsid w:val="00901F56"/>
    <w:rsid w:val="0090682F"/>
    <w:rsid w:val="00907E32"/>
    <w:rsid w:val="0091095A"/>
    <w:rsid w:val="009125D9"/>
    <w:rsid w:val="009132CF"/>
    <w:rsid w:val="00917DC0"/>
    <w:rsid w:val="00926E06"/>
    <w:rsid w:val="00927F16"/>
    <w:rsid w:val="00931533"/>
    <w:rsid w:val="009316E7"/>
    <w:rsid w:val="00951056"/>
    <w:rsid w:val="00952B74"/>
    <w:rsid w:val="0096643F"/>
    <w:rsid w:val="009674AB"/>
    <w:rsid w:val="00983436"/>
    <w:rsid w:val="00993DC2"/>
    <w:rsid w:val="009A070B"/>
    <w:rsid w:val="009A3426"/>
    <w:rsid w:val="009A551B"/>
    <w:rsid w:val="009A7957"/>
    <w:rsid w:val="009B1E89"/>
    <w:rsid w:val="009B6218"/>
    <w:rsid w:val="009B6EF6"/>
    <w:rsid w:val="009C333D"/>
    <w:rsid w:val="009C3D1B"/>
    <w:rsid w:val="009C6B57"/>
    <w:rsid w:val="009D23C6"/>
    <w:rsid w:val="009D2FAE"/>
    <w:rsid w:val="009D6617"/>
    <w:rsid w:val="009E5DE9"/>
    <w:rsid w:val="009F6493"/>
    <w:rsid w:val="00A013F4"/>
    <w:rsid w:val="00A04265"/>
    <w:rsid w:val="00A04738"/>
    <w:rsid w:val="00A05D68"/>
    <w:rsid w:val="00A157E9"/>
    <w:rsid w:val="00A22261"/>
    <w:rsid w:val="00A23E70"/>
    <w:rsid w:val="00A24175"/>
    <w:rsid w:val="00A245BA"/>
    <w:rsid w:val="00A31C23"/>
    <w:rsid w:val="00A32469"/>
    <w:rsid w:val="00A37661"/>
    <w:rsid w:val="00A440F1"/>
    <w:rsid w:val="00A4548E"/>
    <w:rsid w:val="00A46CB1"/>
    <w:rsid w:val="00A53C38"/>
    <w:rsid w:val="00A56710"/>
    <w:rsid w:val="00A60410"/>
    <w:rsid w:val="00A64625"/>
    <w:rsid w:val="00A72EFC"/>
    <w:rsid w:val="00A73487"/>
    <w:rsid w:val="00A75128"/>
    <w:rsid w:val="00A81F33"/>
    <w:rsid w:val="00AA5702"/>
    <w:rsid w:val="00AA731E"/>
    <w:rsid w:val="00AB0F63"/>
    <w:rsid w:val="00AB4561"/>
    <w:rsid w:val="00AB625B"/>
    <w:rsid w:val="00AB6DED"/>
    <w:rsid w:val="00AC11CF"/>
    <w:rsid w:val="00AC25EF"/>
    <w:rsid w:val="00AC5F83"/>
    <w:rsid w:val="00AC6129"/>
    <w:rsid w:val="00AC638B"/>
    <w:rsid w:val="00AD3B5B"/>
    <w:rsid w:val="00AD5657"/>
    <w:rsid w:val="00AF09F1"/>
    <w:rsid w:val="00AF179A"/>
    <w:rsid w:val="00B04CBE"/>
    <w:rsid w:val="00B150F4"/>
    <w:rsid w:val="00B15340"/>
    <w:rsid w:val="00B1582C"/>
    <w:rsid w:val="00B22E38"/>
    <w:rsid w:val="00B3075A"/>
    <w:rsid w:val="00B35C45"/>
    <w:rsid w:val="00B371DB"/>
    <w:rsid w:val="00B409BE"/>
    <w:rsid w:val="00B45B77"/>
    <w:rsid w:val="00B467C0"/>
    <w:rsid w:val="00B478BA"/>
    <w:rsid w:val="00B50707"/>
    <w:rsid w:val="00B51229"/>
    <w:rsid w:val="00B519B9"/>
    <w:rsid w:val="00B561A1"/>
    <w:rsid w:val="00B6296A"/>
    <w:rsid w:val="00B63BBB"/>
    <w:rsid w:val="00B658AA"/>
    <w:rsid w:val="00B67164"/>
    <w:rsid w:val="00B67F65"/>
    <w:rsid w:val="00B705A6"/>
    <w:rsid w:val="00B71980"/>
    <w:rsid w:val="00B73967"/>
    <w:rsid w:val="00B80421"/>
    <w:rsid w:val="00B81E16"/>
    <w:rsid w:val="00B86BF6"/>
    <w:rsid w:val="00B86E65"/>
    <w:rsid w:val="00B875B5"/>
    <w:rsid w:val="00B94E5B"/>
    <w:rsid w:val="00B95D35"/>
    <w:rsid w:val="00BA1881"/>
    <w:rsid w:val="00BA265D"/>
    <w:rsid w:val="00BB402B"/>
    <w:rsid w:val="00BC0DC2"/>
    <w:rsid w:val="00BC477F"/>
    <w:rsid w:val="00BD1BE3"/>
    <w:rsid w:val="00BD722D"/>
    <w:rsid w:val="00BE0E12"/>
    <w:rsid w:val="00BE4EBD"/>
    <w:rsid w:val="00BF3FDE"/>
    <w:rsid w:val="00BF406C"/>
    <w:rsid w:val="00C0175D"/>
    <w:rsid w:val="00C04EBA"/>
    <w:rsid w:val="00C0590D"/>
    <w:rsid w:val="00C10B01"/>
    <w:rsid w:val="00C13ACB"/>
    <w:rsid w:val="00C16D16"/>
    <w:rsid w:val="00C2071F"/>
    <w:rsid w:val="00C2576F"/>
    <w:rsid w:val="00C30B58"/>
    <w:rsid w:val="00C313FF"/>
    <w:rsid w:val="00C32613"/>
    <w:rsid w:val="00C32794"/>
    <w:rsid w:val="00C37146"/>
    <w:rsid w:val="00C41ED9"/>
    <w:rsid w:val="00C42979"/>
    <w:rsid w:val="00C43F3A"/>
    <w:rsid w:val="00C50884"/>
    <w:rsid w:val="00C53065"/>
    <w:rsid w:val="00C5622E"/>
    <w:rsid w:val="00C70386"/>
    <w:rsid w:val="00C706FE"/>
    <w:rsid w:val="00C72DE5"/>
    <w:rsid w:val="00C75CE4"/>
    <w:rsid w:val="00C82640"/>
    <w:rsid w:val="00C9040D"/>
    <w:rsid w:val="00C90FF2"/>
    <w:rsid w:val="00C96DF2"/>
    <w:rsid w:val="00C9784B"/>
    <w:rsid w:val="00CA4A09"/>
    <w:rsid w:val="00CB0D01"/>
    <w:rsid w:val="00CB23EB"/>
    <w:rsid w:val="00CB2C25"/>
    <w:rsid w:val="00CC0FF7"/>
    <w:rsid w:val="00CC727E"/>
    <w:rsid w:val="00CD0EA6"/>
    <w:rsid w:val="00CD10B8"/>
    <w:rsid w:val="00CD58E6"/>
    <w:rsid w:val="00CD6128"/>
    <w:rsid w:val="00CE0370"/>
    <w:rsid w:val="00CE0CA0"/>
    <w:rsid w:val="00CE31FC"/>
    <w:rsid w:val="00CE4996"/>
    <w:rsid w:val="00CF20FE"/>
    <w:rsid w:val="00CF2151"/>
    <w:rsid w:val="00CF27BB"/>
    <w:rsid w:val="00CF3B61"/>
    <w:rsid w:val="00CF3FDC"/>
    <w:rsid w:val="00CF51E9"/>
    <w:rsid w:val="00CF58B5"/>
    <w:rsid w:val="00CF612B"/>
    <w:rsid w:val="00D02950"/>
    <w:rsid w:val="00D05D65"/>
    <w:rsid w:val="00D07AFF"/>
    <w:rsid w:val="00D12747"/>
    <w:rsid w:val="00D1746F"/>
    <w:rsid w:val="00D21E47"/>
    <w:rsid w:val="00D25F97"/>
    <w:rsid w:val="00D263A2"/>
    <w:rsid w:val="00D27D7B"/>
    <w:rsid w:val="00D3298A"/>
    <w:rsid w:val="00D35CAC"/>
    <w:rsid w:val="00D36FD7"/>
    <w:rsid w:val="00D37E88"/>
    <w:rsid w:val="00D41ADB"/>
    <w:rsid w:val="00D44686"/>
    <w:rsid w:val="00D458C6"/>
    <w:rsid w:val="00D45B27"/>
    <w:rsid w:val="00D46E60"/>
    <w:rsid w:val="00D50E6E"/>
    <w:rsid w:val="00D532CE"/>
    <w:rsid w:val="00D53B97"/>
    <w:rsid w:val="00D573C8"/>
    <w:rsid w:val="00D57D60"/>
    <w:rsid w:val="00D60938"/>
    <w:rsid w:val="00D64E4B"/>
    <w:rsid w:val="00D65FF7"/>
    <w:rsid w:val="00D666D9"/>
    <w:rsid w:val="00D67C63"/>
    <w:rsid w:val="00D70AFF"/>
    <w:rsid w:val="00D70B35"/>
    <w:rsid w:val="00D71C3D"/>
    <w:rsid w:val="00D7540D"/>
    <w:rsid w:val="00D76F06"/>
    <w:rsid w:val="00D831C4"/>
    <w:rsid w:val="00D96580"/>
    <w:rsid w:val="00DA1657"/>
    <w:rsid w:val="00DA6761"/>
    <w:rsid w:val="00DA761E"/>
    <w:rsid w:val="00DB3F1A"/>
    <w:rsid w:val="00DB4FD8"/>
    <w:rsid w:val="00DC0C60"/>
    <w:rsid w:val="00DC2191"/>
    <w:rsid w:val="00DC3F30"/>
    <w:rsid w:val="00DD1DAF"/>
    <w:rsid w:val="00DE3C8E"/>
    <w:rsid w:val="00DE6493"/>
    <w:rsid w:val="00DE6F6E"/>
    <w:rsid w:val="00DF1D19"/>
    <w:rsid w:val="00DF3D88"/>
    <w:rsid w:val="00DF5AB6"/>
    <w:rsid w:val="00E00075"/>
    <w:rsid w:val="00E0123F"/>
    <w:rsid w:val="00E014DA"/>
    <w:rsid w:val="00E02319"/>
    <w:rsid w:val="00E02493"/>
    <w:rsid w:val="00E150A0"/>
    <w:rsid w:val="00E151BD"/>
    <w:rsid w:val="00E16DA1"/>
    <w:rsid w:val="00E20DDA"/>
    <w:rsid w:val="00E24579"/>
    <w:rsid w:val="00E256EA"/>
    <w:rsid w:val="00E312A6"/>
    <w:rsid w:val="00E33CDE"/>
    <w:rsid w:val="00E342DA"/>
    <w:rsid w:val="00E37462"/>
    <w:rsid w:val="00E40DF0"/>
    <w:rsid w:val="00E4163B"/>
    <w:rsid w:val="00E4479A"/>
    <w:rsid w:val="00E463A4"/>
    <w:rsid w:val="00E50F91"/>
    <w:rsid w:val="00E52C8D"/>
    <w:rsid w:val="00E579FE"/>
    <w:rsid w:val="00E60110"/>
    <w:rsid w:val="00E653E1"/>
    <w:rsid w:val="00E72405"/>
    <w:rsid w:val="00E72674"/>
    <w:rsid w:val="00E74B08"/>
    <w:rsid w:val="00E75C75"/>
    <w:rsid w:val="00E77AF4"/>
    <w:rsid w:val="00E80113"/>
    <w:rsid w:val="00E843DA"/>
    <w:rsid w:val="00E84932"/>
    <w:rsid w:val="00E871AA"/>
    <w:rsid w:val="00E929B6"/>
    <w:rsid w:val="00E935C9"/>
    <w:rsid w:val="00E951CD"/>
    <w:rsid w:val="00E9523C"/>
    <w:rsid w:val="00E97AAD"/>
    <w:rsid w:val="00E97E90"/>
    <w:rsid w:val="00EA1563"/>
    <w:rsid w:val="00EA6E64"/>
    <w:rsid w:val="00EB096C"/>
    <w:rsid w:val="00EB314A"/>
    <w:rsid w:val="00EB46EB"/>
    <w:rsid w:val="00EB7A96"/>
    <w:rsid w:val="00EC04DF"/>
    <w:rsid w:val="00EC356B"/>
    <w:rsid w:val="00EC4BF3"/>
    <w:rsid w:val="00EC63C9"/>
    <w:rsid w:val="00EC72B3"/>
    <w:rsid w:val="00ED409C"/>
    <w:rsid w:val="00EE674C"/>
    <w:rsid w:val="00EF4147"/>
    <w:rsid w:val="00F0183B"/>
    <w:rsid w:val="00F03778"/>
    <w:rsid w:val="00F04E6B"/>
    <w:rsid w:val="00F10140"/>
    <w:rsid w:val="00F10B75"/>
    <w:rsid w:val="00F1309B"/>
    <w:rsid w:val="00F15B61"/>
    <w:rsid w:val="00F164C9"/>
    <w:rsid w:val="00F21636"/>
    <w:rsid w:val="00F21D7D"/>
    <w:rsid w:val="00F25FC3"/>
    <w:rsid w:val="00F273C8"/>
    <w:rsid w:val="00F35B0D"/>
    <w:rsid w:val="00F415EF"/>
    <w:rsid w:val="00F43DAB"/>
    <w:rsid w:val="00F619F8"/>
    <w:rsid w:val="00F64E9A"/>
    <w:rsid w:val="00F65377"/>
    <w:rsid w:val="00F745E5"/>
    <w:rsid w:val="00F935F9"/>
    <w:rsid w:val="00FA1252"/>
    <w:rsid w:val="00FA1722"/>
    <w:rsid w:val="00FA382F"/>
    <w:rsid w:val="00FA645A"/>
    <w:rsid w:val="00FA7DEA"/>
    <w:rsid w:val="00FB0428"/>
    <w:rsid w:val="00FB474F"/>
    <w:rsid w:val="00FB6E81"/>
    <w:rsid w:val="00FC1917"/>
    <w:rsid w:val="00FC48C9"/>
    <w:rsid w:val="00FC5337"/>
    <w:rsid w:val="00FD00C1"/>
    <w:rsid w:val="00FD33DF"/>
    <w:rsid w:val="00FD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98FE2210-5935-4311-B767-7837419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F406C"/>
    <w:rPr>
      <w:sz w:val="20"/>
      <w:szCs w:val="20"/>
    </w:rPr>
  </w:style>
  <w:style w:type="character" w:customStyle="1" w:styleId="a4">
    <w:name w:val="Текст сноски Знак"/>
    <w:basedOn w:val="a0"/>
    <w:link w:val="a3"/>
    <w:semiHidden/>
    <w:rsid w:val="00BF406C"/>
    <w:rPr>
      <w:rFonts w:ascii="Times New Roman" w:eastAsia="Times New Roman" w:hAnsi="Times New Roman" w:cs="Times New Roman"/>
      <w:sz w:val="20"/>
      <w:szCs w:val="20"/>
      <w:lang w:eastAsia="ru-RU"/>
    </w:rPr>
  </w:style>
  <w:style w:type="character" w:styleId="a5">
    <w:name w:val="footnote reference"/>
    <w:basedOn w:val="a0"/>
    <w:semiHidden/>
    <w:rsid w:val="00BF406C"/>
    <w:rPr>
      <w:vertAlign w:val="superscript"/>
    </w:rPr>
  </w:style>
  <w:style w:type="paragraph" w:styleId="a6">
    <w:name w:val="List Paragraph"/>
    <w:basedOn w:val="a"/>
    <w:uiPriority w:val="34"/>
    <w:qFormat/>
    <w:rsid w:val="000174E1"/>
    <w:pPr>
      <w:ind w:left="720"/>
      <w:contextualSpacing/>
    </w:pPr>
  </w:style>
  <w:style w:type="paragraph" w:customStyle="1" w:styleId="Default">
    <w:name w:val="Default"/>
    <w:rsid w:val="00B86E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B86E65"/>
    <w:pPr>
      <w:widowControl w:val="0"/>
      <w:adjustRightInd w:val="0"/>
      <w:spacing w:after="160" w:line="240" w:lineRule="exact"/>
      <w:jc w:val="right"/>
    </w:pPr>
    <w:rPr>
      <w:sz w:val="20"/>
      <w:szCs w:val="20"/>
      <w:lang w:val="en-GB" w:eastAsia="en-US"/>
    </w:rPr>
  </w:style>
  <w:style w:type="paragraph" w:customStyle="1" w:styleId="ConsPlusNormal">
    <w:name w:val="ConsPlusNormal"/>
    <w:rsid w:val="00E74B0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1D11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1622E3"/>
    <w:pPr>
      <w:autoSpaceDE w:val="0"/>
      <w:autoSpaceDN w:val="0"/>
      <w:spacing w:after="120"/>
      <w:ind w:left="283"/>
    </w:pPr>
    <w:rPr>
      <w:sz w:val="20"/>
      <w:szCs w:val="20"/>
    </w:rPr>
  </w:style>
  <w:style w:type="character" w:customStyle="1" w:styleId="a9">
    <w:name w:val="Основной текст с отступом Знак"/>
    <w:basedOn w:val="a0"/>
    <w:link w:val="a8"/>
    <w:rsid w:val="001622E3"/>
    <w:rPr>
      <w:rFonts w:ascii="Times New Roman" w:eastAsia="Times New Roman" w:hAnsi="Times New Roman" w:cs="Times New Roman"/>
      <w:sz w:val="20"/>
      <w:szCs w:val="20"/>
      <w:lang w:eastAsia="ru-RU"/>
    </w:rPr>
  </w:style>
  <w:style w:type="paragraph" w:customStyle="1" w:styleId="1">
    <w:name w:val="Знак1"/>
    <w:basedOn w:val="a"/>
    <w:rsid w:val="002615AA"/>
    <w:pPr>
      <w:widowControl w:val="0"/>
      <w:adjustRightInd w:val="0"/>
      <w:spacing w:after="160" w:line="240" w:lineRule="exact"/>
      <w:jc w:val="right"/>
    </w:pPr>
    <w:rPr>
      <w:sz w:val="20"/>
      <w:szCs w:val="20"/>
      <w:lang w:val="en-GB" w:eastAsia="en-US"/>
    </w:rPr>
  </w:style>
  <w:style w:type="character" w:customStyle="1" w:styleId="aa">
    <w:name w:val="Гипертекстовая ссылка"/>
    <w:basedOn w:val="a0"/>
    <w:rsid w:val="00234C6C"/>
    <w:rPr>
      <w:b/>
      <w:bCs/>
      <w:color w:val="008000"/>
      <w:u w:val="single"/>
    </w:rPr>
  </w:style>
  <w:style w:type="paragraph" w:customStyle="1" w:styleId="ConsNonformat">
    <w:name w:val="ConsNonformat"/>
    <w:rsid w:val="00993DC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b">
    <w:name w:val="Hyperlink"/>
    <w:basedOn w:val="a0"/>
    <w:uiPriority w:val="99"/>
    <w:unhideWhenUsed/>
    <w:rsid w:val="001F236F"/>
    <w:rPr>
      <w:color w:val="0000FF" w:themeColor="hyperlink"/>
      <w:u w:val="single"/>
    </w:rPr>
  </w:style>
  <w:style w:type="paragraph" w:styleId="ac">
    <w:name w:val="Balloon Text"/>
    <w:basedOn w:val="a"/>
    <w:link w:val="ad"/>
    <w:uiPriority w:val="99"/>
    <w:semiHidden/>
    <w:unhideWhenUsed/>
    <w:rsid w:val="005A7B38"/>
    <w:rPr>
      <w:rFonts w:ascii="Tahoma" w:hAnsi="Tahoma" w:cs="Tahoma"/>
      <w:sz w:val="16"/>
      <w:szCs w:val="16"/>
    </w:rPr>
  </w:style>
  <w:style w:type="character" w:customStyle="1" w:styleId="ad">
    <w:name w:val="Текст выноски Знак"/>
    <w:basedOn w:val="a0"/>
    <w:link w:val="ac"/>
    <w:uiPriority w:val="99"/>
    <w:semiHidden/>
    <w:rsid w:val="005A7B38"/>
    <w:rPr>
      <w:rFonts w:ascii="Tahoma" w:eastAsia="Times New Roman" w:hAnsi="Tahoma" w:cs="Tahoma"/>
      <w:sz w:val="16"/>
      <w:szCs w:val="16"/>
      <w:lang w:eastAsia="ru-RU"/>
    </w:rPr>
  </w:style>
  <w:style w:type="paragraph" w:customStyle="1" w:styleId="10">
    <w:name w:val="Абзац списка1"/>
    <w:basedOn w:val="a"/>
    <w:rsid w:val="001D35D6"/>
    <w:pPr>
      <w:ind w:left="720" w:firstLine="284"/>
      <w:jc w:val="both"/>
    </w:pPr>
    <w:rPr>
      <w:rFonts w:ascii="Calibri" w:hAnsi="Calibri"/>
      <w:sz w:val="22"/>
      <w:szCs w:val="22"/>
      <w:lang w:eastAsia="en-US"/>
    </w:rPr>
  </w:style>
  <w:style w:type="paragraph" w:styleId="ae">
    <w:name w:val="header"/>
    <w:basedOn w:val="a"/>
    <w:link w:val="af"/>
    <w:uiPriority w:val="99"/>
    <w:unhideWhenUsed/>
    <w:rsid w:val="000A12B6"/>
    <w:pPr>
      <w:tabs>
        <w:tab w:val="center" w:pos="4677"/>
        <w:tab w:val="right" w:pos="9355"/>
      </w:tabs>
    </w:pPr>
  </w:style>
  <w:style w:type="character" w:customStyle="1" w:styleId="af">
    <w:name w:val="Верхний колонтитул Знак"/>
    <w:basedOn w:val="a0"/>
    <w:link w:val="ae"/>
    <w:uiPriority w:val="99"/>
    <w:rsid w:val="000A12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A12B6"/>
    <w:pPr>
      <w:tabs>
        <w:tab w:val="center" w:pos="4677"/>
        <w:tab w:val="right" w:pos="9355"/>
      </w:tabs>
    </w:pPr>
  </w:style>
  <w:style w:type="character" w:customStyle="1" w:styleId="af1">
    <w:name w:val="Нижний колонтитул Знак"/>
    <w:basedOn w:val="a0"/>
    <w:link w:val="af0"/>
    <w:uiPriority w:val="99"/>
    <w:rsid w:val="000A12B6"/>
    <w:rPr>
      <w:rFonts w:ascii="Times New Roman" w:eastAsia="Times New Roman" w:hAnsi="Times New Roman" w:cs="Times New Roman"/>
      <w:sz w:val="24"/>
      <w:szCs w:val="24"/>
      <w:lang w:eastAsia="ru-RU"/>
    </w:rPr>
  </w:style>
  <w:style w:type="table" w:styleId="af2">
    <w:name w:val="Table Grid"/>
    <w:basedOn w:val="a1"/>
    <w:uiPriority w:val="59"/>
    <w:rsid w:val="0091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1504C4"/>
    <w:rPr>
      <w:b/>
      <w:bCs/>
    </w:rPr>
  </w:style>
  <w:style w:type="paragraph" w:styleId="af4">
    <w:name w:val="Normal (Web)"/>
    <w:basedOn w:val="a"/>
    <w:uiPriority w:val="99"/>
    <w:unhideWhenUsed/>
    <w:rsid w:val="001504C4"/>
    <w:pPr>
      <w:spacing w:before="240" w:after="240"/>
    </w:pPr>
  </w:style>
  <w:style w:type="character" w:styleId="af5">
    <w:name w:val="annotation reference"/>
    <w:uiPriority w:val="99"/>
    <w:rsid w:val="00284721"/>
    <w:rPr>
      <w:rFonts w:cs="Times New Roman"/>
      <w:sz w:val="16"/>
      <w:szCs w:val="16"/>
    </w:rPr>
  </w:style>
  <w:style w:type="paragraph" w:styleId="af6">
    <w:name w:val="annotation text"/>
    <w:basedOn w:val="a"/>
    <w:link w:val="af7"/>
    <w:uiPriority w:val="99"/>
    <w:rsid w:val="00284721"/>
    <w:pPr>
      <w:widowControl w:val="0"/>
      <w:autoSpaceDE w:val="0"/>
      <w:autoSpaceDN w:val="0"/>
      <w:adjustRightInd w:val="0"/>
    </w:pPr>
    <w:rPr>
      <w:sz w:val="20"/>
      <w:szCs w:val="20"/>
    </w:rPr>
  </w:style>
  <w:style w:type="character" w:customStyle="1" w:styleId="af7">
    <w:name w:val="Текст примечания Знак"/>
    <w:basedOn w:val="a0"/>
    <w:link w:val="af6"/>
    <w:uiPriority w:val="99"/>
    <w:rsid w:val="00284721"/>
    <w:rPr>
      <w:rFonts w:ascii="Times New Roman" w:eastAsia="Times New Roman" w:hAnsi="Times New Roman" w:cs="Times New Roman"/>
      <w:sz w:val="20"/>
      <w:szCs w:val="20"/>
      <w:lang w:eastAsia="ru-RU"/>
    </w:rPr>
  </w:style>
  <w:style w:type="paragraph" w:styleId="af8">
    <w:name w:val="No Spacing"/>
    <w:link w:val="af9"/>
    <w:uiPriority w:val="1"/>
    <w:qFormat/>
    <w:rsid w:val="00DD1DA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DD1D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1DAF"/>
  </w:style>
  <w:style w:type="paragraph" w:customStyle="1" w:styleId="11">
    <w:name w:val="Название1"/>
    <w:rsid w:val="00DD1DAF"/>
    <w:pPr>
      <w:spacing w:after="0" w:line="240" w:lineRule="auto"/>
      <w:jc w:val="center"/>
    </w:pPr>
    <w:rPr>
      <w:rFonts w:ascii="Times New Roman" w:eastAsia="ヒラギノ角ゴ Pro W3" w:hAnsi="Times New Roman" w:cs="Times New Roman"/>
      <w:color w:val="000000"/>
      <w:sz w:val="28"/>
      <w:szCs w:val="20"/>
      <w:lang w:eastAsia="ru-RU"/>
    </w:rPr>
  </w:style>
  <w:style w:type="character" w:styleId="afa">
    <w:name w:val="endnote reference"/>
    <w:basedOn w:val="a0"/>
    <w:uiPriority w:val="99"/>
    <w:semiHidden/>
    <w:unhideWhenUsed/>
    <w:rsid w:val="003460DB"/>
    <w:rPr>
      <w:vertAlign w:val="superscript"/>
    </w:rPr>
  </w:style>
  <w:style w:type="numbering" w:customStyle="1" w:styleId="12">
    <w:name w:val="Нет списка1"/>
    <w:next w:val="a2"/>
    <w:uiPriority w:val="99"/>
    <w:semiHidden/>
    <w:unhideWhenUsed/>
    <w:rsid w:val="001466FD"/>
  </w:style>
  <w:style w:type="table" w:customStyle="1" w:styleId="13">
    <w:name w:val="Сетка таблицы1"/>
    <w:basedOn w:val="a1"/>
    <w:next w:val="af2"/>
    <w:uiPriority w:val="59"/>
    <w:rsid w:val="0014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wapara">
    <w:name w:val="owapara"/>
    <w:basedOn w:val="a"/>
    <w:rsid w:val="001466FD"/>
  </w:style>
  <w:style w:type="paragraph" w:styleId="afb">
    <w:name w:val="Body Text"/>
    <w:basedOn w:val="a"/>
    <w:link w:val="afc"/>
    <w:uiPriority w:val="99"/>
    <w:semiHidden/>
    <w:unhideWhenUsed/>
    <w:rsid w:val="002C6FE7"/>
    <w:pPr>
      <w:spacing w:after="120"/>
    </w:pPr>
  </w:style>
  <w:style w:type="character" w:customStyle="1" w:styleId="afc">
    <w:name w:val="Основной текст Знак"/>
    <w:basedOn w:val="a0"/>
    <w:link w:val="afb"/>
    <w:uiPriority w:val="99"/>
    <w:semiHidden/>
    <w:rsid w:val="002C6FE7"/>
    <w:rPr>
      <w:rFonts w:ascii="Times New Roman" w:eastAsia="Times New Roman" w:hAnsi="Times New Roman" w:cs="Times New Roman"/>
      <w:sz w:val="24"/>
      <w:szCs w:val="24"/>
      <w:lang w:eastAsia="ru-RU"/>
    </w:rPr>
  </w:style>
  <w:style w:type="paragraph" w:styleId="afd">
    <w:name w:val="annotation subject"/>
    <w:basedOn w:val="af6"/>
    <w:next w:val="af6"/>
    <w:link w:val="afe"/>
    <w:uiPriority w:val="99"/>
    <w:semiHidden/>
    <w:unhideWhenUsed/>
    <w:rsid w:val="003D1310"/>
    <w:pPr>
      <w:widowControl/>
      <w:autoSpaceDE/>
      <w:autoSpaceDN/>
      <w:adjustRightInd/>
    </w:pPr>
    <w:rPr>
      <w:b/>
      <w:bCs/>
    </w:rPr>
  </w:style>
  <w:style w:type="character" w:customStyle="1" w:styleId="afe">
    <w:name w:val="Тема примечания Знак"/>
    <w:basedOn w:val="af7"/>
    <w:link w:val="afd"/>
    <w:uiPriority w:val="99"/>
    <w:semiHidden/>
    <w:rsid w:val="003D1310"/>
    <w:rPr>
      <w:rFonts w:ascii="Times New Roman" w:eastAsia="Times New Roman" w:hAnsi="Times New Roman" w:cs="Times New Roman"/>
      <w:b/>
      <w:bCs/>
      <w:sz w:val="20"/>
      <w:szCs w:val="20"/>
      <w:lang w:eastAsia="ru-RU"/>
    </w:rPr>
  </w:style>
  <w:style w:type="table" w:customStyle="1" w:styleId="110">
    <w:name w:val="Сетка таблицы11"/>
    <w:basedOn w:val="a1"/>
    <w:next w:val="af2"/>
    <w:uiPriority w:val="59"/>
    <w:rsid w:val="00CE31FC"/>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E31F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E31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nformat">
    <w:name w:val="ConsPlusNonformat"/>
    <w:rsid w:val="00001852"/>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ImportedStyle1">
    <w:name w:val="Imported Style 1"/>
    <w:rsid w:val="003241BA"/>
    <w:pPr>
      <w:numPr>
        <w:numId w:val="18"/>
      </w:numPr>
    </w:pPr>
  </w:style>
  <w:style w:type="character" w:customStyle="1" w:styleId="Hyperlink2">
    <w:name w:val="Hyperlink.2"/>
    <w:basedOn w:val="a0"/>
    <w:rsid w:val="003241BA"/>
    <w:rPr>
      <w:color w:val="000000"/>
      <w:u w:color="000000"/>
    </w:rPr>
  </w:style>
  <w:style w:type="table" w:customStyle="1" w:styleId="2">
    <w:name w:val="Сетка таблицы2"/>
    <w:basedOn w:val="a1"/>
    <w:next w:val="af2"/>
    <w:uiPriority w:val="59"/>
    <w:rsid w:val="0063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04124"/>
  </w:style>
  <w:style w:type="numbering" w:customStyle="1" w:styleId="ImportedStyle3">
    <w:name w:val="Imported Style 3"/>
    <w:rsid w:val="009C6B57"/>
    <w:pPr>
      <w:numPr>
        <w:numId w:val="22"/>
      </w:numPr>
    </w:pPr>
  </w:style>
  <w:style w:type="character" w:customStyle="1" w:styleId="extended-textshort">
    <w:name w:val="extended-text__short"/>
    <w:basedOn w:val="a0"/>
    <w:rsid w:val="001E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700">
      <w:bodyDiv w:val="1"/>
      <w:marLeft w:val="0"/>
      <w:marRight w:val="0"/>
      <w:marTop w:val="0"/>
      <w:marBottom w:val="0"/>
      <w:divBdr>
        <w:top w:val="none" w:sz="0" w:space="0" w:color="auto"/>
        <w:left w:val="none" w:sz="0" w:space="0" w:color="auto"/>
        <w:bottom w:val="none" w:sz="0" w:space="0" w:color="auto"/>
        <w:right w:val="none" w:sz="0" w:space="0" w:color="auto"/>
      </w:divBdr>
    </w:div>
    <w:div w:id="397359506">
      <w:bodyDiv w:val="1"/>
      <w:marLeft w:val="0"/>
      <w:marRight w:val="0"/>
      <w:marTop w:val="0"/>
      <w:marBottom w:val="0"/>
      <w:divBdr>
        <w:top w:val="none" w:sz="0" w:space="0" w:color="auto"/>
        <w:left w:val="none" w:sz="0" w:space="0" w:color="auto"/>
        <w:bottom w:val="none" w:sz="0" w:space="0" w:color="auto"/>
        <w:right w:val="none" w:sz="0" w:space="0" w:color="auto"/>
      </w:divBdr>
    </w:div>
    <w:div w:id="399135121">
      <w:bodyDiv w:val="1"/>
      <w:marLeft w:val="0"/>
      <w:marRight w:val="0"/>
      <w:marTop w:val="0"/>
      <w:marBottom w:val="0"/>
      <w:divBdr>
        <w:top w:val="none" w:sz="0" w:space="0" w:color="auto"/>
        <w:left w:val="none" w:sz="0" w:space="0" w:color="auto"/>
        <w:bottom w:val="none" w:sz="0" w:space="0" w:color="auto"/>
        <w:right w:val="none" w:sz="0" w:space="0" w:color="auto"/>
      </w:divBdr>
    </w:div>
    <w:div w:id="422067123">
      <w:bodyDiv w:val="1"/>
      <w:marLeft w:val="0"/>
      <w:marRight w:val="0"/>
      <w:marTop w:val="0"/>
      <w:marBottom w:val="0"/>
      <w:divBdr>
        <w:top w:val="none" w:sz="0" w:space="0" w:color="auto"/>
        <w:left w:val="none" w:sz="0" w:space="0" w:color="auto"/>
        <w:bottom w:val="none" w:sz="0" w:space="0" w:color="auto"/>
        <w:right w:val="none" w:sz="0" w:space="0" w:color="auto"/>
      </w:divBdr>
    </w:div>
    <w:div w:id="423501858">
      <w:bodyDiv w:val="1"/>
      <w:marLeft w:val="0"/>
      <w:marRight w:val="0"/>
      <w:marTop w:val="0"/>
      <w:marBottom w:val="0"/>
      <w:divBdr>
        <w:top w:val="none" w:sz="0" w:space="0" w:color="auto"/>
        <w:left w:val="none" w:sz="0" w:space="0" w:color="auto"/>
        <w:bottom w:val="none" w:sz="0" w:space="0" w:color="auto"/>
        <w:right w:val="none" w:sz="0" w:space="0" w:color="auto"/>
      </w:divBdr>
    </w:div>
    <w:div w:id="427819528">
      <w:bodyDiv w:val="1"/>
      <w:marLeft w:val="0"/>
      <w:marRight w:val="0"/>
      <w:marTop w:val="0"/>
      <w:marBottom w:val="0"/>
      <w:divBdr>
        <w:top w:val="none" w:sz="0" w:space="0" w:color="auto"/>
        <w:left w:val="none" w:sz="0" w:space="0" w:color="auto"/>
        <w:bottom w:val="none" w:sz="0" w:space="0" w:color="auto"/>
        <w:right w:val="none" w:sz="0" w:space="0" w:color="auto"/>
      </w:divBdr>
    </w:div>
    <w:div w:id="432822926">
      <w:bodyDiv w:val="1"/>
      <w:marLeft w:val="0"/>
      <w:marRight w:val="0"/>
      <w:marTop w:val="0"/>
      <w:marBottom w:val="0"/>
      <w:divBdr>
        <w:top w:val="none" w:sz="0" w:space="0" w:color="auto"/>
        <w:left w:val="none" w:sz="0" w:space="0" w:color="auto"/>
        <w:bottom w:val="none" w:sz="0" w:space="0" w:color="auto"/>
        <w:right w:val="none" w:sz="0" w:space="0" w:color="auto"/>
      </w:divBdr>
    </w:div>
    <w:div w:id="482893172">
      <w:bodyDiv w:val="1"/>
      <w:marLeft w:val="0"/>
      <w:marRight w:val="0"/>
      <w:marTop w:val="0"/>
      <w:marBottom w:val="0"/>
      <w:divBdr>
        <w:top w:val="none" w:sz="0" w:space="0" w:color="auto"/>
        <w:left w:val="none" w:sz="0" w:space="0" w:color="auto"/>
        <w:bottom w:val="none" w:sz="0" w:space="0" w:color="auto"/>
        <w:right w:val="none" w:sz="0" w:space="0" w:color="auto"/>
      </w:divBdr>
    </w:div>
    <w:div w:id="671103998">
      <w:bodyDiv w:val="1"/>
      <w:marLeft w:val="0"/>
      <w:marRight w:val="0"/>
      <w:marTop w:val="0"/>
      <w:marBottom w:val="0"/>
      <w:divBdr>
        <w:top w:val="none" w:sz="0" w:space="0" w:color="auto"/>
        <w:left w:val="none" w:sz="0" w:space="0" w:color="auto"/>
        <w:bottom w:val="none" w:sz="0" w:space="0" w:color="auto"/>
        <w:right w:val="none" w:sz="0" w:space="0" w:color="auto"/>
      </w:divBdr>
    </w:div>
    <w:div w:id="695471740">
      <w:bodyDiv w:val="1"/>
      <w:marLeft w:val="0"/>
      <w:marRight w:val="0"/>
      <w:marTop w:val="0"/>
      <w:marBottom w:val="0"/>
      <w:divBdr>
        <w:top w:val="none" w:sz="0" w:space="0" w:color="auto"/>
        <w:left w:val="none" w:sz="0" w:space="0" w:color="auto"/>
        <w:bottom w:val="none" w:sz="0" w:space="0" w:color="auto"/>
        <w:right w:val="none" w:sz="0" w:space="0" w:color="auto"/>
      </w:divBdr>
    </w:div>
    <w:div w:id="713577717">
      <w:bodyDiv w:val="1"/>
      <w:marLeft w:val="0"/>
      <w:marRight w:val="0"/>
      <w:marTop w:val="0"/>
      <w:marBottom w:val="0"/>
      <w:divBdr>
        <w:top w:val="none" w:sz="0" w:space="0" w:color="auto"/>
        <w:left w:val="none" w:sz="0" w:space="0" w:color="auto"/>
        <w:bottom w:val="none" w:sz="0" w:space="0" w:color="auto"/>
        <w:right w:val="none" w:sz="0" w:space="0" w:color="auto"/>
      </w:divBdr>
    </w:div>
    <w:div w:id="724454997">
      <w:bodyDiv w:val="1"/>
      <w:marLeft w:val="0"/>
      <w:marRight w:val="0"/>
      <w:marTop w:val="0"/>
      <w:marBottom w:val="0"/>
      <w:divBdr>
        <w:top w:val="none" w:sz="0" w:space="0" w:color="auto"/>
        <w:left w:val="none" w:sz="0" w:space="0" w:color="auto"/>
        <w:bottom w:val="none" w:sz="0" w:space="0" w:color="auto"/>
        <w:right w:val="none" w:sz="0" w:space="0" w:color="auto"/>
      </w:divBdr>
      <w:divsChild>
        <w:div w:id="1363243988">
          <w:marLeft w:val="0"/>
          <w:marRight w:val="0"/>
          <w:marTop w:val="0"/>
          <w:marBottom w:val="0"/>
          <w:divBdr>
            <w:top w:val="none" w:sz="0" w:space="0" w:color="auto"/>
            <w:left w:val="none" w:sz="0" w:space="0" w:color="auto"/>
            <w:bottom w:val="none" w:sz="0" w:space="0" w:color="auto"/>
            <w:right w:val="none" w:sz="0" w:space="0" w:color="auto"/>
          </w:divBdr>
          <w:divsChild>
            <w:div w:id="1988900620">
              <w:marLeft w:val="0"/>
              <w:marRight w:val="0"/>
              <w:marTop w:val="0"/>
              <w:marBottom w:val="0"/>
              <w:divBdr>
                <w:top w:val="none" w:sz="0" w:space="0" w:color="auto"/>
                <w:left w:val="none" w:sz="0" w:space="0" w:color="auto"/>
                <w:bottom w:val="none" w:sz="0" w:space="0" w:color="auto"/>
                <w:right w:val="none" w:sz="0" w:space="0" w:color="auto"/>
              </w:divBdr>
              <w:divsChild>
                <w:div w:id="1751736340">
                  <w:marLeft w:val="0"/>
                  <w:marRight w:val="0"/>
                  <w:marTop w:val="0"/>
                  <w:marBottom w:val="0"/>
                  <w:divBdr>
                    <w:top w:val="none" w:sz="0" w:space="0" w:color="auto"/>
                    <w:left w:val="none" w:sz="0" w:space="0" w:color="auto"/>
                    <w:bottom w:val="none" w:sz="0" w:space="0" w:color="auto"/>
                    <w:right w:val="none" w:sz="0" w:space="0" w:color="auto"/>
                  </w:divBdr>
                  <w:divsChild>
                    <w:div w:id="894002913">
                      <w:marLeft w:val="0"/>
                      <w:marRight w:val="0"/>
                      <w:marTop w:val="0"/>
                      <w:marBottom w:val="0"/>
                      <w:divBdr>
                        <w:top w:val="none" w:sz="0" w:space="0" w:color="auto"/>
                        <w:left w:val="none" w:sz="0" w:space="0" w:color="auto"/>
                        <w:bottom w:val="none" w:sz="0" w:space="0" w:color="auto"/>
                        <w:right w:val="none" w:sz="0" w:space="0" w:color="auto"/>
                      </w:divBdr>
                      <w:divsChild>
                        <w:div w:id="1582333388">
                          <w:marLeft w:val="0"/>
                          <w:marRight w:val="0"/>
                          <w:marTop w:val="0"/>
                          <w:marBottom w:val="0"/>
                          <w:divBdr>
                            <w:top w:val="none" w:sz="0" w:space="0" w:color="auto"/>
                            <w:left w:val="none" w:sz="0" w:space="0" w:color="auto"/>
                            <w:bottom w:val="none" w:sz="0" w:space="0" w:color="auto"/>
                            <w:right w:val="none" w:sz="0" w:space="0" w:color="auto"/>
                          </w:divBdr>
                          <w:divsChild>
                            <w:div w:id="266431134">
                              <w:marLeft w:val="0"/>
                              <w:marRight w:val="0"/>
                              <w:marTop w:val="0"/>
                              <w:marBottom w:val="0"/>
                              <w:divBdr>
                                <w:top w:val="none" w:sz="0" w:space="0" w:color="auto"/>
                                <w:left w:val="none" w:sz="0" w:space="0" w:color="auto"/>
                                <w:bottom w:val="none" w:sz="0" w:space="0" w:color="auto"/>
                                <w:right w:val="none" w:sz="0" w:space="0" w:color="auto"/>
                              </w:divBdr>
                              <w:divsChild>
                                <w:div w:id="1063604283">
                                  <w:marLeft w:val="0"/>
                                  <w:marRight w:val="0"/>
                                  <w:marTop w:val="0"/>
                                  <w:marBottom w:val="0"/>
                                  <w:divBdr>
                                    <w:top w:val="none" w:sz="0" w:space="0" w:color="auto"/>
                                    <w:left w:val="none" w:sz="0" w:space="0" w:color="auto"/>
                                    <w:bottom w:val="none" w:sz="0" w:space="0" w:color="auto"/>
                                    <w:right w:val="none" w:sz="0" w:space="0" w:color="auto"/>
                                  </w:divBdr>
                                  <w:divsChild>
                                    <w:div w:id="1384210517">
                                      <w:marLeft w:val="0"/>
                                      <w:marRight w:val="0"/>
                                      <w:marTop w:val="0"/>
                                      <w:marBottom w:val="0"/>
                                      <w:divBdr>
                                        <w:top w:val="none" w:sz="0" w:space="0" w:color="auto"/>
                                        <w:left w:val="none" w:sz="0" w:space="0" w:color="auto"/>
                                        <w:bottom w:val="none" w:sz="0" w:space="0" w:color="auto"/>
                                        <w:right w:val="none" w:sz="0" w:space="0" w:color="auto"/>
                                      </w:divBdr>
                                      <w:divsChild>
                                        <w:div w:id="56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657207">
      <w:bodyDiv w:val="1"/>
      <w:marLeft w:val="0"/>
      <w:marRight w:val="0"/>
      <w:marTop w:val="0"/>
      <w:marBottom w:val="0"/>
      <w:divBdr>
        <w:top w:val="none" w:sz="0" w:space="0" w:color="auto"/>
        <w:left w:val="none" w:sz="0" w:space="0" w:color="auto"/>
        <w:bottom w:val="none" w:sz="0" w:space="0" w:color="auto"/>
        <w:right w:val="none" w:sz="0" w:space="0" w:color="auto"/>
      </w:divBdr>
    </w:div>
    <w:div w:id="909728061">
      <w:bodyDiv w:val="1"/>
      <w:marLeft w:val="0"/>
      <w:marRight w:val="0"/>
      <w:marTop w:val="0"/>
      <w:marBottom w:val="0"/>
      <w:divBdr>
        <w:top w:val="none" w:sz="0" w:space="0" w:color="auto"/>
        <w:left w:val="none" w:sz="0" w:space="0" w:color="auto"/>
        <w:bottom w:val="none" w:sz="0" w:space="0" w:color="auto"/>
        <w:right w:val="none" w:sz="0" w:space="0" w:color="auto"/>
      </w:divBdr>
    </w:div>
    <w:div w:id="962269950">
      <w:bodyDiv w:val="1"/>
      <w:marLeft w:val="0"/>
      <w:marRight w:val="0"/>
      <w:marTop w:val="0"/>
      <w:marBottom w:val="0"/>
      <w:divBdr>
        <w:top w:val="none" w:sz="0" w:space="0" w:color="auto"/>
        <w:left w:val="none" w:sz="0" w:space="0" w:color="auto"/>
        <w:bottom w:val="none" w:sz="0" w:space="0" w:color="auto"/>
        <w:right w:val="none" w:sz="0" w:space="0" w:color="auto"/>
      </w:divBdr>
    </w:div>
    <w:div w:id="1104954939">
      <w:bodyDiv w:val="1"/>
      <w:marLeft w:val="0"/>
      <w:marRight w:val="0"/>
      <w:marTop w:val="0"/>
      <w:marBottom w:val="0"/>
      <w:divBdr>
        <w:top w:val="none" w:sz="0" w:space="0" w:color="auto"/>
        <w:left w:val="none" w:sz="0" w:space="0" w:color="auto"/>
        <w:bottom w:val="none" w:sz="0" w:space="0" w:color="auto"/>
        <w:right w:val="none" w:sz="0" w:space="0" w:color="auto"/>
      </w:divBdr>
    </w:div>
    <w:div w:id="1157920133">
      <w:bodyDiv w:val="1"/>
      <w:marLeft w:val="0"/>
      <w:marRight w:val="0"/>
      <w:marTop w:val="0"/>
      <w:marBottom w:val="0"/>
      <w:divBdr>
        <w:top w:val="none" w:sz="0" w:space="0" w:color="auto"/>
        <w:left w:val="none" w:sz="0" w:space="0" w:color="auto"/>
        <w:bottom w:val="none" w:sz="0" w:space="0" w:color="auto"/>
        <w:right w:val="none" w:sz="0" w:space="0" w:color="auto"/>
      </w:divBdr>
    </w:div>
    <w:div w:id="1167212552">
      <w:bodyDiv w:val="1"/>
      <w:marLeft w:val="0"/>
      <w:marRight w:val="0"/>
      <w:marTop w:val="0"/>
      <w:marBottom w:val="0"/>
      <w:divBdr>
        <w:top w:val="none" w:sz="0" w:space="0" w:color="auto"/>
        <w:left w:val="none" w:sz="0" w:space="0" w:color="auto"/>
        <w:bottom w:val="none" w:sz="0" w:space="0" w:color="auto"/>
        <w:right w:val="none" w:sz="0" w:space="0" w:color="auto"/>
      </w:divBdr>
    </w:div>
    <w:div w:id="1188910913">
      <w:bodyDiv w:val="1"/>
      <w:marLeft w:val="0"/>
      <w:marRight w:val="0"/>
      <w:marTop w:val="0"/>
      <w:marBottom w:val="0"/>
      <w:divBdr>
        <w:top w:val="none" w:sz="0" w:space="0" w:color="auto"/>
        <w:left w:val="none" w:sz="0" w:space="0" w:color="auto"/>
        <w:bottom w:val="none" w:sz="0" w:space="0" w:color="auto"/>
        <w:right w:val="none" w:sz="0" w:space="0" w:color="auto"/>
      </w:divBdr>
    </w:div>
    <w:div w:id="1331299762">
      <w:bodyDiv w:val="1"/>
      <w:marLeft w:val="0"/>
      <w:marRight w:val="0"/>
      <w:marTop w:val="0"/>
      <w:marBottom w:val="0"/>
      <w:divBdr>
        <w:top w:val="none" w:sz="0" w:space="0" w:color="auto"/>
        <w:left w:val="none" w:sz="0" w:space="0" w:color="auto"/>
        <w:bottom w:val="none" w:sz="0" w:space="0" w:color="auto"/>
        <w:right w:val="none" w:sz="0" w:space="0" w:color="auto"/>
      </w:divBdr>
    </w:div>
    <w:div w:id="1469786275">
      <w:bodyDiv w:val="1"/>
      <w:marLeft w:val="0"/>
      <w:marRight w:val="0"/>
      <w:marTop w:val="0"/>
      <w:marBottom w:val="0"/>
      <w:divBdr>
        <w:top w:val="none" w:sz="0" w:space="0" w:color="auto"/>
        <w:left w:val="none" w:sz="0" w:space="0" w:color="auto"/>
        <w:bottom w:val="none" w:sz="0" w:space="0" w:color="auto"/>
        <w:right w:val="none" w:sz="0" w:space="0" w:color="auto"/>
      </w:divBdr>
    </w:div>
    <w:div w:id="1470170144">
      <w:bodyDiv w:val="1"/>
      <w:marLeft w:val="0"/>
      <w:marRight w:val="0"/>
      <w:marTop w:val="0"/>
      <w:marBottom w:val="0"/>
      <w:divBdr>
        <w:top w:val="none" w:sz="0" w:space="0" w:color="auto"/>
        <w:left w:val="none" w:sz="0" w:space="0" w:color="auto"/>
        <w:bottom w:val="none" w:sz="0" w:space="0" w:color="auto"/>
        <w:right w:val="none" w:sz="0" w:space="0" w:color="auto"/>
      </w:divBdr>
    </w:div>
    <w:div w:id="1554805470">
      <w:bodyDiv w:val="1"/>
      <w:marLeft w:val="0"/>
      <w:marRight w:val="0"/>
      <w:marTop w:val="0"/>
      <w:marBottom w:val="0"/>
      <w:divBdr>
        <w:top w:val="none" w:sz="0" w:space="0" w:color="auto"/>
        <w:left w:val="none" w:sz="0" w:space="0" w:color="auto"/>
        <w:bottom w:val="none" w:sz="0" w:space="0" w:color="auto"/>
        <w:right w:val="none" w:sz="0" w:space="0" w:color="auto"/>
      </w:divBdr>
    </w:div>
    <w:div w:id="1636256378">
      <w:bodyDiv w:val="1"/>
      <w:marLeft w:val="0"/>
      <w:marRight w:val="0"/>
      <w:marTop w:val="0"/>
      <w:marBottom w:val="0"/>
      <w:divBdr>
        <w:top w:val="none" w:sz="0" w:space="0" w:color="auto"/>
        <w:left w:val="none" w:sz="0" w:space="0" w:color="auto"/>
        <w:bottom w:val="none" w:sz="0" w:space="0" w:color="auto"/>
        <w:right w:val="none" w:sz="0" w:space="0" w:color="auto"/>
      </w:divBdr>
    </w:div>
    <w:div w:id="1789157440">
      <w:bodyDiv w:val="1"/>
      <w:marLeft w:val="0"/>
      <w:marRight w:val="0"/>
      <w:marTop w:val="0"/>
      <w:marBottom w:val="0"/>
      <w:divBdr>
        <w:top w:val="none" w:sz="0" w:space="0" w:color="auto"/>
        <w:left w:val="none" w:sz="0" w:space="0" w:color="auto"/>
        <w:bottom w:val="none" w:sz="0" w:space="0" w:color="auto"/>
        <w:right w:val="none" w:sz="0" w:space="0" w:color="auto"/>
      </w:divBdr>
    </w:div>
    <w:div w:id="1816604933">
      <w:bodyDiv w:val="1"/>
      <w:marLeft w:val="0"/>
      <w:marRight w:val="0"/>
      <w:marTop w:val="0"/>
      <w:marBottom w:val="0"/>
      <w:divBdr>
        <w:top w:val="none" w:sz="0" w:space="0" w:color="auto"/>
        <w:left w:val="none" w:sz="0" w:space="0" w:color="auto"/>
        <w:bottom w:val="none" w:sz="0" w:space="0" w:color="auto"/>
        <w:right w:val="none" w:sz="0" w:space="0" w:color="auto"/>
      </w:divBdr>
    </w:div>
    <w:div w:id="1946688000">
      <w:bodyDiv w:val="1"/>
      <w:marLeft w:val="0"/>
      <w:marRight w:val="0"/>
      <w:marTop w:val="0"/>
      <w:marBottom w:val="0"/>
      <w:divBdr>
        <w:top w:val="none" w:sz="0" w:space="0" w:color="auto"/>
        <w:left w:val="none" w:sz="0" w:space="0" w:color="auto"/>
        <w:bottom w:val="none" w:sz="0" w:space="0" w:color="auto"/>
        <w:right w:val="none" w:sz="0" w:space="0" w:color="auto"/>
      </w:divBdr>
    </w:div>
    <w:div w:id="1975938240">
      <w:bodyDiv w:val="1"/>
      <w:marLeft w:val="0"/>
      <w:marRight w:val="0"/>
      <w:marTop w:val="0"/>
      <w:marBottom w:val="0"/>
      <w:divBdr>
        <w:top w:val="none" w:sz="0" w:space="0" w:color="auto"/>
        <w:left w:val="none" w:sz="0" w:space="0" w:color="auto"/>
        <w:bottom w:val="none" w:sz="0" w:space="0" w:color="auto"/>
        <w:right w:val="none" w:sz="0" w:space="0" w:color="auto"/>
      </w:divBdr>
    </w:div>
    <w:div w:id="1981880213">
      <w:bodyDiv w:val="1"/>
      <w:marLeft w:val="0"/>
      <w:marRight w:val="0"/>
      <w:marTop w:val="0"/>
      <w:marBottom w:val="0"/>
      <w:divBdr>
        <w:top w:val="none" w:sz="0" w:space="0" w:color="auto"/>
        <w:left w:val="none" w:sz="0" w:space="0" w:color="auto"/>
        <w:bottom w:val="none" w:sz="0" w:space="0" w:color="auto"/>
        <w:right w:val="none" w:sz="0" w:space="0" w:color="auto"/>
      </w:divBdr>
    </w:div>
    <w:div w:id="2102986442">
      <w:bodyDiv w:val="1"/>
      <w:marLeft w:val="0"/>
      <w:marRight w:val="0"/>
      <w:marTop w:val="0"/>
      <w:marBottom w:val="0"/>
      <w:divBdr>
        <w:top w:val="none" w:sz="0" w:space="0" w:color="auto"/>
        <w:left w:val="none" w:sz="0" w:space="0" w:color="auto"/>
        <w:bottom w:val="none" w:sz="0" w:space="0" w:color="auto"/>
        <w:right w:val="none" w:sz="0" w:space="0" w:color="auto"/>
      </w:divBdr>
    </w:div>
    <w:div w:id="2131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CE080B8D1BB9AFB382CFB48273FC5D7E709B71EA2218C115A97S0D6R"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FCE080B8D1BB9AFB382DF65E4B6A96D8EE0DB317F57ED34A07C00F9EE6EED5E21E97D8BDEB25BF25S8DB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5FFCE080B8D1BB9AFB382CFB48273FC5D7EF0EBB1CF7768E400F99039CSED1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FCE080B8D1BB9AFB382CFB48273FC5D7EE0AB710F3768E400F99039CSED1R"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6F6C-4E80-45F2-840C-60861A6E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46</Pages>
  <Words>21108</Words>
  <Characters>120320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Анна</dc:creator>
  <cp:lastModifiedBy>Vankov Sergey</cp:lastModifiedBy>
  <cp:revision>13</cp:revision>
  <cp:lastPrinted>2020-02-25T14:09:00Z</cp:lastPrinted>
  <dcterms:created xsi:type="dcterms:W3CDTF">2020-01-21T15:43:00Z</dcterms:created>
  <dcterms:modified xsi:type="dcterms:W3CDTF">2020-02-27T15:09:00Z</dcterms:modified>
</cp:coreProperties>
</file>